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230" w:val="left" w:leader="none"/>
        </w:tabs>
        <w:spacing w:before="63"/>
        <w:ind w:left="5128" w:right="0" w:firstLine="0"/>
        <w:jc w:val="left"/>
        <w:rPr>
          <w:rFonts w:ascii="Arial"/>
          <w:sz w:val="64"/>
        </w:rPr>
      </w:pPr>
      <w:r>
        <w:rPr/>
        <w:drawing>
          <wp:anchor distT="0" distB="0" distL="0" distR="0" allowOverlap="1" layoutInCell="1" locked="0" behindDoc="1" simplePos="0" relativeHeight="245226496">
            <wp:simplePos x="0" y="0"/>
            <wp:positionH relativeFrom="page">
              <wp:posOffset>370190</wp:posOffset>
            </wp:positionH>
            <wp:positionV relativeFrom="page">
              <wp:posOffset>338672</wp:posOffset>
            </wp:positionV>
            <wp:extent cx="6913392" cy="9332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913392" cy="9332287"/>
                    </a:xfrm>
                    <a:prstGeom prst="rect">
                      <a:avLst/>
                    </a:prstGeom>
                  </pic:spPr>
                </pic:pic>
              </a:graphicData>
            </a:graphic>
          </wp:anchor>
        </w:drawing>
      </w:r>
      <w:r>
        <w:rPr>
          <w:rFonts w:ascii="Arial"/>
          <w:color w:val="365621"/>
          <w:w w:val="100"/>
          <w:sz w:val="64"/>
          <w:u w:val="single" w:color="000000"/>
        </w:rPr>
        <w:t> </w:t>
      </w:r>
      <w:r>
        <w:rPr>
          <w:rFonts w:ascii="Arial"/>
          <w:color w:val="365621"/>
          <w:sz w:val="64"/>
          <w:u w:val="single" w:color="000000"/>
        </w:rPr>
        <w:tab/>
        <w:t>ARIZONA</w:t>
      </w:r>
      <w:r>
        <w:rPr>
          <w:rFonts w:ascii="Arial"/>
          <w:color w:val="365621"/>
          <w:spacing w:val="-24"/>
          <w:sz w:val="64"/>
          <w:u w:val="single" w:color="000000"/>
        </w:rPr>
        <w:t> </w:t>
      </w:r>
      <w:r>
        <w:rPr>
          <w:rFonts w:ascii="Arial"/>
          <w:color w:val="365621"/>
          <w:sz w:val="64"/>
          <w:u w:val="single" w:color="000000"/>
        </w:rPr>
        <w:t>LGMA</w:t>
      </w:r>
      <w:r>
        <w:rPr>
          <w:rFonts w:ascii="Arial"/>
          <w:color w:val="365621"/>
          <w:spacing w:val="-3"/>
          <w:sz w:val="64"/>
          <w:u w:val="single" w:color="000000"/>
        </w:rPr>
        <w:t> </w:t>
      </w:r>
    </w:p>
    <w:p>
      <w:pPr>
        <w:spacing w:before="192"/>
        <w:ind w:left="0" w:right="474" w:firstLine="0"/>
        <w:jc w:val="right"/>
        <w:rPr>
          <w:rFonts w:ascii="Arial"/>
          <w:sz w:val="32"/>
        </w:rPr>
      </w:pPr>
      <w:r>
        <w:rPr>
          <w:rFonts w:ascii="Arial"/>
          <w:color w:val="3B6285"/>
          <w:w w:val="105"/>
          <w:sz w:val="32"/>
        </w:rPr>
        <w:t>August 29, 2019</w:t>
      </w:r>
    </w:p>
    <w:p>
      <w:pPr>
        <w:pStyle w:val="BodyText"/>
        <w:rPr>
          <w:rFonts w:ascii="Arial"/>
          <w:sz w:val="36"/>
        </w:rPr>
      </w:pPr>
    </w:p>
    <w:p>
      <w:pPr>
        <w:spacing w:line="336" w:lineRule="auto" w:before="237"/>
        <w:ind w:left="3077" w:right="2310" w:firstLine="27"/>
        <w:jc w:val="center"/>
        <w:rPr>
          <w:rFonts w:ascii="Arial"/>
          <w:sz w:val="50"/>
        </w:rPr>
      </w:pPr>
      <w:r>
        <w:rPr>
          <w:rFonts w:ascii="Arial"/>
          <w:color w:val="214F79"/>
          <w:sz w:val="50"/>
        </w:rPr>
        <w:t>COMMODITY SPECIFIC </w:t>
      </w:r>
      <w:r>
        <w:rPr>
          <w:rFonts w:ascii="Arial"/>
          <w:color w:val="214F79"/>
          <w:w w:val="90"/>
          <w:sz w:val="50"/>
        </w:rPr>
        <w:t>FOOD SAFETY</w:t>
      </w:r>
      <w:r>
        <w:rPr>
          <w:rFonts w:ascii="Arial"/>
          <w:color w:val="214F79"/>
          <w:spacing w:val="51"/>
          <w:w w:val="90"/>
          <w:sz w:val="50"/>
        </w:rPr>
        <w:t> </w:t>
      </w:r>
      <w:r>
        <w:rPr>
          <w:rFonts w:ascii="Arial"/>
          <w:color w:val="214F79"/>
          <w:w w:val="90"/>
          <w:sz w:val="50"/>
        </w:rPr>
        <w:t>GUIDELINES</w:t>
      </w:r>
    </w:p>
    <w:p>
      <w:pPr>
        <w:spacing w:line="402" w:lineRule="exact" w:before="0"/>
        <w:ind w:left="1883" w:right="1070" w:firstLine="0"/>
        <w:jc w:val="center"/>
        <w:rPr>
          <w:rFonts w:ascii="Arial"/>
          <w:sz w:val="36"/>
        </w:rPr>
      </w:pPr>
      <w:r>
        <w:rPr>
          <w:rFonts w:ascii="Arial"/>
          <w:color w:val="3B6285"/>
          <w:sz w:val="36"/>
        </w:rPr>
        <w:t>FOR THE PRODUCTIO</w:t>
      </w:r>
      <w:r>
        <w:rPr>
          <w:rFonts w:ascii="Arial"/>
          <w:color w:val="214F79"/>
          <w:sz w:val="36"/>
        </w:rPr>
        <w:t>N </w:t>
      </w:r>
      <w:r>
        <w:rPr>
          <w:rFonts w:ascii="Arial"/>
          <w:color w:val="3B6285"/>
          <w:sz w:val="36"/>
        </w:rPr>
        <w:t>A</w:t>
      </w:r>
      <w:r>
        <w:rPr>
          <w:rFonts w:ascii="Arial"/>
          <w:color w:val="214F79"/>
          <w:sz w:val="36"/>
        </w:rPr>
        <w:t>N</w:t>
      </w:r>
      <w:r>
        <w:rPr>
          <w:rFonts w:ascii="Arial"/>
          <w:color w:val="3B6285"/>
          <w:sz w:val="36"/>
        </w:rPr>
        <w:t>D HARVEST OF</w:t>
      </w:r>
    </w:p>
    <w:p>
      <w:pPr>
        <w:spacing w:before="179"/>
        <w:ind w:left="1883" w:right="1089" w:firstLine="0"/>
        <w:jc w:val="center"/>
        <w:rPr>
          <w:rFonts w:ascii="Arial"/>
          <w:sz w:val="36"/>
        </w:rPr>
      </w:pPr>
      <w:r>
        <w:rPr>
          <w:rFonts w:ascii="Arial"/>
          <w:color w:val="4F673D"/>
          <w:sz w:val="36"/>
        </w:rPr>
        <w:t>LETTUCE AND LEAFY</w:t>
      </w:r>
      <w:r>
        <w:rPr>
          <w:rFonts w:ascii="Arial"/>
          <w:color w:val="4F673D"/>
          <w:spacing w:val="-75"/>
          <w:sz w:val="36"/>
        </w:rPr>
        <w:t> </w:t>
      </w:r>
      <w:r>
        <w:rPr>
          <w:rFonts w:ascii="Arial"/>
          <w:color w:val="4F673D"/>
          <w:sz w:val="36"/>
        </w:rPr>
        <w:t>GREENS</w:t>
      </w:r>
    </w:p>
    <w:p>
      <w:pPr>
        <w:spacing w:after="0"/>
        <w:jc w:val="center"/>
        <w:rPr>
          <w:rFonts w:ascii="Arial"/>
          <w:sz w:val="36"/>
        </w:rPr>
        <w:sectPr>
          <w:type w:val="continuous"/>
          <w:pgSz w:w="12240" w:h="15840"/>
          <w:pgMar w:top="760" w:bottom="280" w:left="120" w:right="640"/>
        </w:sectPr>
      </w:pPr>
    </w:p>
    <w:p>
      <w:pPr>
        <w:pStyle w:val="BodyText"/>
        <w:spacing w:before="2"/>
        <w:rPr>
          <w:rFonts w:ascii="Arial"/>
          <w:sz w:val="10"/>
        </w:rPr>
      </w:pPr>
    </w:p>
    <w:p>
      <w:pPr>
        <w:spacing w:before="64"/>
        <w:ind w:left="436" w:right="0" w:firstLine="0"/>
        <w:jc w:val="left"/>
        <w:rPr>
          <w:sz w:val="18"/>
        </w:rPr>
      </w:pPr>
      <w:r>
        <w:rPr/>
        <w:pict>
          <v:group style="position:absolute;margin-left:54.240002pt;margin-top:20.229345pt;width:506pt;height:163.95pt;mso-position-horizontal-relative:page;mso-position-vertical-relative:paragraph;z-index:-251654144;mso-wrap-distance-left:0;mso-wrap-distance-right:0" coordorigin="1085,405" coordsize="10120,3279">
            <v:shape style="position:absolute;left:1084;top:404;width:10120;height:3279" coordorigin="1085,405" coordsize="10120,3279" path="m11204,405l1085,405,1085,3683,11204,3683,11204,3676,1100,3676,1092,3669,1100,3669,1100,419,1092,419,1100,412,11204,412,11204,405xm1100,3669l1092,3669,1100,3676,1100,3669xm11189,3669l1100,3669,1100,3676,11189,3676,11189,3669xm11189,412l11189,3676,11196,3669,11204,3669,11204,419,11196,419,11189,412xm11204,3669l11196,3669,11189,3676,11204,3676,11204,3669xm1100,412l1092,419,1100,419,1100,412xm11189,412l1100,412,1100,419,11189,419,11189,412xm11204,412l11189,412,11196,419,11204,419,11204,412xe" filled="true" fillcolor="#000000" stroked="false">
              <v:path arrowok="t"/>
              <v:fill type="solid"/>
            </v:shape>
            <v:shape style="position:absolute;left:2078;top:597;width:8153;height:240" type="#_x0000_t202" filled="false" stroked="false">
              <v:textbox inset="0,0,0,0">
                <w:txbxContent>
                  <w:p>
                    <w:pPr>
                      <w:spacing w:line="240" w:lineRule="exact" w:before="0"/>
                      <w:ind w:left="0" w:right="0" w:firstLine="0"/>
                      <w:jc w:val="left"/>
                      <w:rPr>
                        <w:b/>
                        <w:sz w:val="24"/>
                      </w:rPr>
                    </w:pPr>
                    <w:r>
                      <w:rPr>
                        <w:b/>
                        <w:sz w:val="24"/>
                      </w:rPr>
                      <w:t>Accepted by the Arizona Leafy Greens Food Safety Committee on August 29, 2019</w:t>
                    </w:r>
                  </w:p>
                </w:txbxContent>
              </v:textbox>
              <w10:wrap type="none"/>
            </v:shape>
            <v:shape style="position:absolute;left:1243;top:1303;width:1398;height:240" type="#_x0000_t202" filled="false" stroked="false">
              <v:textbox inset="0,0,0,0">
                <w:txbxContent>
                  <w:p>
                    <w:pPr>
                      <w:spacing w:line="240" w:lineRule="exact" w:before="0"/>
                      <w:ind w:left="0" w:right="0" w:firstLine="0"/>
                      <w:jc w:val="left"/>
                      <w:rPr>
                        <w:sz w:val="24"/>
                      </w:rPr>
                    </w:pPr>
                    <w:r>
                      <w:rPr>
                        <w:sz w:val="24"/>
                      </w:rPr>
                      <w:t>Authors Note:</w:t>
                    </w:r>
                  </w:p>
                </w:txbxContent>
              </v:textbox>
              <w10:wrap type="none"/>
            </v:shape>
            <v:shape style="position:absolute;left:3403;top:1303;width:7564;height:1998" type="#_x0000_t202" filled="false" stroked="false">
              <v:textbox inset="0,0,0,0">
                <w:txbxContent>
                  <w:p>
                    <w:pPr>
                      <w:spacing w:line="244" w:lineRule="exact" w:before="0"/>
                      <w:ind w:left="2" w:right="0" w:firstLine="0"/>
                      <w:jc w:val="left"/>
                      <w:rPr>
                        <w:sz w:val="24"/>
                      </w:rPr>
                    </w:pPr>
                    <w:r>
                      <w:rPr>
                        <w:sz w:val="24"/>
                      </w:rPr>
                      <w:t>This document reflects Commodity Specific Food Safety Guidelines for the</w:t>
                    </w:r>
                  </w:p>
                  <w:p>
                    <w:pPr>
                      <w:spacing w:before="0"/>
                      <w:ind w:left="0" w:right="-3" w:firstLine="0"/>
                      <w:jc w:val="left"/>
                      <w:rPr>
                        <w:sz w:val="24"/>
                      </w:rPr>
                    </w:pPr>
                    <w:r>
                      <w:rPr>
                        <w:sz w:val="24"/>
                      </w:rPr>
                      <w:t>Production and Harvest of Leafy Greens for Arizona. It is based on the Commodity Specific Food Safety Guidelines for the Production and Harvest of Leafy Greens accepted for use by the California Leafy Greens Handler Marketing Agreement and contains minor, non‐substantive modifications recommended by the Arizona Leafy Greens Marketing Committee. Arizona law supersedes any requirements in this document that may be in conflict.</w:t>
                    </w:r>
                  </w:p>
                </w:txbxContent>
              </v:textbox>
              <w10:wrap type="none"/>
            </v:shape>
            <w10:wrap type="topAndBottom"/>
          </v:group>
        </w:pict>
      </w:r>
      <w:r>
        <w:rPr/>
        <w:pict>
          <v:rect style="position:absolute;margin-left:48.900002pt;margin-top:1.329346pt;width:514.2pt;height:13.44pt;mso-position-horizontal-relative:page;mso-position-vertical-relative:paragraph;z-index:251663360" filled="true" fillcolor="#6fad46" stroked="false">
            <v:fill type="solid"/>
            <w10:wrap type="none"/>
          </v:rect>
        </w:pict>
      </w:r>
      <w:r>
        <w:rPr>
          <w:sz w:val="18"/>
        </w:rPr>
        <w:t>2</w:t>
      </w:r>
    </w:p>
    <w:p>
      <w:pPr>
        <w:spacing w:after="0"/>
        <w:jc w:val="left"/>
        <w:rPr>
          <w:sz w:val="18"/>
        </w:rPr>
        <w:sectPr>
          <w:headerReference w:type="even" r:id="rId6"/>
          <w:headerReference w:type="default" r:id="rId7"/>
          <w:footerReference w:type="even" r:id="rId8"/>
          <w:footerReference w:type="default" r:id="rId9"/>
          <w:pgSz w:w="12240" w:h="15840"/>
          <w:pgMar w:header="330" w:footer="1113" w:top="1360" w:bottom="1300" w:left="120" w:right="640"/>
          <w:pgNumType w:start="2"/>
        </w:sectPr>
      </w:pPr>
    </w:p>
    <w:p>
      <w:pPr>
        <w:pStyle w:val="BodyText"/>
        <w:spacing w:before="9"/>
        <w:rPr>
          <w:sz w:val="8"/>
        </w:rPr>
      </w:pPr>
    </w:p>
    <w:p>
      <w:pPr>
        <w:pStyle w:val="Heading1"/>
        <w:numPr>
          <w:ilvl w:val="0"/>
          <w:numId w:val="1"/>
        </w:numPr>
        <w:tabs>
          <w:tab w:pos="887" w:val="left" w:leader="none"/>
          <w:tab w:pos="888" w:val="left" w:leader="none"/>
          <w:tab w:pos="11141" w:val="left" w:leader="none"/>
        </w:tabs>
        <w:spacing w:line="240" w:lineRule="auto" w:before="36" w:after="0"/>
        <w:ind w:left="888" w:right="0" w:hanging="452"/>
        <w:jc w:val="left"/>
      </w:pPr>
      <w:r>
        <w:rPr>
          <w:color w:val="FFFFFF"/>
          <w:spacing w:val="-6"/>
          <w:sz w:val="32"/>
          <w:shd w:fill="6FAD46" w:color="auto" w:val="clear"/>
        </w:rPr>
        <w:t>T</w:t>
      </w:r>
      <w:r>
        <w:rPr>
          <w:color w:val="FFFFFF"/>
          <w:spacing w:val="-6"/>
          <w:shd w:fill="6FAD46" w:color="auto" w:val="clear"/>
        </w:rPr>
        <w:t>ABLE </w:t>
      </w:r>
      <w:r>
        <w:rPr>
          <w:color w:val="FFFFFF"/>
          <w:shd w:fill="6FAD46" w:color="auto" w:val="clear"/>
        </w:rPr>
        <w:t>OF</w:t>
      </w:r>
      <w:r>
        <w:rPr>
          <w:color w:val="FFFFFF"/>
          <w:spacing w:val="5"/>
          <w:shd w:fill="6FAD46" w:color="auto" w:val="clear"/>
        </w:rPr>
        <w:t> </w:t>
      </w:r>
      <w:r>
        <w:rPr>
          <w:color w:val="FFFFFF"/>
          <w:shd w:fill="6FAD46" w:color="auto" w:val="clear"/>
        </w:rPr>
        <w:t>CONTENTS</w:t>
        <w:tab/>
      </w:r>
    </w:p>
    <w:p>
      <w:pPr>
        <w:pStyle w:val="BodyText"/>
        <w:tabs>
          <w:tab w:pos="11109" w:val="right" w:leader="dot"/>
        </w:tabs>
        <w:spacing w:before="61"/>
        <w:ind w:left="888"/>
      </w:pPr>
      <w:r>
        <w:rPr/>
        <w:t>Table</w:t>
      </w:r>
      <w:r>
        <w:rPr>
          <w:spacing w:val="-2"/>
        </w:rPr>
        <w:t> </w:t>
      </w:r>
      <w:r>
        <w:rPr/>
        <w:t>of</w:t>
      </w:r>
      <w:r>
        <w:rPr>
          <w:spacing w:val="-1"/>
        </w:rPr>
        <w:t> </w:t>
      </w:r>
      <w:r>
        <w:rPr/>
        <w:t>Content…</w:t>
        <w:tab/>
        <w:t>3</w:t>
      </w:r>
    </w:p>
    <w:p>
      <w:pPr>
        <w:pStyle w:val="ListParagraph"/>
        <w:numPr>
          <w:ilvl w:val="0"/>
          <w:numId w:val="1"/>
        </w:numPr>
        <w:tabs>
          <w:tab w:pos="887" w:val="left" w:leader="none"/>
          <w:tab w:pos="888" w:val="left" w:leader="none"/>
          <w:tab w:pos="11091" w:val="right" w:leader="dot"/>
        </w:tabs>
        <w:spacing w:line="240" w:lineRule="auto" w:before="60" w:after="0"/>
        <w:ind w:left="888" w:right="0" w:hanging="452"/>
        <w:jc w:val="left"/>
        <w:rPr>
          <w:sz w:val="22"/>
        </w:rPr>
      </w:pPr>
      <w:r>
        <w:rPr>
          <w:sz w:val="22"/>
        </w:rPr>
        <w:t>Glossary</w:t>
        <w:tab/>
        <w:t>5</w:t>
      </w:r>
    </w:p>
    <w:p>
      <w:pPr>
        <w:pStyle w:val="ListParagraph"/>
        <w:numPr>
          <w:ilvl w:val="0"/>
          <w:numId w:val="1"/>
        </w:numPr>
        <w:tabs>
          <w:tab w:pos="887" w:val="left" w:leader="none"/>
          <w:tab w:pos="888" w:val="left" w:leader="none"/>
          <w:tab w:pos="11096" w:val="right" w:leader="dot"/>
        </w:tabs>
        <w:spacing w:line="240" w:lineRule="auto" w:before="59" w:after="0"/>
        <w:ind w:left="888" w:right="0" w:hanging="452"/>
        <w:jc w:val="left"/>
        <w:rPr>
          <w:sz w:val="22"/>
        </w:rPr>
      </w:pPr>
      <w:r>
        <w:rPr>
          <w:sz w:val="22"/>
        </w:rPr>
        <w:t>Acronyms</w:t>
      </w:r>
      <w:r>
        <w:rPr>
          <w:spacing w:val="-1"/>
          <w:sz w:val="22"/>
        </w:rPr>
        <w:t> </w:t>
      </w:r>
      <w:r>
        <w:rPr>
          <w:sz w:val="22"/>
        </w:rPr>
        <w:t>and</w:t>
      </w:r>
      <w:r>
        <w:rPr>
          <w:spacing w:val="-1"/>
          <w:sz w:val="22"/>
        </w:rPr>
        <w:t> </w:t>
      </w:r>
      <w:r>
        <w:rPr>
          <w:sz w:val="22"/>
        </w:rPr>
        <w:t>Abbreviations</w:t>
        <w:tab/>
        <w:t>12</w:t>
      </w:r>
    </w:p>
    <w:p>
      <w:pPr>
        <w:pStyle w:val="ListParagraph"/>
        <w:numPr>
          <w:ilvl w:val="0"/>
          <w:numId w:val="1"/>
        </w:numPr>
        <w:tabs>
          <w:tab w:pos="887" w:val="left" w:leader="none"/>
          <w:tab w:pos="888" w:val="left" w:leader="none"/>
          <w:tab w:pos="11094" w:val="right" w:leader="dot"/>
        </w:tabs>
        <w:spacing w:line="240" w:lineRule="auto" w:before="60" w:after="0"/>
        <w:ind w:left="888" w:right="0" w:hanging="452"/>
        <w:jc w:val="left"/>
        <w:rPr>
          <w:sz w:val="22"/>
        </w:rPr>
      </w:pPr>
      <w:r>
        <w:rPr>
          <w:sz w:val="22"/>
        </w:rPr>
        <w:t>List</w:t>
      </w:r>
      <w:r>
        <w:rPr>
          <w:spacing w:val="-2"/>
          <w:sz w:val="22"/>
        </w:rPr>
        <w:t> </w:t>
      </w:r>
      <w:r>
        <w:rPr>
          <w:sz w:val="22"/>
        </w:rPr>
        <w:t>of</w:t>
      </w:r>
      <w:r>
        <w:rPr>
          <w:spacing w:val="-1"/>
          <w:sz w:val="22"/>
        </w:rPr>
        <w:t> </w:t>
      </w:r>
      <w:r>
        <w:rPr>
          <w:sz w:val="22"/>
        </w:rPr>
        <w:t>Appendices</w:t>
        <w:tab/>
        <w:t>13</w:t>
      </w:r>
    </w:p>
    <w:p>
      <w:pPr>
        <w:pStyle w:val="ListParagraph"/>
        <w:numPr>
          <w:ilvl w:val="0"/>
          <w:numId w:val="1"/>
        </w:numPr>
        <w:tabs>
          <w:tab w:pos="887" w:val="left" w:leader="none"/>
          <w:tab w:pos="888" w:val="left" w:leader="none"/>
          <w:tab w:pos="11091" w:val="right" w:leader="dot"/>
        </w:tabs>
        <w:spacing w:line="240" w:lineRule="auto" w:before="61" w:after="0"/>
        <w:ind w:left="888" w:right="0" w:hanging="452"/>
        <w:jc w:val="left"/>
        <w:rPr>
          <w:sz w:val="22"/>
        </w:rPr>
      </w:pPr>
      <w:r>
        <w:rPr>
          <w:sz w:val="22"/>
        </w:rPr>
        <w:t>Introduction</w:t>
        <w:tab/>
        <w:t>14</w:t>
      </w:r>
    </w:p>
    <w:p>
      <w:pPr>
        <w:pStyle w:val="ListParagraph"/>
        <w:numPr>
          <w:ilvl w:val="0"/>
          <w:numId w:val="1"/>
        </w:numPr>
        <w:tabs>
          <w:tab w:pos="887" w:val="left" w:leader="none"/>
          <w:tab w:pos="888" w:val="left" w:leader="none"/>
          <w:tab w:pos="11092" w:val="right" w:leader="dot"/>
        </w:tabs>
        <w:spacing w:line="240" w:lineRule="auto" w:before="60" w:after="0"/>
        <w:ind w:left="888" w:right="0" w:hanging="452"/>
        <w:jc w:val="left"/>
        <w:rPr>
          <w:sz w:val="22"/>
        </w:rPr>
      </w:pPr>
      <w:r>
        <w:rPr>
          <w:sz w:val="22"/>
        </w:rPr>
        <w:t>Scope</w:t>
        <w:tab/>
        <w:t>15</w:t>
      </w:r>
    </w:p>
    <w:p>
      <w:pPr>
        <w:pStyle w:val="ListParagraph"/>
        <w:numPr>
          <w:ilvl w:val="0"/>
          <w:numId w:val="1"/>
        </w:numPr>
        <w:tabs>
          <w:tab w:pos="887" w:val="left" w:leader="none"/>
          <w:tab w:pos="888" w:val="left" w:leader="none"/>
          <w:tab w:pos="11091" w:val="right" w:leader="dot"/>
        </w:tabs>
        <w:spacing w:line="240" w:lineRule="auto" w:before="60" w:after="0"/>
        <w:ind w:left="888" w:right="0" w:hanging="452"/>
        <w:jc w:val="left"/>
        <w:rPr>
          <w:sz w:val="22"/>
        </w:rPr>
      </w:pPr>
      <w:r>
        <w:rPr>
          <w:sz w:val="22"/>
        </w:rPr>
        <w:t>1. </w:t>
      </w:r>
      <w:r>
        <w:rPr>
          <w:spacing w:val="2"/>
          <w:sz w:val="22"/>
        </w:rPr>
        <w:t> </w:t>
      </w:r>
      <w:r>
        <w:rPr>
          <w:sz w:val="22"/>
        </w:rPr>
        <w:t>Purpose</w:t>
        <w:tab/>
        <w:t>17</w:t>
      </w:r>
    </w:p>
    <w:p>
      <w:pPr>
        <w:pStyle w:val="ListParagraph"/>
        <w:numPr>
          <w:ilvl w:val="0"/>
          <w:numId w:val="1"/>
        </w:numPr>
        <w:tabs>
          <w:tab w:pos="887" w:val="left" w:leader="none"/>
          <w:tab w:pos="888" w:val="left" w:leader="none"/>
          <w:tab w:pos="11095" w:val="right" w:leader="dot"/>
        </w:tabs>
        <w:spacing w:line="240" w:lineRule="auto" w:before="59" w:after="0"/>
        <w:ind w:left="888" w:right="0" w:hanging="543"/>
        <w:jc w:val="left"/>
        <w:rPr>
          <w:sz w:val="22"/>
        </w:rPr>
      </w:pPr>
      <w:r>
        <w:rPr>
          <w:sz w:val="22"/>
        </w:rPr>
        <w:t>2. </w:t>
      </w:r>
      <w:r>
        <w:rPr>
          <w:spacing w:val="2"/>
          <w:sz w:val="22"/>
        </w:rPr>
        <w:t> </w:t>
      </w:r>
      <w:r>
        <w:rPr>
          <w:sz w:val="22"/>
        </w:rPr>
        <w:t>General</w:t>
      </w:r>
      <w:r>
        <w:rPr>
          <w:spacing w:val="1"/>
          <w:sz w:val="22"/>
        </w:rPr>
        <w:t> </w:t>
      </w:r>
      <w:r>
        <w:rPr>
          <w:sz w:val="22"/>
        </w:rPr>
        <w:t>Requirements</w:t>
        <w:tab/>
        <w:t>17</w:t>
      </w:r>
    </w:p>
    <w:p>
      <w:pPr>
        <w:pStyle w:val="ListParagraph"/>
        <w:numPr>
          <w:ilvl w:val="0"/>
          <w:numId w:val="1"/>
        </w:numPr>
        <w:tabs>
          <w:tab w:pos="887" w:val="left" w:leader="none"/>
          <w:tab w:pos="888" w:val="left" w:leader="none"/>
          <w:tab w:pos="11093" w:val="right" w:leader="dot"/>
        </w:tabs>
        <w:spacing w:line="240" w:lineRule="auto" w:before="61" w:after="0"/>
        <w:ind w:left="888" w:right="0" w:hanging="543"/>
        <w:jc w:val="left"/>
        <w:rPr>
          <w:sz w:val="22"/>
        </w:rPr>
      </w:pPr>
      <w:r>
        <w:rPr>
          <w:sz w:val="22"/>
        </w:rPr>
        <w:t>3. </w:t>
      </w:r>
      <w:r>
        <w:rPr>
          <w:spacing w:val="2"/>
          <w:sz w:val="22"/>
        </w:rPr>
        <w:t> </w:t>
      </w:r>
      <w:r>
        <w:rPr>
          <w:sz w:val="22"/>
        </w:rPr>
        <w:t>Records</w:t>
        <w:tab/>
        <w:t>17</w:t>
      </w:r>
    </w:p>
    <w:p>
      <w:pPr>
        <w:pStyle w:val="ListParagraph"/>
        <w:numPr>
          <w:ilvl w:val="0"/>
          <w:numId w:val="1"/>
        </w:numPr>
        <w:tabs>
          <w:tab w:pos="1247" w:val="left" w:leader="none"/>
          <w:tab w:pos="1248" w:val="left" w:leader="none"/>
          <w:tab w:pos="11096" w:val="right" w:leader="dot"/>
        </w:tabs>
        <w:spacing w:line="240" w:lineRule="auto" w:before="60" w:after="0"/>
        <w:ind w:left="1248" w:right="0" w:hanging="903"/>
        <w:jc w:val="left"/>
        <w:rPr>
          <w:sz w:val="22"/>
        </w:rPr>
      </w:pPr>
      <w:r>
        <w:rPr>
          <w:sz w:val="22"/>
        </w:rPr>
        <w:t>The Best</w:t>
      </w:r>
      <w:r>
        <w:rPr>
          <w:spacing w:val="-3"/>
          <w:sz w:val="22"/>
        </w:rPr>
        <w:t> </w:t>
      </w:r>
      <w:r>
        <w:rPr>
          <w:sz w:val="22"/>
        </w:rPr>
        <w:t>Practices</w:t>
      </w:r>
      <w:r>
        <w:rPr>
          <w:spacing w:val="-1"/>
          <w:sz w:val="22"/>
        </w:rPr>
        <w:t> </w:t>
      </w:r>
      <w:r>
        <w:rPr>
          <w:sz w:val="22"/>
        </w:rPr>
        <w:t>Are</w:t>
        <w:tab/>
        <w:t>17</w:t>
      </w:r>
    </w:p>
    <w:p>
      <w:pPr>
        <w:pStyle w:val="ListParagraph"/>
        <w:numPr>
          <w:ilvl w:val="0"/>
          <w:numId w:val="1"/>
        </w:numPr>
        <w:tabs>
          <w:tab w:pos="887" w:val="left" w:leader="none"/>
          <w:tab w:pos="888" w:val="left" w:leader="none"/>
          <w:tab w:pos="11096" w:val="right" w:leader="dot"/>
        </w:tabs>
        <w:spacing w:line="240" w:lineRule="auto" w:before="60" w:after="0"/>
        <w:ind w:left="888" w:right="0" w:hanging="543"/>
        <w:jc w:val="left"/>
        <w:rPr>
          <w:sz w:val="22"/>
        </w:rPr>
      </w:pPr>
      <w:r>
        <w:rPr>
          <w:sz w:val="22"/>
        </w:rPr>
        <w:t>4.  Personnel Qualifications and</w:t>
      </w:r>
      <w:r>
        <w:rPr>
          <w:spacing w:val="-1"/>
          <w:sz w:val="22"/>
        </w:rPr>
        <w:t> </w:t>
      </w:r>
      <w:r>
        <w:rPr>
          <w:sz w:val="22"/>
        </w:rPr>
        <w:t>Training</w:t>
        <w:tab/>
        <w:t>18</w:t>
      </w:r>
    </w:p>
    <w:p>
      <w:pPr>
        <w:pStyle w:val="ListParagraph"/>
        <w:numPr>
          <w:ilvl w:val="0"/>
          <w:numId w:val="1"/>
        </w:numPr>
        <w:tabs>
          <w:tab w:pos="1247" w:val="left" w:leader="none"/>
          <w:tab w:pos="1248" w:val="left" w:leader="none"/>
          <w:tab w:pos="11096" w:val="right" w:leader="dot"/>
        </w:tabs>
        <w:spacing w:line="240" w:lineRule="auto" w:before="60" w:after="0"/>
        <w:ind w:left="1248" w:right="0" w:hanging="903"/>
        <w:jc w:val="left"/>
        <w:rPr>
          <w:sz w:val="22"/>
        </w:rPr>
      </w:pPr>
      <w:r>
        <w:rPr>
          <w:sz w:val="22"/>
        </w:rPr>
        <w:t>The Best</w:t>
      </w:r>
      <w:r>
        <w:rPr>
          <w:spacing w:val="-3"/>
          <w:sz w:val="22"/>
        </w:rPr>
        <w:t> </w:t>
      </w:r>
      <w:r>
        <w:rPr>
          <w:sz w:val="22"/>
        </w:rPr>
        <w:t>Practices</w:t>
      </w:r>
      <w:r>
        <w:rPr>
          <w:spacing w:val="-1"/>
          <w:sz w:val="22"/>
        </w:rPr>
        <w:t> </w:t>
      </w:r>
      <w:r>
        <w:rPr>
          <w:sz w:val="22"/>
        </w:rPr>
        <w:t>Are</w:t>
        <w:tab/>
        <w:t>18</w:t>
      </w:r>
    </w:p>
    <w:p>
      <w:pPr>
        <w:pStyle w:val="ListParagraph"/>
        <w:numPr>
          <w:ilvl w:val="0"/>
          <w:numId w:val="1"/>
        </w:numPr>
        <w:tabs>
          <w:tab w:pos="887" w:val="left" w:leader="none"/>
          <w:tab w:pos="888" w:val="left" w:leader="none"/>
          <w:tab w:pos="11096" w:val="right" w:leader="dot"/>
        </w:tabs>
        <w:spacing w:line="240" w:lineRule="auto" w:before="59" w:after="0"/>
        <w:ind w:left="888" w:right="0" w:hanging="543"/>
        <w:jc w:val="left"/>
        <w:rPr>
          <w:sz w:val="22"/>
        </w:rPr>
      </w:pPr>
      <w:r>
        <w:rPr>
          <w:sz w:val="22"/>
        </w:rPr>
        <w:t>5. </w:t>
      </w:r>
      <w:r>
        <w:rPr>
          <w:spacing w:val="2"/>
          <w:sz w:val="22"/>
        </w:rPr>
        <w:t> </w:t>
      </w:r>
      <w:r>
        <w:rPr>
          <w:sz w:val="22"/>
        </w:rPr>
        <w:t>Environmental Assessments</w:t>
        <w:tab/>
        <w:t>19</w:t>
      </w:r>
    </w:p>
    <w:p>
      <w:pPr>
        <w:pStyle w:val="ListParagraph"/>
        <w:numPr>
          <w:ilvl w:val="0"/>
          <w:numId w:val="1"/>
        </w:numPr>
        <w:tabs>
          <w:tab w:pos="1247" w:val="left" w:leader="none"/>
          <w:tab w:pos="1248" w:val="left" w:leader="none"/>
          <w:tab w:pos="11096" w:val="right" w:leader="dot"/>
        </w:tabs>
        <w:spacing w:line="240" w:lineRule="auto" w:before="61" w:after="0"/>
        <w:ind w:left="1248" w:right="0" w:hanging="903"/>
        <w:jc w:val="left"/>
        <w:rPr>
          <w:sz w:val="22"/>
        </w:rPr>
      </w:pPr>
      <w:r>
        <w:rPr>
          <w:sz w:val="22"/>
        </w:rPr>
        <w:t>The Best</w:t>
      </w:r>
      <w:r>
        <w:rPr>
          <w:spacing w:val="-3"/>
          <w:sz w:val="22"/>
        </w:rPr>
        <w:t> </w:t>
      </w:r>
      <w:r>
        <w:rPr>
          <w:sz w:val="22"/>
        </w:rPr>
        <w:t>Practices</w:t>
      </w:r>
      <w:r>
        <w:rPr>
          <w:spacing w:val="-1"/>
          <w:sz w:val="22"/>
        </w:rPr>
        <w:t> </w:t>
      </w:r>
      <w:r>
        <w:rPr>
          <w:sz w:val="22"/>
        </w:rPr>
        <w:t>Are</w:t>
        <w:tab/>
        <w:t>19</w:t>
      </w:r>
    </w:p>
    <w:p>
      <w:pPr>
        <w:pStyle w:val="ListParagraph"/>
        <w:numPr>
          <w:ilvl w:val="0"/>
          <w:numId w:val="1"/>
        </w:numPr>
        <w:tabs>
          <w:tab w:pos="887" w:val="left" w:leader="none"/>
          <w:tab w:pos="888" w:val="left" w:leader="none"/>
          <w:tab w:pos="11094" w:val="right" w:leader="dot"/>
        </w:tabs>
        <w:spacing w:line="240" w:lineRule="auto" w:before="60" w:after="0"/>
        <w:ind w:left="888" w:right="0" w:hanging="543"/>
        <w:jc w:val="left"/>
        <w:rPr>
          <w:sz w:val="22"/>
        </w:rPr>
      </w:pPr>
      <w:r>
        <w:rPr>
          <w:sz w:val="22"/>
        </w:rPr>
        <w:t>6. </w:t>
      </w:r>
      <w:r>
        <w:rPr>
          <w:spacing w:val="2"/>
          <w:sz w:val="22"/>
        </w:rPr>
        <w:t> </w:t>
      </w:r>
      <w:r>
        <w:rPr>
          <w:sz w:val="22"/>
        </w:rPr>
        <w:t>Issue:</w:t>
      </w:r>
      <w:r>
        <w:rPr>
          <w:spacing w:val="49"/>
          <w:sz w:val="22"/>
        </w:rPr>
        <w:t> </w:t>
      </w:r>
      <w:r>
        <w:rPr>
          <w:sz w:val="22"/>
        </w:rPr>
        <w:t>Water</w:t>
        <w:tab/>
        <w:t>21</w:t>
      </w:r>
    </w:p>
    <w:p>
      <w:pPr>
        <w:pStyle w:val="ListParagraph"/>
        <w:numPr>
          <w:ilvl w:val="0"/>
          <w:numId w:val="1"/>
        </w:numPr>
        <w:tabs>
          <w:tab w:pos="1247" w:val="left" w:leader="none"/>
          <w:tab w:pos="1248" w:val="left" w:leader="none"/>
          <w:tab w:pos="11100" w:val="right" w:leader="dot"/>
        </w:tabs>
        <w:spacing w:line="240" w:lineRule="auto" w:before="60" w:after="0"/>
        <w:ind w:left="1248" w:right="0" w:hanging="903"/>
        <w:jc w:val="left"/>
        <w:rPr>
          <w:sz w:val="22"/>
        </w:rPr>
      </w:pPr>
      <w:r>
        <w:rPr>
          <w:sz w:val="22"/>
        </w:rPr>
        <w:t>General Ag Water Management ‐ The Best</w:t>
      </w:r>
      <w:r>
        <w:rPr>
          <w:spacing w:val="-3"/>
          <w:sz w:val="22"/>
        </w:rPr>
        <w:t> </w:t>
      </w:r>
      <w:r>
        <w:rPr>
          <w:sz w:val="22"/>
        </w:rPr>
        <w:t>Practices</w:t>
      </w:r>
      <w:r>
        <w:rPr>
          <w:spacing w:val="-1"/>
          <w:sz w:val="22"/>
        </w:rPr>
        <w:t> </w:t>
      </w:r>
      <w:r>
        <w:rPr>
          <w:sz w:val="22"/>
        </w:rPr>
        <w:t>Are:</w:t>
        <w:tab/>
        <w:t>21</w:t>
      </w:r>
    </w:p>
    <w:p>
      <w:pPr>
        <w:pStyle w:val="ListParagraph"/>
        <w:numPr>
          <w:ilvl w:val="0"/>
          <w:numId w:val="1"/>
        </w:numPr>
        <w:tabs>
          <w:tab w:pos="1247" w:val="left" w:leader="none"/>
          <w:tab w:pos="1248" w:val="left" w:leader="none"/>
          <w:tab w:pos="11100" w:val="right" w:leader="dot"/>
        </w:tabs>
        <w:spacing w:line="240" w:lineRule="auto" w:before="60" w:after="0"/>
        <w:ind w:left="1248" w:right="0" w:hanging="903"/>
        <w:jc w:val="left"/>
        <w:rPr>
          <w:sz w:val="22"/>
        </w:rPr>
      </w:pPr>
      <w:r>
        <w:rPr>
          <w:sz w:val="22"/>
        </w:rPr>
        <w:t>Hazard Analysis ‐ Step 1: Assessment of Ag</w:t>
      </w:r>
      <w:r>
        <w:rPr>
          <w:spacing w:val="-9"/>
          <w:sz w:val="22"/>
        </w:rPr>
        <w:t> </w:t>
      </w:r>
      <w:r>
        <w:rPr>
          <w:sz w:val="22"/>
        </w:rPr>
        <w:t>Water Systems</w:t>
        <w:tab/>
        <w:t>21</w:t>
      </w:r>
    </w:p>
    <w:p>
      <w:pPr>
        <w:pStyle w:val="ListParagraph"/>
        <w:numPr>
          <w:ilvl w:val="0"/>
          <w:numId w:val="1"/>
        </w:numPr>
        <w:tabs>
          <w:tab w:pos="1247" w:val="left" w:leader="none"/>
          <w:tab w:pos="1248" w:val="left" w:leader="none"/>
          <w:tab w:pos="11102" w:val="right" w:leader="dot"/>
        </w:tabs>
        <w:spacing w:line="240" w:lineRule="auto" w:before="59" w:after="0"/>
        <w:ind w:left="1248" w:right="0" w:hanging="903"/>
        <w:jc w:val="left"/>
        <w:rPr>
          <w:sz w:val="22"/>
        </w:rPr>
      </w:pPr>
      <w:r>
        <w:rPr>
          <w:sz w:val="22"/>
        </w:rPr>
        <w:t>Hazard Analysis ‐ Step 2: How Is Your Agricultural Water System</w:t>
      </w:r>
      <w:r>
        <w:rPr>
          <w:spacing w:val="-14"/>
          <w:sz w:val="22"/>
        </w:rPr>
        <w:t> </w:t>
      </w:r>
      <w:r>
        <w:rPr>
          <w:sz w:val="22"/>
        </w:rPr>
        <w:t>Being</w:t>
      </w:r>
      <w:r>
        <w:rPr>
          <w:spacing w:val="-1"/>
          <w:sz w:val="22"/>
        </w:rPr>
        <w:t> </w:t>
      </w:r>
      <w:r>
        <w:rPr>
          <w:sz w:val="22"/>
        </w:rPr>
        <w:t>Used?</w:t>
        <w:tab/>
        <w:t>23</w:t>
      </w:r>
    </w:p>
    <w:p>
      <w:pPr>
        <w:pStyle w:val="ListParagraph"/>
        <w:numPr>
          <w:ilvl w:val="0"/>
          <w:numId w:val="1"/>
        </w:numPr>
        <w:tabs>
          <w:tab w:pos="1247" w:val="left" w:leader="none"/>
          <w:tab w:pos="1248" w:val="left" w:leader="none"/>
          <w:tab w:pos="11101" w:val="right" w:leader="dot"/>
        </w:tabs>
        <w:spacing w:line="240" w:lineRule="auto" w:before="61" w:after="0"/>
        <w:ind w:left="1248" w:right="0" w:hanging="903"/>
        <w:jc w:val="left"/>
        <w:rPr>
          <w:sz w:val="22"/>
        </w:rPr>
      </w:pPr>
      <w:r>
        <w:rPr>
          <w:sz w:val="22"/>
        </w:rPr>
        <w:t>Hazard Analysis ‐ Step 3: When Is Your Ag Water System</w:t>
      </w:r>
      <w:r>
        <w:rPr>
          <w:spacing w:val="-10"/>
          <w:sz w:val="22"/>
        </w:rPr>
        <w:t> </w:t>
      </w:r>
      <w:r>
        <w:rPr>
          <w:sz w:val="22"/>
        </w:rPr>
        <w:t>Being Used?</w:t>
        <w:tab/>
        <w:t>23</w:t>
      </w:r>
    </w:p>
    <w:p>
      <w:pPr>
        <w:pStyle w:val="ListParagraph"/>
        <w:numPr>
          <w:ilvl w:val="0"/>
          <w:numId w:val="1"/>
        </w:numPr>
        <w:tabs>
          <w:tab w:pos="1247" w:val="left" w:leader="none"/>
          <w:tab w:pos="1248" w:val="left" w:leader="none"/>
          <w:tab w:pos="11100" w:val="right" w:leader="dot"/>
        </w:tabs>
        <w:spacing w:line="240" w:lineRule="auto" w:before="60" w:after="0"/>
        <w:ind w:left="1248" w:right="0" w:hanging="903"/>
        <w:jc w:val="left"/>
        <w:rPr>
          <w:sz w:val="22"/>
        </w:rPr>
      </w:pPr>
      <w:r>
        <w:rPr>
          <w:sz w:val="22"/>
        </w:rPr>
        <w:t>TABLE 1. Ag Water System Uses by</w:t>
      </w:r>
      <w:r>
        <w:rPr>
          <w:spacing w:val="-4"/>
          <w:sz w:val="22"/>
        </w:rPr>
        <w:t> </w:t>
      </w:r>
      <w:r>
        <w:rPr>
          <w:sz w:val="22"/>
        </w:rPr>
        <w:t>Application Method</w:t>
        <w:tab/>
        <w:t>24</w:t>
      </w:r>
    </w:p>
    <w:p>
      <w:pPr>
        <w:pStyle w:val="ListParagraph"/>
        <w:numPr>
          <w:ilvl w:val="0"/>
          <w:numId w:val="1"/>
        </w:numPr>
        <w:tabs>
          <w:tab w:pos="1247" w:val="left" w:leader="none"/>
          <w:tab w:pos="1248" w:val="left" w:leader="none"/>
          <w:tab w:pos="11099" w:val="right" w:leader="dot"/>
        </w:tabs>
        <w:spacing w:line="240" w:lineRule="auto" w:before="60" w:after="0"/>
        <w:ind w:left="1248" w:right="0" w:hanging="903"/>
        <w:jc w:val="left"/>
        <w:rPr>
          <w:sz w:val="22"/>
        </w:rPr>
      </w:pPr>
      <w:r>
        <w:rPr>
          <w:sz w:val="22"/>
        </w:rPr>
        <w:t>Irrigation Water Sampling Plans and</w:t>
      </w:r>
      <w:r>
        <w:rPr>
          <w:spacing w:val="-3"/>
          <w:sz w:val="22"/>
        </w:rPr>
        <w:t> </w:t>
      </w:r>
      <w:r>
        <w:rPr>
          <w:sz w:val="22"/>
        </w:rPr>
        <w:t>Remedial</w:t>
      </w:r>
      <w:r>
        <w:rPr>
          <w:spacing w:val="-1"/>
          <w:sz w:val="22"/>
        </w:rPr>
        <w:t> </w:t>
      </w:r>
      <w:r>
        <w:rPr>
          <w:sz w:val="22"/>
        </w:rPr>
        <w:t>Actions</w:t>
        <w:tab/>
        <w:t>25</w:t>
      </w:r>
    </w:p>
    <w:p>
      <w:pPr>
        <w:pStyle w:val="ListParagraph"/>
        <w:numPr>
          <w:ilvl w:val="0"/>
          <w:numId w:val="1"/>
        </w:numPr>
        <w:tabs>
          <w:tab w:pos="1247" w:val="left" w:leader="none"/>
          <w:tab w:pos="1248" w:val="left" w:leader="none"/>
          <w:tab w:pos="11101" w:val="right" w:leader="dot"/>
        </w:tabs>
        <w:spacing w:line="240" w:lineRule="auto" w:before="60" w:after="0"/>
        <w:ind w:left="1248" w:right="0" w:hanging="903"/>
        <w:jc w:val="left"/>
        <w:rPr>
          <w:sz w:val="22"/>
        </w:rPr>
      </w:pPr>
      <w:r>
        <w:rPr>
          <w:sz w:val="22"/>
        </w:rPr>
        <w:t>Best Practices for Managing Storage and</w:t>
      </w:r>
      <w:r>
        <w:rPr>
          <w:spacing w:val="-4"/>
          <w:sz w:val="22"/>
        </w:rPr>
        <w:t> </w:t>
      </w:r>
      <w:r>
        <w:rPr>
          <w:sz w:val="22"/>
        </w:rPr>
        <w:t>Conveyance Systems:</w:t>
        <w:tab/>
        <w:t>26</w:t>
      </w:r>
    </w:p>
    <w:p>
      <w:pPr>
        <w:pStyle w:val="ListParagraph"/>
        <w:numPr>
          <w:ilvl w:val="0"/>
          <w:numId w:val="1"/>
        </w:numPr>
        <w:tabs>
          <w:tab w:pos="1247" w:val="left" w:leader="none"/>
          <w:tab w:pos="1248" w:val="left" w:leader="none"/>
          <w:tab w:pos="11097" w:val="right" w:leader="dot"/>
        </w:tabs>
        <w:spacing w:line="240" w:lineRule="auto" w:before="59" w:after="0"/>
        <w:ind w:left="1248" w:right="0" w:hanging="903"/>
        <w:jc w:val="left"/>
        <w:rPr>
          <w:sz w:val="22"/>
        </w:rPr>
      </w:pPr>
      <w:r>
        <w:rPr>
          <w:sz w:val="22"/>
        </w:rPr>
        <w:t>Other Considerations</w:t>
      </w:r>
      <w:r>
        <w:rPr>
          <w:spacing w:val="-2"/>
          <w:sz w:val="22"/>
        </w:rPr>
        <w:t> </w:t>
      </w:r>
      <w:r>
        <w:rPr>
          <w:sz w:val="22"/>
        </w:rPr>
        <w:t>for</w:t>
      </w:r>
      <w:r>
        <w:rPr>
          <w:spacing w:val="-1"/>
          <w:sz w:val="22"/>
        </w:rPr>
        <w:t> </w:t>
      </w:r>
      <w:r>
        <w:rPr>
          <w:sz w:val="22"/>
        </w:rPr>
        <w:t>water</w:t>
        <w:tab/>
        <w:t>27</w:t>
      </w:r>
    </w:p>
    <w:p>
      <w:pPr>
        <w:pStyle w:val="ListParagraph"/>
        <w:numPr>
          <w:ilvl w:val="0"/>
          <w:numId w:val="1"/>
        </w:numPr>
        <w:tabs>
          <w:tab w:pos="1247" w:val="left" w:leader="none"/>
          <w:tab w:pos="1248" w:val="left" w:leader="none"/>
          <w:tab w:pos="11101" w:val="right" w:leader="dot"/>
        </w:tabs>
        <w:spacing w:line="240" w:lineRule="auto" w:before="61" w:after="0"/>
        <w:ind w:left="1248" w:right="0" w:hanging="903"/>
        <w:jc w:val="left"/>
        <w:rPr>
          <w:sz w:val="22"/>
        </w:rPr>
      </w:pPr>
      <w:r>
        <w:rPr>
          <w:sz w:val="22"/>
        </w:rPr>
        <w:t>TABLE 2A. Irrigation Water from Type B Agricultural</w:t>
      </w:r>
      <w:r>
        <w:rPr>
          <w:spacing w:val="-2"/>
          <w:sz w:val="22"/>
        </w:rPr>
        <w:t> </w:t>
      </w:r>
      <w:r>
        <w:rPr>
          <w:sz w:val="22"/>
        </w:rPr>
        <w:t>Water System</w:t>
        <w:tab/>
        <w:t>28</w:t>
      </w:r>
    </w:p>
    <w:p>
      <w:pPr>
        <w:pStyle w:val="ListParagraph"/>
        <w:numPr>
          <w:ilvl w:val="0"/>
          <w:numId w:val="1"/>
        </w:numPr>
        <w:tabs>
          <w:tab w:pos="1247" w:val="left" w:leader="none"/>
          <w:tab w:pos="1248" w:val="left" w:leader="none"/>
          <w:tab w:pos="11101" w:val="right" w:leader="dot"/>
        </w:tabs>
        <w:spacing w:line="240" w:lineRule="auto" w:before="60" w:after="0"/>
        <w:ind w:left="1248" w:right="0" w:hanging="903"/>
        <w:jc w:val="left"/>
        <w:rPr>
          <w:sz w:val="22"/>
        </w:rPr>
      </w:pPr>
      <w:r>
        <w:rPr>
          <w:sz w:val="22"/>
        </w:rPr>
        <w:t>FIGURE 1. Irrigation Water from Type B Agricultural</w:t>
      </w:r>
      <w:r>
        <w:rPr>
          <w:spacing w:val="-2"/>
          <w:sz w:val="22"/>
        </w:rPr>
        <w:t> </w:t>
      </w:r>
      <w:r>
        <w:rPr>
          <w:sz w:val="22"/>
        </w:rPr>
        <w:t>Water System</w:t>
        <w:tab/>
        <w:t>29</w:t>
      </w:r>
    </w:p>
    <w:p>
      <w:pPr>
        <w:pStyle w:val="ListParagraph"/>
        <w:numPr>
          <w:ilvl w:val="0"/>
          <w:numId w:val="1"/>
        </w:numPr>
        <w:tabs>
          <w:tab w:pos="1247" w:val="left" w:leader="none"/>
          <w:tab w:pos="1248" w:val="left" w:leader="none"/>
        </w:tabs>
        <w:spacing w:line="240" w:lineRule="auto" w:before="60" w:after="0"/>
        <w:ind w:left="1248" w:right="0" w:hanging="903"/>
        <w:jc w:val="left"/>
        <w:rPr>
          <w:sz w:val="22"/>
        </w:rPr>
      </w:pPr>
      <w:r>
        <w:rPr>
          <w:sz w:val="22"/>
        </w:rPr>
        <w:t>TABLE 2B. Irrigation Water from Type A Agricultural Water Systems Sourced from Public or Private</w:t>
      </w:r>
      <w:r>
        <w:rPr>
          <w:spacing w:val="-17"/>
          <w:sz w:val="22"/>
        </w:rPr>
        <w:t> </w:t>
      </w:r>
      <w:r>
        <w:rPr>
          <w:sz w:val="22"/>
        </w:rPr>
        <w:t>Providers</w:t>
      </w:r>
    </w:p>
    <w:p>
      <w:pPr>
        <w:tabs>
          <w:tab w:pos="10869" w:val="left" w:leader="dot"/>
        </w:tabs>
        <w:spacing w:before="0"/>
        <w:ind w:left="345" w:right="0" w:firstLine="0"/>
        <w:jc w:val="left"/>
        <w:rPr>
          <w:sz w:val="22"/>
        </w:rPr>
      </w:pPr>
      <w:r>
        <w:rPr>
          <w:sz w:val="18"/>
        </w:rPr>
        <w:t>29</w:t>
        <w:tab/>
      </w:r>
      <w:r>
        <w:rPr>
          <w:sz w:val="22"/>
        </w:rPr>
        <w:t>30</w:t>
      </w:r>
    </w:p>
    <w:p>
      <w:pPr>
        <w:pStyle w:val="BodyText"/>
        <w:tabs>
          <w:tab w:pos="1247" w:val="left" w:leader="none"/>
        </w:tabs>
        <w:spacing w:before="59"/>
        <w:ind w:left="345"/>
      </w:pPr>
      <w:r>
        <w:rPr>
          <w:sz w:val="18"/>
        </w:rPr>
        <w:t>30</w:t>
        <w:tab/>
      </w:r>
      <w:r>
        <w:rPr/>
        <w:t>FIGURE 2A. Irrigation Water from Type A Agricultural Water Systems Sourced from Public / Private</w:t>
      </w:r>
      <w:r>
        <w:rPr>
          <w:spacing w:val="-29"/>
        </w:rPr>
        <w:t> </w:t>
      </w:r>
      <w:r>
        <w:rPr/>
        <w:t>Providers</w:t>
      </w:r>
    </w:p>
    <w:p>
      <w:pPr>
        <w:tabs>
          <w:tab w:pos="10869" w:val="left" w:leader="dot"/>
        </w:tabs>
        <w:spacing w:before="1"/>
        <w:ind w:left="345" w:right="0" w:firstLine="0"/>
        <w:jc w:val="left"/>
        <w:rPr>
          <w:sz w:val="22"/>
        </w:rPr>
      </w:pPr>
      <w:r>
        <w:rPr>
          <w:sz w:val="18"/>
        </w:rPr>
        <w:t>31</w:t>
        <w:tab/>
      </w:r>
      <w:r>
        <w:rPr>
          <w:sz w:val="22"/>
        </w:rPr>
        <w:t>33</w:t>
      </w:r>
    </w:p>
    <w:p>
      <w:pPr>
        <w:pStyle w:val="BodyText"/>
        <w:tabs>
          <w:tab w:pos="1247" w:val="left" w:leader="none"/>
        </w:tabs>
        <w:spacing w:before="60"/>
        <w:ind w:left="345"/>
      </w:pPr>
      <w:r>
        <w:rPr>
          <w:sz w:val="18"/>
        </w:rPr>
        <w:t>32</w:t>
        <w:tab/>
      </w:r>
      <w:r>
        <w:rPr/>
        <w:t>FIGURE 2B. Irrigation Water from Type A Agricultural Water Systems Sourced from Public / Private</w:t>
      </w:r>
      <w:r>
        <w:rPr>
          <w:spacing w:val="-29"/>
        </w:rPr>
        <w:t> </w:t>
      </w:r>
      <w:r>
        <w:rPr/>
        <w:t>Providers</w:t>
      </w:r>
    </w:p>
    <w:p>
      <w:pPr>
        <w:tabs>
          <w:tab w:pos="10869" w:val="left" w:leader="dot"/>
        </w:tabs>
        <w:spacing w:before="0"/>
        <w:ind w:left="345" w:right="0" w:firstLine="0"/>
        <w:jc w:val="left"/>
        <w:rPr>
          <w:sz w:val="22"/>
        </w:rPr>
      </w:pPr>
      <w:r>
        <w:rPr>
          <w:sz w:val="18"/>
        </w:rPr>
        <w:t>33</w:t>
        <w:tab/>
      </w:r>
      <w:r>
        <w:rPr>
          <w:sz w:val="22"/>
        </w:rPr>
        <w:t>34</w:t>
      </w:r>
    </w:p>
    <w:p>
      <w:pPr>
        <w:pStyle w:val="ListParagraph"/>
        <w:numPr>
          <w:ilvl w:val="0"/>
          <w:numId w:val="2"/>
        </w:numPr>
        <w:tabs>
          <w:tab w:pos="1247" w:val="left" w:leader="none"/>
          <w:tab w:pos="1248" w:val="left" w:leader="none"/>
        </w:tabs>
        <w:spacing w:line="268" w:lineRule="exact" w:before="60" w:after="0"/>
        <w:ind w:left="1248" w:right="0" w:hanging="903"/>
        <w:jc w:val="left"/>
        <w:rPr>
          <w:sz w:val="22"/>
        </w:rPr>
      </w:pPr>
      <w:r>
        <w:rPr>
          <w:sz w:val="22"/>
        </w:rPr>
        <w:t>TABLE 2C. Irrigation Water from Type A Agricultural Water Systems Sourced from Private Wells or</w:t>
      </w:r>
      <w:r>
        <w:rPr>
          <w:spacing w:val="-21"/>
          <w:sz w:val="22"/>
        </w:rPr>
        <w:t> </w:t>
      </w:r>
      <w:r>
        <w:rPr>
          <w:sz w:val="22"/>
        </w:rPr>
        <w:t>Regulated</w:t>
      </w:r>
    </w:p>
    <w:p>
      <w:pPr>
        <w:pStyle w:val="ListParagraph"/>
        <w:numPr>
          <w:ilvl w:val="0"/>
          <w:numId w:val="2"/>
        </w:numPr>
        <w:tabs>
          <w:tab w:pos="1247" w:val="left" w:leader="none"/>
          <w:tab w:pos="1248" w:val="left" w:leader="none"/>
          <w:tab w:pos="10876" w:val="left" w:leader="dot"/>
        </w:tabs>
        <w:spacing w:line="268" w:lineRule="exact" w:before="0" w:after="0"/>
        <w:ind w:left="1248" w:right="0" w:hanging="903"/>
        <w:jc w:val="left"/>
        <w:rPr>
          <w:sz w:val="22"/>
        </w:rPr>
      </w:pPr>
      <w:r>
        <w:rPr>
          <w:sz w:val="22"/>
        </w:rPr>
        <w:t>Tertiary Treated Recycled</w:t>
      </w:r>
      <w:r>
        <w:rPr>
          <w:spacing w:val="-12"/>
          <w:sz w:val="22"/>
        </w:rPr>
        <w:t> </w:t>
      </w:r>
      <w:r>
        <w:rPr>
          <w:sz w:val="22"/>
        </w:rPr>
        <w:t>Water</w:t>
      </w:r>
      <w:r>
        <w:rPr>
          <w:spacing w:val="-5"/>
          <w:sz w:val="22"/>
        </w:rPr>
        <w:t> </w:t>
      </w:r>
      <w:r>
        <w:rPr>
          <w:sz w:val="22"/>
        </w:rPr>
        <w:t>Supplies</w:t>
        <w:tab/>
        <w:t>35</w:t>
      </w:r>
    </w:p>
    <w:p>
      <w:pPr>
        <w:pStyle w:val="ListParagraph"/>
        <w:numPr>
          <w:ilvl w:val="0"/>
          <w:numId w:val="2"/>
        </w:numPr>
        <w:tabs>
          <w:tab w:pos="1247" w:val="left" w:leader="none"/>
          <w:tab w:pos="1248" w:val="left" w:leader="none"/>
        </w:tabs>
        <w:spacing w:line="240" w:lineRule="auto" w:before="61" w:after="0"/>
        <w:ind w:left="1248" w:right="0" w:hanging="903"/>
        <w:jc w:val="left"/>
        <w:rPr>
          <w:sz w:val="22"/>
        </w:rPr>
      </w:pPr>
      <w:r>
        <w:rPr>
          <w:sz w:val="22"/>
        </w:rPr>
        <w:t>FIGURE 3A. Irrigation Water from Type A Agricultural Water Systems Sourced from Private Wells or</w:t>
      </w:r>
      <w:r>
        <w:rPr>
          <w:spacing w:val="-35"/>
          <w:sz w:val="22"/>
        </w:rPr>
        <w:t> </w:t>
      </w:r>
      <w:r>
        <w:rPr>
          <w:sz w:val="22"/>
        </w:rPr>
        <w:t>Regulated</w:t>
      </w:r>
    </w:p>
    <w:p>
      <w:pPr>
        <w:pStyle w:val="ListParagraph"/>
        <w:numPr>
          <w:ilvl w:val="0"/>
          <w:numId w:val="2"/>
        </w:numPr>
        <w:tabs>
          <w:tab w:pos="1247" w:val="left" w:leader="none"/>
          <w:tab w:pos="1248" w:val="left" w:leader="none"/>
          <w:tab w:pos="10876" w:val="left" w:leader="dot"/>
        </w:tabs>
        <w:spacing w:line="240" w:lineRule="auto" w:before="0" w:after="0"/>
        <w:ind w:left="1248" w:right="0" w:hanging="903"/>
        <w:jc w:val="left"/>
        <w:rPr>
          <w:sz w:val="22"/>
        </w:rPr>
      </w:pPr>
      <w:r>
        <w:rPr>
          <w:sz w:val="22"/>
        </w:rPr>
        <w:t>Tertiary Treated Recycled</w:t>
      </w:r>
      <w:r>
        <w:rPr>
          <w:spacing w:val="-12"/>
          <w:sz w:val="22"/>
        </w:rPr>
        <w:t> </w:t>
      </w:r>
      <w:r>
        <w:rPr>
          <w:sz w:val="22"/>
        </w:rPr>
        <w:t>Water</w:t>
      </w:r>
      <w:r>
        <w:rPr>
          <w:spacing w:val="-5"/>
          <w:sz w:val="22"/>
        </w:rPr>
        <w:t> </w:t>
      </w:r>
      <w:r>
        <w:rPr>
          <w:sz w:val="22"/>
        </w:rPr>
        <w:t>Supplies</w:t>
        <w:tab/>
        <w:t>38</w:t>
      </w:r>
    </w:p>
    <w:p>
      <w:pPr>
        <w:pStyle w:val="ListParagraph"/>
        <w:numPr>
          <w:ilvl w:val="0"/>
          <w:numId w:val="2"/>
        </w:numPr>
        <w:tabs>
          <w:tab w:pos="1247" w:val="left" w:leader="none"/>
          <w:tab w:pos="1248" w:val="left" w:leader="none"/>
        </w:tabs>
        <w:spacing w:line="240" w:lineRule="auto" w:before="60" w:after="0"/>
        <w:ind w:left="1248" w:right="0" w:hanging="903"/>
        <w:jc w:val="left"/>
        <w:rPr>
          <w:sz w:val="22"/>
        </w:rPr>
      </w:pPr>
      <w:r>
        <w:rPr>
          <w:sz w:val="22"/>
        </w:rPr>
        <w:t>FIGURE 3B. Irrigation Water from Type A Agricultural Water Systems Sourced from Private Wells or</w:t>
      </w:r>
      <w:r>
        <w:rPr>
          <w:spacing w:val="-35"/>
          <w:sz w:val="22"/>
        </w:rPr>
        <w:t> </w:t>
      </w:r>
      <w:r>
        <w:rPr>
          <w:sz w:val="22"/>
        </w:rPr>
        <w:t>Regulated</w:t>
      </w:r>
    </w:p>
    <w:p>
      <w:pPr>
        <w:pStyle w:val="ListParagraph"/>
        <w:numPr>
          <w:ilvl w:val="0"/>
          <w:numId w:val="2"/>
        </w:numPr>
        <w:tabs>
          <w:tab w:pos="1247" w:val="left" w:leader="none"/>
          <w:tab w:pos="1248" w:val="left" w:leader="none"/>
          <w:tab w:pos="10876" w:val="left" w:leader="dot"/>
        </w:tabs>
        <w:spacing w:line="240" w:lineRule="auto" w:before="0" w:after="0"/>
        <w:ind w:left="1248" w:right="0" w:hanging="903"/>
        <w:jc w:val="left"/>
        <w:rPr>
          <w:sz w:val="22"/>
        </w:rPr>
      </w:pPr>
      <w:r>
        <w:rPr>
          <w:sz w:val="22"/>
        </w:rPr>
        <w:t>Tertiary Treated Recycled</w:t>
      </w:r>
      <w:r>
        <w:rPr>
          <w:spacing w:val="-12"/>
          <w:sz w:val="22"/>
        </w:rPr>
        <w:t> </w:t>
      </w:r>
      <w:r>
        <w:rPr>
          <w:sz w:val="22"/>
        </w:rPr>
        <w:t>Water</w:t>
      </w:r>
      <w:r>
        <w:rPr>
          <w:spacing w:val="-5"/>
          <w:sz w:val="22"/>
        </w:rPr>
        <w:t> </w:t>
      </w:r>
      <w:r>
        <w:rPr>
          <w:sz w:val="22"/>
        </w:rPr>
        <w:t>Supplies</w:t>
        <w:tab/>
        <w:t>39</w:t>
      </w:r>
    </w:p>
    <w:p>
      <w:pPr>
        <w:pStyle w:val="ListParagraph"/>
        <w:numPr>
          <w:ilvl w:val="0"/>
          <w:numId w:val="2"/>
        </w:numPr>
        <w:tabs>
          <w:tab w:pos="1247" w:val="left" w:leader="none"/>
          <w:tab w:pos="1248" w:val="left" w:leader="none"/>
        </w:tabs>
        <w:spacing w:line="240" w:lineRule="auto" w:before="59" w:after="0"/>
        <w:ind w:left="1248" w:right="0" w:hanging="903"/>
        <w:jc w:val="left"/>
        <w:rPr>
          <w:sz w:val="22"/>
        </w:rPr>
      </w:pPr>
      <w:r>
        <w:rPr>
          <w:sz w:val="22"/>
        </w:rPr>
        <w:t>FIGURE 3C. Irrigation Water from Type A Ag Water Systems Sourced from Private Wells or Regulated</w:t>
      </w:r>
      <w:r>
        <w:rPr>
          <w:spacing w:val="-24"/>
          <w:sz w:val="22"/>
        </w:rPr>
        <w:t> </w:t>
      </w:r>
      <w:r>
        <w:rPr>
          <w:sz w:val="22"/>
        </w:rPr>
        <w:t>Tertiary</w:t>
      </w:r>
    </w:p>
    <w:p>
      <w:pPr>
        <w:pStyle w:val="ListParagraph"/>
        <w:numPr>
          <w:ilvl w:val="0"/>
          <w:numId w:val="2"/>
        </w:numPr>
        <w:tabs>
          <w:tab w:pos="1247" w:val="left" w:leader="none"/>
          <w:tab w:pos="1248" w:val="left" w:leader="none"/>
          <w:tab w:pos="10875" w:val="left" w:leader="dot"/>
        </w:tabs>
        <w:spacing w:line="240" w:lineRule="auto" w:before="1" w:after="0"/>
        <w:ind w:left="1248" w:right="0" w:hanging="903"/>
        <w:jc w:val="left"/>
        <w:rPr>
          <w:sz w:val="22"/>
        </w:rPr>
      </w:pPr>
      <w:r>
        <w:rPr>
          <w:sz w:val="22"/>
        </w:rPr>
        <w:t>Treated Recycled</w:t>
      </w:r>
      <w:r>
        <w:rPr>
          <w:spacing w:val="-8"/>
          <w:sz w:val="22"/>
        </w:rPr>
        <w:t> </w:t>
      </w:r>
      <w:r>
        <w:rPr>
          <w:sz w:val="22"/>
        </w:rPr>
        <w:t>Water</w:t>
      </w:r>
      <w:r>
        <w:rPr>
          <w:spacing w:val="-4"/>
          <w:sz w:val="22"/>
        </w:rPr>
        <w:t> </w:t>
      </w:r>
      <w:r>
        <w:rPr>
          <w:sz w:val="22"/>
        </w:rPr>
        <w:t>Supplies</w:t>
        <w:tab/>
        <w:t>40</w:t>
      </w:r>
    </w:p>
    <w:p>
      <w:pPr>
        <w:spacing w:after="0" w:line="240" w:lineRule="auto"/>
        <w:jc w:val="left"/>
        <w:rPr>
          <w:sz w:val="22"/>
        </w:rPr>
        <w:sectPr>
          <w:pgSz w:w="12240" w:h="15840"/>
          <w:pgMar w:header="330" w:footer="1113" w:top="1360" w:bottom="1300" w:left="120" w:right="640"/>
        </w:sectPr>
      </w:pPr>
    </w:p>
    <w:p>
      <w:pPr>
        <w:pStyle w:val="ListParagraph"/>
        <w:numPr>
          <w:ilvl w:val="0"/>
          <w:numId w:val="2"/>
        </w:numPr>
        <w:tabs>
          <w:tab w:pos="1247" w:val="left" w:leader="none"/>
          <w:tab w:pos="1248" w:val="left" w:leader="none"/>
          <w:tab w:pos="11102" w:val="right" w:leader="dot"/>
        </w:tabs>
        <w:spacing w:line="240" w:lineRule="auto" w:before="143" w:after="0"/>
        <w:ind w:left="1248" w:right="0" w:hanging="903"/>
        <w:jc w:val="left"/>
        <w:rPr>
          <w:sz w:val="22"/>
        </w:rPr>
      </w:pPr>
      <w:r>
        <w:rPr>
          <w:sz w:val="22"/>
        </w:rPr>
        <w:t>TABLE 2D. Irrigation Water from Treated Type B→A Ag</w:t>
      </w:r>
      <w:r>
        <w:rPr>
          <w:spacing w:val="-5"/>
          <w:sz w:val="22"/>
        </w:rPr>
        <w:t> </w:t>
      </w:r>
      <w:r>
        <w:rPr>
          <w:sz w:val="22"/>
        </w:rPr>
        <w:t>Water Systems</w:t>
        <w:tab/>
        <w:t>41</w:t>
      </w:r>
    </w:p>
    <w:p>
      <w:pPr>
        <w:pStyle w:val="ListParagraph"/>
        <w:numPr>
          <w:ilvl w:val="0"/>
          <w:numId w:val="2"/>
        </w:numPr>
        <w:tabs>
          <w:tab w:pos="1247" w:val="left" w:leader="none"/>
          <w:tab w:pos="1248" w:val="left" w:leader="none"/>
          <w:tab w:pos="11102" w:val="right" w:leader="dot"/>
        </w:tabs>
        <w:spacing w:line="240" w:lineRule="auto" w:before="60" w:after="0"/>
        <w:ind w:left="1248" w:right="0" w:hanging="903"/>
        <w:jc w:val="left"/>
        <w:rPr>
          <w:sz w:val="22"/>
        </w:rPr>
      </w:pPr>
      <w:r>
        <w:rPr>
          <w:sz w:val="22"/>
        </w:rPr>
        <w:t>FIGURE 4. Irrigation Water from Type B→A (Treated) Ag</w:t>
      </w:r>
      <w:r>
        <w:rPr>
          <w:spacing w:val="-5"/>
          <w:sz w:val="22"/>
        </w:rPr>
        <w:t> </w:t>
      </w:r>
      <w:r>
        <w:rPr>
          <w:sz w:val="22"/>
        </w:rPr>
        <w:t>Water</w:t>
      </w:r>
      <w:r>
        <w:rPr>
          <w:spacing w:val="-2"/>
          <w:sz w:val="22"/>
        </w:rPr>
        <w:t> </w:t>
      </w:r>
      <w:r>
        <w:rPr>
          <w:sz w:val="22"/>
        </w:rPr>
        <w:t>Systems</w:t>
        <w:tab/>
        <w:t>43</w:t>
      </w:r>
    </w:p>
    <w:p>
      <w:pPr>
        <w:pStyle w:val="ListParagraph"/>
        <w:numPr>
          <w:ilvl w:val="0"/>
          <w:numId w:val="2"/>
        </w:numPr>
        <w:tabs>
          <w:tab w:pos="1247" w:val="left" w:leader="none"/>
          <w:tab w:pos="1248" w:val="left" w:leader="none"/>
        </w:tabs>
        <w:spacing w:line="240" w:lineRule="auto" w:before="61" w:after="0"/>
        <w:ind w:left="1248" w:right="0" w:hanging="903"/>
        <w:jc w:val="left"/>
        <w:rPr>
          <w:sz w:val="22"/>
        </w:rPr>
      </w:pPr>
      <w:r>
        <w:rPr>
          <w:sz w:val="22"/>
        </w:rPr>
        <w:t>TABLE 2E. Irrigation Water from Type B Ag Water Systems iintended for Overhead Irrigation prior to 21</w:t>
      </w:r>
      <w:r>
        <w:rPr>
          <w:spacing w:val="-23"/>
          <w:sz w:val="22"/>
        </w:rPr>
        <w:t> </w:t>
      </w:r>
      <w:r>
        <w:rPr>
          <w:sz w:val="22"/>
        </w:rPr>
        <w:t>days</w:t>
      </w:r>
    </w:p>
    <w:p>
      <w:pPr>
        <w:tabs>
          <w:tab w:pos="10869" w:val="left" w:leader="dot"/>
        </w:tabs>
        <w:spacing w:before="0"/>
        <w:ind w:left="345" w:right="0" w:firstLine="0"/>
        <w:jc w:val="left"/>
        <w:rPr>
          <w:sz w:val="22"/>
        </w:rPr>
      </w:pPr>
      <w:r>
        <w:rPr>
          <w:sz w:val="18"/>
        </w:rPr>
        <w:t>45</w:t>
        <w:tab/>
      </w:r>
      <w:r>
        <w:rPr>
          <w:sz w:val="22"/>
        </w:rPr>
        <w:t>44</w:t>
      </w:r>
    </w:p>
    <w:p>
      <w:pPr>
        <w:pStyle w:val="ListParagraph"/>
        <w:numPr>
          <w:ilvl w:val="0"/>
          <w:numId w:val="3"/>
        </w:numPr>
        <w:tabs>
          <w:tab w:pos="1247" w:val="left" w:leader="none"/>
          <w:tab w:pos="1248" w:val="left" w:leader="none"/>
          <w:tab w:pos="11098" w:val="right" w:leader="dot"/>
        </w:tabs>
        <w:spacing w:line="240" w:lineRule="auto" w:before="60" w:after="0"/>
        <w:ind w:left="1248" w:right="0" w:hanging="903"/>
        <w:jc w:val="left"/>
        <w:rPr>
          <w:sz w:val="22"/>
        </w:rPr>
      </w:pPr>
      <w:r>
        <w:rPr>
          <w:sz w:val="22"/>
        </w:rPr>
        <w:t>FIGURE 5. Irrigation Water from Type B Ag Water Systems intended for</w:t>
      </w:r>
      <w:r>
        <w:rPr>
          <w:spacing w:val="-15"/>
          <w:sz w:val="22"/>
        </w:rPr>
        <w:t> </w:t>
      </w:r>
      <w:r>
        <w:rPr>
          <w:sz w:val="22"/>
        </w:rPr>
        <w:t>Overhead</w:t>
      </w:r>
      <w:r>
        <w:rPr>
          <w:spacing w:val="-2"/>
          <w:sz w:val="22"/>
        </w:rPr>
        <w:t> </w:t>
      </w:r>
      <w:r>
        <w:rPr>
          <w:sz w:val="22"/>
        </w:rPr>
        <w:t>Irrigation</w:t>
        <w:tab/>
        <w:t>46</w:t>
      </w:r>
    </w:p>
    <w:p>
      <w:pPr>
        <w:pStyle w:val="ListParagraph"/>
        <w:numPr>
          <w:ilvl w:val="0"/>
          <w:numId w:val="3"/>
        </w:numPr>
        <w:tabs>
          <w:tab w:pos="1247" w:val="left" w:leader="none"/>
          <w:tab w:pos="1248" w:val="left" w:leader="none"/>
          <w:tab w:pos="11102" w:val="right" w:leader="dot"/>
        </w:tabs>
        <w:spacing w:line="240" w:lineRule="auto" w:before="59" w:after="0"/>
        <w:ind w:left="1248" w:right="0" w:hanging="903"/>
        <w:jc w:val="left"/>
        <w:rPr>
          <w:sz w:val="22"/>
        </w:rPr>
      </w:pPr>
      <w:r>
        <w:rPr>
          <w:sz w:val="22"/>
        </w:rPr>
        <w:t>TABLE 2F. Remedial Actions for Type A and B→A Ag</w:t>
      </w:r>
      <w:r>
        <w:rPr>
          <w:spacing w:val="-8"/>
          <w:sz w:val="22"/>
        </w:rPr>
        <w:t> </w:t>
      </w:r>
      <w:r>
        <w:rPr>
          <w:sz w:val="22"/>
        </w:rPr>
        <w:t>Water</w:t>
      </w:r>
      <w:r>
        <w:rPr>
          <w:spacing w:val="-2"/>
          <w:sz w:val="22"/>
        </w:rPr>
        <w:t> </w:t>
      </w:r>
      <w:r>
        <w:rPr>
          <w:sz w:val="22"/>
        </w:rPr>
        <w:t>Systems</w:t>
        <w:tab/>
        <w:t>47</w:t>
      </w:r>
    </w:p>
    <w:p>
      <w:pPr>
        <w:pStyle w:val="ListParagraph"/>
        <w:numPr>
          <w:ilvl w:val="0"/>
          <w:numId w:val="3"/>
        </w:numPr>
        <w:tabs>
          <w:tab w:pos="1247" w:val="left" w:leader="none"/>
          <w:tab w:pos="1248" w:val="left" w:leader="none"/>
          <w:tab w:pos="11102" w:val="right" w:leader="dot"/>
        </w:tabs>
        <w:spacing w:line="240" w:lineRule="auto" w:before="60" w:after="0"/>
        <w:ind w:left="1248" w:right="0" w:hanging="903"/>
        <w:jc w:val="left"/>
        <w:rPr>
          <w:sz w:val="22"/>
        </w:rPr>
      </w:pPr>
      <w:r>
        <w:rPr>
          <w:sz w:val="22"/>
        </w:rPr>
        <w:t>TABLE 2G. Post‐Harvest Direct Product Contact or</w:t>
      </w:r>
      <w:r>
        <w:rPr>
          <w:spacing w:val="-6"/>
          <w:sz w:val="22"/>
        </w:rPr>
        <w:t> </w:t>
      </w:r>
      <w:r>
        <w:rPr>
          <w:sz w:val="22"/>
        </w:rPr>
        <w:t>Food‐Contact</w:t>
      </w:r>
      <w:r>
        <w:rPr>
          <w:spacing w:val="-2"/>
          <w:sz w:val="22"/>
        </w:rPr>
        <w:t> </w:t>
      </w:r>
      <w:r>
        <w:rPr>
          <w:sz w:val="22"/>
        </w:rPr>
        <w:t>Surfaces</w:t>
        <w:tab/>
        <w:t>48</w:t>
      </w:r>
    </w:p>
    <w:p>
      <w:pPr>
        <w:pStyle w:val="ListParagraph"/>
        <w:numPr>
          <w:ilvl w:val="0"/>
          <w:numId w:val="3"/>
        </w:numPr>
        <w:tabs>
          <w:tab w:pos="1247" w:val="left" w:leader="none"/>
          <w:tab w:pos="1248" w:val="left" w:leader="none"/>
          <w:tab w:pos="11101" w:val="right" w:leader="dot"/>
        </w:tabs>
        <w:spacing w:line="240" w:lineRule="auto" w:before="61" w:after="0"/>
        <w:ind w:left="1248" w:right="0" w:hanging="903"/>
        <w:jc w:val="left"/>
        <w:rPr>
          <w:sz w:val="22"/>
        </w:rPr>
      </w:pPr>
      <w:r>
        <w:rPr>
          <w:sz w:val="22"/>
        </w:rPr>
        <w:t>FIGURE 6. Post‐Harvest Water Use – Direct Product Contact (e.g. re‐hydration, core in</w:t>
      </w:r>
      <w:r>
        <w:rPr>
          <w:spacing w:val="-17"/>
          <w:sz w:val="22"/>
        </w:rPr>
        <w:t> </w:t>
      </w:r>
      <w:r>
        <w:rPr>
          <w:sz w:val="22"/>
        </w:rPr>
        <w:t>field,</w:t>
      </w:r>
      <w:r>
        <w:rPr>
          <w:spacing w:val="-2"/>
          <w:sz w:val="22"/>
        </w:rPr>
        <w:t> </w:t>
      </w:r>
      <w:r>
        <w:rPr>
          <w:sz w:val="22"/>
        </w:rPr>
        <w:t>etc.)</w:t>
        <w:tab/>
        <w:t>50</w:t>
      </w:r>
    </w:p>
    <w:p>
      <w:pPr>
        <w:pStyle w:val="ListParagraph"/>
        <w:numPr>
          <w:ilvl w:val="0"/>
          <w:numId w:val="3"/>
        </w:numPr>
        <w:tabs>
          <w:tab w:pos="887" w:val="left" w:leader="none"/>
          <w:tab w:pos="888" w:val="left" w:leader="none"/>
          <w:tab w:pos="11095" w:val="right" w:leader="dot"/>
        </w:tabs>
        <w:spacing w:line="240" w:lineRule="auto" w:before="60" w:after="0"/>
        <w:ind w:left="888" w:right="0" w:hanging="543"/>
        <w:jc w:val="left"/>
        <w:rPr>
          <w:sz w:val="22"/>
        </w:rPr>
      </w:pPr>
      <w:r>
        <w:rPr>
          <w:sz w:val="22"/>
        </w:rPr>
        <w:t>7.  Issue: </w:t>
      </w:r>
      <w:r>
        <w:rPr>
          <w:spacing w:val="1"/>
          <w:sz w:val="22"/>
        </w:rPr>
        <w:t> </w:t>
      </w:r>
      <w:r>
        <w:rPr>
          <w:sz w:val="22"/>
        </w:rPr>
        <w:t>Soil Amendments</w:t>
        <w:tab/>
        <w:t>51</w:t>
      </w:r>
    </w:p>
    <w:p>
      <w:pPr>
        <w:pStyle w:val="ListParagraph"/>
        <w:numPr>
          <w:ilvl w:val="0"/>
          <w:numId w:val="3"/>
        </w:numPr>
        <w:tabs>
          <w:tab w:pos="1247" w:val="left" w:leader="none"/>
          <w:tab w:pos="1248" w:val="left" w:leader="none"/>
          <w:tab w:pos="11096" w:val="right" w:leader="dot"/>
        </w:tabs>
        <w:spacing w:line="240" w:lineRule="auto" w:before="60" w:after="0"/>
        <w:ind w:left="1248" w:right="0" w:hanging="903"/>
        <w:jc w:val="left"/>
        <w:rPr>
          <w:sz w:val="22"/>
        </w:rPr>
      </w:pPr>
      <w:r>
        <w:rPr>
          <w:sz w:val="22"/>
        </w:rPr>
        <w:t>The Best</w:t>
      </w:r>
      <w:r>
        <w:rPr>
          <w:spacing w:val="-3"/>
          <w:sz w:val="22"/>
        </w:rPr>
        <w:t> </w:t>
      </w:r>
      <w:r>
        <w:rPr>
          <w:sz w:val="22"/>
        </w:rPr>
        <w:t>Practices</w:t>
      </w:r>
      <w:r>
        <w:rPr>
          <w:spacing w:val="-1"/>
          <w:sz w:val="22"/>
        </w:rPr>
        <w:t> </w:t>
      </w:r>
      <w:r>
        <w:rPr>
          <w:sz w:val="22"/>
        </w:rPr>
        <w:t>Are</w:t>
        <w:tab/>
        <w:t>51</w:t>
      </w:r>
    </w:p>
    <w:p>
      <w:pPr>
        <w:pStyle w:val="ListParagraph"/>
        <w:numPr>
          <w:ilvl w:val="0"/>
          <w:numId w:val="3"/>
        </w:numPr>
        <w:tabs>
          <w:tab w:pos="1247" w:val="left" w:leader="none"/>
          <w:tab w:pos="1248" w:val="left" w:leader="none"/>
          <w:tab w:pos="11096" w:val="right" w:leader="dot"/>
        </w:tabs>
        <w:spacing w:line="240" w:lineRule="auto" w:before="59" w:after="0"/>
        <w:ind w:left="1248" w:right="0" w:hanging="903"/>
        <w:jc w:val="left"/>
        <w:rPr>
          <w:sz w:val="22"/>
        </w:rPr>
      </w:pPr>
      <w:r>
        <w:rPr>
          <w:sz w:val="22"/>
        </w:rPr>
        <w:t>TABLE 3.</w:t>
      </w:r>
      <w:r>
        <w:rPr>
          <w:spacing w:val="-2"/>
          <w:sz w:val="22"/>
        </w:rPr>
        <w:t> </w:t>
      </w:r>
      <w:r>
        <w:rPr>
          <w:sz w:val="22"/>
        </w:rPr>
        <w:t>Soil</w:t>
      </w:r>
      <w:r>
        <w:rPr>
          <w:spacing w:val="-1"/>
          <w:sz w:val="22"/>
        </w:rPr>
        <w:t> </w:t>
      </w:r>
      <w:r>
        <w:rPr>
          <w:sz w:val="22"/>
        </w:rPr>
        <w:t>Amendments</w:t>
        <w:tab/>
        <w:t>53</w:t>
      </w:r>
    </w:p>
    <w:p>
      <w:pPr>
        <w:pStyle w:val="ListParagraph"/>
        <w:numPr>
          <w:ilvl w:val="0"/>
          <w:numId w:val="3"/>
        </w:numPr>
        <w:tabs>
          <w:tab w:pos="887" w:val="left" w:leader="none"/>
          <w:tab w:pos="888" w:val="left" w:leader="none"/>
          <w:tab w:pos="11097" w:val="right" w:leader="dot"/>
        </w:tabs>
        <w:spacing w:line="240" w:lineRule="auto" w:before="60" w:after="0"/>
        <w:ind w:left="888" w:right="0" w:hanging="543"/>
        <w:jc w:val="left"/>
        <w:rPr>
          <w:sz w:val="22"/>
        </w:rPr>
      </w:pPr>
      <w:r>
        <w:rPr>
          <w:sz w:val="22"/>
        </w:rPr>
        <w:t>8.  Issue:  Non‐synthetic</w:t>
      </w:r>
      <w:r>
        <w:rPr>
          <w:spacing w:val="-1"/>
          <w:sz w:val="22"/>
        </w:rPr>
        <w:t> </w:t>
      </w:r>
      <w:r>
        <w:rPr>
          <w:sz w:val="22"/>
        </w:rPr>
        <w:t>Crop</w:t>
      </w:r>
      <w:r>
        <w:rPr>
          <w:spacing w:val="-1"/>
          <w:sz w:val="22"/>
        </w:rPr>
        <w:t> </w:t>
      </w:r>
      <w:r>
        <w:rPr>
          <w:sz w:val="22"/>
        </w:rPr>
        <w:t>Treatments</w:t>
        <w:tab/>
        <w:t>59</w:t>
      </w:r>
    </w:p>
    <w:p>
      <w:pPr>
        <w:pStyle w:val="ListParagraph"/>
        <w:numPr>
          <w:ilvl w:val="0"/>
          <w:numId w:val="3"/>
        </w:numPr>
        <w:tabs>
          <w:tab w:pos="1247" w:val="left" w:leader="none"/>
          <w:tab w:pos="1248" w:val="left" w:leader="none"/>
          <w:tab w:pos="11096" w:val="right" w:leader="dot"/>
        </w:tabs>
        <w:spacing w:line="240" w:lineRule="auto" w:before="61" w:after="0"/>
        <w:ind w:left="1248" w:right="0" w:hanging="903"/>
        <w:jc w:val="left"/>
        <w:rPr>
          <w:sz w:val="22"/>
        </w:rPr>
      </w:pPr>
      <w:r>
        <w:rPr>
          <w:sz w:val="22"/>
        </w:rPr>
        <w:t>The Best</w:t>
      </w:r>
      <w:r>
        <w:rPr>
          <w:spacing w:val="-3"/>
          <w:sz w:val="22"/>
        </w:rPr>
        <w:t> </w:t>
      </w:r>
      <w:r>
        <w:rPr>
          <w:sz w:val="22"/>
        </w:rPr>
        <w:t>Practices</w:t>
      </w:r>
      <w:r>
        <w:rPr>
          <w:spacing w:val="-1"/>
          <w:sz w:val="22"/>
        </w:rPr>
        <w:t> </w:t>
      </w:r>
      <w:r>
        <w:rPr>
          <w:sz w:val="22"/>
        </w:rPr>
        <w:t>Are</w:t>
        <w:tab/>
        <w:t>59</w:t>
      </w:r>
    </w:p>
    <w:p>
      <w:pPr>
        <w:pStyle w:val="ListParagraph"/>
        <w:numPr>
          <w:ilvl w:val="0"/>
          <w:numId w:val="3"/>
        </w:numPr>
        <w:tabs>
          <w:tab w:pos="1247" w:val="left" w:leader="none"/>
          <w:tab w:pos="1248" w:val="left" w:leader="none"/>
          <w:tab w:pos="11098" w:val="right" w:leader="dot"/>
        </w:tabs>
        <w:spacing w:line="240" w:lineRule="auto" w:before="60" w:after="0"/>
        <w:ind w:left="1248" w:right="0" w:hanging="903"/>
        <w:jc w:val="left"/>
        <w:rPr>
          <w:sz w:val="22"/>
        </w:rPr>
      </w:pPr>
      <w:r>
        <w:rPr>
          <w:sz w:val="22"/>
        </w:rPr>
        <w:t>TABLE 4. Non‐synthetic</w:t>
      </w:r>
      <w:r>
        <w:rPr>
          <w:spacing w:val="-2"/>
          <w:sz w:val="22"/>
        </w:rPr>
        <w:t> </w:t>
      </w:r>
      <w:r>
        <w:rPr>
          <w:sz w:val="22"/>
        </w:rPr>
        <w:t>Crop</w:t>
      </w:r>
      <w:r>
        <w:rPr>
          <w:spacing w:val="-1"/>
          <w:sz w:val="22"/>
        </w:rPr>
        <w:t> </w:t>
      </w:r>
      <w:r>
        <w:rPr>
          <w:sz w:val="22"/>
        </w:rPr>
        <w:t>Treatments</w:t>
        <w:tab/>
        <w:t>60</w:t>
      </w:r>
    </w:p>
    <w:p>
      <w:pPr>
        <w:pStyle w:val="ListParagraph"/>
        <w:numPr>
          <w:ilvl w:val="0"/>
          <w:numId w:val="3"/>
        </w:numPr>
        <w:tabs>
          <w:tab w:pos="887" w:val="left" w:leader="none"/>
          <w:tab w:pos="888" w:val="left" w:leader="none"/>
          <w:tab w:pos="11101" w:val="right" w:leader="dot"/>
        </w:tabs>
        <w:spacing w:line="240" w:lineRule="auto" w:before="59" w:after="0"/>
        <w:ind w:left="888" w:right="0" w:hanging="543"/>
        <w:jc w:val="left"/>
        <w:rPr>
          <w:sz w:val="22"/>
        </w:rPr>
      </w:pPr>
      <w:r>
        <w:rPr>
          <w:sz w:val="22"/>
        </w:rPr>
        <w:t>9.  Issue:  Harvest Equipment, Packaging Materials, and Buildings</w:t>
      </w:r>
      <w:r>
        <w:rPr>
          <w:spacing w:val="47"/>
          <w:sz w:val="22"/>
        </w:rPr>
        <w:t> </w:t>
      </w:r>
      <w:r>
        <w:rPr>
          <w:sz w:val="22"/>
        </w:rPr>
        <w:t>(Field</w:t>
      </w:r>
      <w:r>
        <w:rPr>
          <w:spacing w:val="-1"/>
          <w:sz w:val="22"/>
        </w:rPr>
        <w:t> </w:t>
      </w:r>
      <w:r>
        <w:rPr>
          <w:sz w:val="22"/>
        </w:rPr>
        <w:t>Sanitation)</w:t>
        <w:tab/>
        <w:t>63</w:t>
      </w:r>
    </w:p>
    <w:p>
      <w:pPr>
        <w:pStyle w:val="ListParagraph"/>
        <w:numPr>
          <w:ilvl w:val="0"/>
          <w:numId w:val="3"/>
        </w:numPr>
        <w:tabs>
          <w:tab w:pos="1247" w:val="left" w:leader="none"/>
          <w:tab w:pos="1248" w:val="left" w:leader="none"/>
          <w:tab w:pos="11096" w:val="right" w:leader="dot"/>
        </w:tabs>
        <w:spacing w:line="240" w:lineRule="auto" w:before="60" w:after="0"/>
        <w:ind w:left="1248" w:right="0" w:hanging="903"/>
        <w:jc w:val="left"/>
        <w:rPr>
          <w:sz w:val="22"/>
        </w:rPr>
      </w:pPr>
      <w:r>
        <w:rPr>
          <w:sz w:val="22"/>
        </w:rPr>
        <w:t>The Best</w:t>
      </w:r>
      <w:r>
        <w:rPr>
          <w:spacing w:val="-3"/>
          <w:sz w:val="22"/>
        </w:rPr>
        <w:t> </w:t>
      </w:r>
      <w:r>
        <w:rPr>
          <w:sz w:val="22"/>
        </w:rPr>
        <w:t>Practices</w:t>
      </w:r>
      <w:r>
        <w:rPr>
          <w:spacing w:val="-1"/>
          <w:sz w:val="22"/>
        </w:rPr>
        <w:t> </w:t>
      </w:r>
      <w:r>
        <w:rPr>
          <w:sz w:val="22"/>
        </w:rPr>
        <w:t>Are</w:t>
        <w:tab/>
        <w:t>63</w:t>
      </w:r>
    </w:p>
    <w:p>
      <w:pPr>
        <w:pStyle w:val="ListParagraph"/>
        <w:numPr>
          <w:ilvl w:val="0"/>
          <w:numId w:val="3"/>
        </w:numPr>
        <w:tabs>
          <w:tab w:pos="887" w:val="left" w:leader="none"/>
          <w:tab w:pos="888" w:val="left" w:leader="none"/>
          <w:tab w:pos="11097" w:val="right" w:leader="dot"/>
        </w:tabs>
        <w:spacing w:line="240" w:lineRule="auto" w:before="60" w:after="0"/>
        <w:ind w:left="888" w:right="0" w:hanging="543"/>
        <w:jc w:val="left"/>
        <w:rPr>
          <w:sz w:val="22"/>
        </w:rPr>
      </w:pPr>
      <w:r>
        <w:rPr>
          <w:sz w:val="22"/>
        </w:rPr>
        <w:t>10. Issue: Harvest Personnel ‐ Direct Contact with Soil and Contaminants during Harvest</w:t>
      </w:r>
      <w:r>
        <w:rPr>
          <w:spacing w:val="-33"/>
          <w:sz w:val="22"/>
        </w:rPr>
        <w:t> </w:t>
      </w:r>
      <w:r>
        <w:rPr>
          <w:sz w:val="22"/>
        </w:rPr>
        <w:t>(Field</w:t>
      </w:r>
      <w:r>
        <w:rPr>
          <w:spacing w:val="-3"/>
          <w:sz w:val="22"/>
        </w:rPr>
        <w:t> </w:t>
      </w:r>
      <w:r>
        <w:rPr>
          <w:sz w:val="22"/>
        </w:rPr>
        <w:t>Sanitation)</w:t>
        <w:tab/>
        <w:t>65</w:t>
      </w:r>
    </w:p>
    <w:p>
      <w:pPr>
        <w:pStyle w:val="ListParagraph"/>
        <w:numPr>
          <w:ilvl w:val="0"/>
          <w:numId w:val="3"/>
        </w:numPr>
        <w:tabs>
          <w:tab w:pos="1247" w:val="left" w:leader="none"/>
          <w:tab w:pos="1248" w:val="left" w:leader="none"/>
          <w:tab w:pos="11096" w:val="right" w:leader="dot"/>
        </w:tabs>
        <w:spacing w:line="240" w:lineRule="auto" w:before="61" w:after="0"/>
        <w:ind w:left="1248" w:right="0" w:hanging="903"/>
        <w:jc w:val="left"/>
        <w:rPr>
          <w:sz w:val="22"/>
        </w:rPr>
      </w:pPr>
      <w:r>
        <w:rPr>
          <w:sz w:val="22"/>
        </w:rPr>
        <w:t>The Best</w:t>
      </w:r>
      <w:r>
        <w:rPr>
          <w:spacing w:val="-3"/>
          <w:sz w:val="22"/>
        </w:rPr>
        <w:t> </w:t>
      </w:r>
      <w:r>
        <w:rPr>
          <w:sz w:val="22"/>
        </w:rPr>
        <w:t>Practices</w:t>
      </w:r>
      <w:r>
        <w:rPr>
          <w:spacing w:val="-1"/>
          <w:sz w:val="22"/>
        </w:rPr>
        <w:t> </w:t>
      </w:r>
      <w:r>
        <w:rPr>
          <w:sz w:val="22"/>
        </w:rPr>
        <w:t>Are</w:t>
        <w:tab/>
        <w:t>65</w:t>
      </w:r>
    </w:p>
    <w:p>
      <w:pPr>
        <w:pStyle w:val="ListParagraph"/>
        <w:numPr>
          <w:ilvl w:val="0"/>
          <w:numId w:val="3"/>
        </w:numPr>
        <w:tabs>
          <w:tab w:pos="887" w:val="left" w:leader="none"/>
          <w:tab w:pos="888" w:val="left" w:leader="none"/>
          <w:tab w:pos="11098" w:val="right" w:leader="dot"/>
        </w:tabs>
        <w:spacing w:line="240" w:lineRule="auto" w:before="60" w:after="0"/>
        <w:ind w:left="888" w:right="0" w:hanging="543"/>
        <w:jc w:val="left"/>
        <w:rPr>
          <w:sz w:val="22"/>
        </w:rPr>
      </w:pPr>
      <w:r>
        <w:rPr>
          <w:sz w:val="22"/>
        </w:rPr>
        <w:t>11.Issue:  Field and Harvest Personnel ‐ Transfer of Human Pathogens by Workers</w:t>
      </w:r>
      <w:r>
        <w:rPr>
          <w:spacing w:val="-16"/>
          <w:sz w:val="22"/>
        </w:rPr>
        <w:t> </w:t>
      </w:r>
      <w:r>
        <w:rPr>
          <w:sz w:val="22"/>
        </w:rPr>
        <w:t>(Field</w:t>
      </w:r>
      <w:r>
        <w:rPr>
          <w:spacing w:val="-2"/>
          <w:sz w:val="22"/>
        </w:rPr>
        <w:t> </w:t>
      </w:r>
      <w:r>
        <w:rPr>
          <w:sz w:val="22"/>
        </w:rPr>
        <w:t>Sanitation)</w:t>
        <w:tab/>
        <w:t>66</w:t>
      </w:r>
    </w:p>
    <w:p>
      <w:pPr>
        <w:pStyle w:val="ListParagraph"/>
        <w:numPr>
          <w:ilvl w:val="0"/>
          <w:numId w:val="3"/>
        </w:numPr>
        <w:tabs>
          <w:tab w:pos="1247" w:val="left" w:leader="none"/>
          <w:tab w:pos="1248" w:val="left" w:leader="none"/>
          <w:tab w:pos="11096" w:val="right" w:leader="dot"/>
        </w:tabs>
        <w:spacing w:line="240" w:lineRule="auto" w:before="59" w:after="0"/>
        <w:ind w:left="1248" w:right="0" w:hanging="903"/>
        <w:jc w:val="left"/>
        <w:rPr>
          <w:sz w:val="22"/>
        </w:rPr>
      </w:pPr>
      <w:r>
        <w:rPr>
          <w:sz w:val="22"/>
        </w:rPr>
        <w:t>The Best</w:t>
      </w:r>
      <w:r>
        <w:rPr>
          <w:spacing w:val="-3"/>
          <w:sz w:val="22"/>
        </w:rPr>
        <w:t> </w:t>
      </w:r>
      <w:r>
        <w:rPr>
          <w:sz w:val="22"/>
        </w:rPr>
        <w:t>Practices</w:t>
      </w:r>
      <w:r>
        <w:rPr>
          <w:spacing w:val="-1"/>
          <w:sz w:val="22"/>
        </w:rPr>
        <w:t> </w:t>
      </w:r>
      <w:r>
        <w:rPr>
          <w:sz w:val="22"/>
        </w:rPr>
        <w:t>Are</w:t>
        <w:tab/>
        <w:t>66</w:t>
      </w:r>
    </w:p>
    <w:p>
      <w:pPr>
        <w:pStyle w:val="ListParagraph"/>
        <w:numPr>
          <w:ilvl w:val="0"/>
          <w:numId w:val="3"/>
        </w:numPr>
        <w:tabs>
          <w:tab w:pos="887" w:val="left" w:leader="none"/>
          <w:tab w:pos="888" w:val="left" w:leader="none"/>
          <w:tab w:pos="11100" w:val="right" w:leader="dot"/>
        </w:tabs>
        <w:spacing w:line="240" w:lineRule="auto" w:before="60" w:after="0"/>
        <w:ind w:left="888" w:right="0" w:hanging="543"/>
        <w:jc w:val="left"/>
        <w:rPr>
          <w:sz w:val="22"/>
        </w:rPr>
      </w:pPr>
      <w:r>
        <w:rPr>
          <w:sz w:val="22"/>
        </w:rPr>
        <w:t>12.Issue:  Equipment Facilitated Cross‐Contamination</w:t>
      </w:r>
      <w:r>
        <w:rPr>
          <w:spacing w:val="-3"/>
          <w:sz w:val="22"/>
        </w:rPr>
        <w:t> </w:t>
      </w:r>
      <w:r>
        <w:rPr>
          <w:sz w:val="22"/>
        </w:rPr>
        <w:t>(Field</w:t>
      </w:r>
      <w:r>
        <w:rPr>
          <w:spacing w:val="-2"/>
          <w:sz w:val="22"/>
        </w:rPr>
        <w:t> </w:t>
      </w:r>
      <w:r>
        <w:rPr>
          <w:sz w:val="22"/>
        </w:rPr>
        <w:t>Sanitation)</w:t>
        <w:tab/>
        <w:t>67</w:t>
      </w:r>
    </w:p>
    <w:p>
      <w:pPr>
        <w:pStyle w:val="ListParagraph"/>
        <w:numPr>
          <w:ilvl w:val="0"/>
          <w:numId w:val="3"/>
        </w:numPr>
        <w:tabs>
          <w:tab w:pos="1247" w:val="left" w:leader="none"/>
          <w:tab w:pos="1248" w:val="left" w:leader="none"/>
          <w:tab w:pos="11096" w:val="right" w:leader="dot"/>
        </w:tabs>
        <w:spacing w:line="240" w:lineRule="auto" w:before="60" w:after="0"/>
        <w:ind w:left="1248" w:right="0" w:hanging="903"/>
        <w:jc w:val="left"/>
        <w:rPr>
          <w:sz w:val="22"/>
        </w:rPr>
      </w:pPr>
      <w:r>
        <w:rPr>
          <w:sz w:val="22"/>
        </w:rPr>
        <w:t>The Best</w:t>
      </w:r>
      <w:r>
        <w:rPr>
          <w:spacing w:val="-3"/>
          <w:sz w:val="22"/>
        </w:rPr>
        <w:t> </w:t>
      </w:r>
      <w:r>
        <w:rPr>
          <w:sz w:val="22"/>
        </w:rPr>
        <w:t>Practices</w:t>
      </w:r>
      <w:r>
        <w:rPr>
          <w:spacing w:val="-1"/>
          <w:sz w:val="22"/>
        </w:rPr>
        <w:t> </w:t>
      </w:r>
      <w:r>
        <w:rPr>
          <w:sz w:val="22"/>
        </w:rPr>
        <w:t>Are</w:t>
        <w:tab/>
        <w:t>68</w:t>
      </w:r>
    </w:p>
    <w:p>
      <w:pPr>
        <w:pStyle w:val="ListParagraph"/>
        <w:numPr>
          <w:ilvl w:val="0"/>
          <w:numId w:val="3"/>
        </w:numPr>
        <w:tabs>
          <w:tab w:pos="887" w:val="left" w:leader="none"/>
          <w:tab w:pos="888" w:val="left" w:leader="none"/>
          <w:tab w:pos="11094" w:val="right" w:leader="dot"/>
        </w:tabs>
        <w:spacing w:line="240" w:lineRule="auto" w:before="61" w:after="0"/>
        <w:ind w:left="888" w:right="0" w:hanging="543"/>
        <w:jc w:val="left"/>
        <w:rPr>
          <w:sz w:val="22"/>
        </w:rPr>
      </w:pPr>
      <w:r>
        <w:rPr>
          <w:sz w:val="22"/>
        </w:rPr>
        <w:t>13.Issue:</w:t>
      </w:r>
      <w:r>
        <w:rPr>
          <w:spacing w:val="48"/>
          <w:sz w:val="22"/>
        </w:rPr>
        <w:t> </w:t>
      </w:r>
      <w:r>
        <w:rPr>
          <w:sz w:val="22"/>
        </w:rPr>
        <w:t>Flooding</w:t>
        <w:tab/>
        <w:t>68</w:t>
      </w:r>
    </w:p>
    <w:p>
      <w:pPr>
        <w:pStyle w:val="ListParagraph"/>
        <w:numPr>
          <w:ilvl w:val="0"/>
          <w:numId w:val="3"/>
        </w:numPr>
        <w:tabs>
          <w:tab w:pos="1247" w:val="left" w:leader="none"/>
          <w:tab w:pos="1248" w:val="left" w:leader="none"/>
          <w:tab w:pos="11094" w:val="right" w:leader="dot"/>
        </w:tabs>
        <w:spacing w:line="240" w:lineRule="auto" w:before="60" w:after="0"/>
        <w:ind w:left="1248" w:right="0" w:hanging="903"/>
        <w:jc w:val="left"/>
        <w:rPr>
          <w:sz w:val="22"/>
        </w:rPr>
      </w:pPr>
      <w:r>
        <w:rPr>
          <w:sz w:val="22"/>
        </w:rPr>
        <w:t>The Best Practices For Product That Has Come Into Contact With Flood</w:t>
      </w:r>
      <w:r>
        <w:rPr>
          <w:spacing w:val="-11"/>
          <w:sz w:val="22"/>
        </w:rPr>
        <w:t> </w:t>
      </w:r>
      <w:r>
        <w:rPr>
          <w:sz w:val="22"/>
        </w:rPr>
        <w:t>Water</w:t>
      </w:r>
      <w:r>
        <w:rPr>
          <w:spacing w:val="-1"/>
          <w:sz w:val="22"/>
        </w:rPr>
        <w:t> </w:t>
      </w:r>
      <w:r>
        <w:rPr>
          <w:sz w:val="22"/>
        </w:rPr>
        <w:t>Are</w:t>
        <w:tab/>
        <w:t>69</w:t>
      </w:r>
    </w:p>
    <w:p>
      <w:pPr>
        <w:pStyle w:val="ListParagraph"/>
        <w:numPr>
          <w:ilvl w:val="0"/>
          <w:numId w:val="3"/>
        </w:numPr>
        <w:tabs>
          <w:tab w:pos="1247" w:val="left" w:leader="none"/>
          <w:tab w:pos="1248" w:val="left" w:leader="none"/>
          <w:tab w:pos="11102" w:val="right" w:leader="dot"/>
        </w:tabs>
        <w:spacing w:line="240" w:lineRule="auto" w:before="59" w:after="0"/>
        <w:ind w:left="1248" w:right="0" w:hanging="903"/>
        <w:jc w:val="left"/>
        <w:rPr>
          <w:sz w:val="22"/>
        </w:rPr>
      </w:pPr>
      <w:r>
        <w:rPr>
          <w:sz w:val="22"/>
        </w:rPr>
        <w:t>TABLE 5. Flooding ‐ When evidence of flooding in a production</w:t>
      </w:r>
      <w:r>
        <w:rPr>
          <w:spacing w:val="-11"/>
          <w:sz w:val="22"/>
        </w:rPr>
        <w:t> </w:t>
      </w:r>
      <w:r>
        <w:rPr>
          <w:sz w:val="22"/>
        </w:rPr>
        <w:t>block</w:t>
      </w:r>
      <w:r>
        <w:rPr>
          <w:spacing w:val="-2"/>
          <w:sz w:val="22"/>
        </w:rPr>
        <w:t> </w:t>
      </w:r>
      <w:r>
        <w:rPr>
          <w:sz w:val="22"/>
        </w:rPr>
        <w:t>occurs.</w:t>
        <w:tab/>
        <w:t>69</w:t>
      </w:r>
    </w:p>
    <w:p>
      <w:pPr>
        <w:pStyle w:val="ListParagraph"/>
        <w:numPr>
          <w:ilvl w:val="0"/>
          <w:numId w:val="3"/>
        </w:numPr>
        <w:tabs>
          <w:tab w:pos="1247" w:val="left" w:leader="none"/>
          <w:tab w:pos="1248" w:val="left" w:leader="none"/>
          <w:tab w:pos="11099" w:val="right" w:leader="dot"/>
        </w:tabs>
        <w:spacing w:line="240" w:lineRule="auto" w:before="60" w:after="0"/>
        <w:ind w:left="1248" w:right="0" w:hanging="903"/>
        <w:jc w:val="left"/>
        <w:rPr>
          <w:sz w:val="22"/>
        </w:rPr>
      </w:pPr>
      <w:r>
        <w:rPr>
          <w:sz w:val="22"/>
        </w:rPr>
        <w:t>The Best Practices for Product in Proximity to a Flooded Area, But Not Contacted by Flood</w:t>
      </w:r>
      <w:r>
        <w:rPr>
          <w:spacing w:val="-29"/>
          <w:sz w:val="22"/>
        </w:rPr>
        <w:t> </w:t>
      </w:r>
      <w:r>
        <w:rPr>
          <w:sz w:val="22"/>
        </w:rPr>
        <w:t>Water</w:t>
      </w:r>
      <w:r>
        <w:rPr>
          <w:spacing w:val="-2"/>
          <w:sz w:val="22"/>
        </w:rPr>
        <w:t> </w:t>
      </w:r>
      <w:r>
        <w:rPr>
          <w:sz w:val="22"/>
        </w:rPr>
        <w:t>Are:</w:t>
        <w:tab/>
        <w:t>70</w:t>
      </w:r>
    </w:p>
    <w:p>
      <w:pPr>
        <w:pStyle w:val="ListParagraph"/>
        <w:numPr>
          <w:ilvl w:val="0"/>
          <w:numId w:val="3"/>
        </w:numPr>
        <w:tabs>
          <w:tab w:pos="1247" w:val="left" w:leader="none"/>
          <w:tab w:pos="1248" w:val="left" w:leader="none"/>
          <w:tab w:pos="11101" w:val="right" w:leader="dot"/>
        </w:tabs>
        <w:spacing w:line="240" w:lineRule="auto" w:before="60" w:after="0"/>
        <w:ind w:left="1248" w:right="0" w:hanging="903"/>
        <w:jc w:val="left"/>
        <w:rPr>
          <w:sz w:val="22"/>
        </w:rPr>
      </w:pPr>
      <w:r>
        <w:rPr>
          <w:sz w:val="22"/>
        </w:rPr>
        <w:t>The Best Practices for Formerly Flooded Production</w:t>
      </w:r>
      <w:r>
        <w:rPr>
          <w:spacing w:val="-3"/>
          <w:sz w:val="22"/>
        </w:rPr>
        <w:t> </w:t>
      </w:r>
      <w:r>
        <w:rPr>
          <w:sz w:val="22"/>
        </w:rPr>
        <w:t>Ground</w:t>
      </w:r>
      <w:r>
        <w:rPr>
          <w:spacing w:val="1"/>
          <w:sz w:val="22"/>
        </w:rPr>
        <w:t> </w:t>
      </w:r>
      <w:r>
        <w:rPr>
          <w:sz w:val="22"/>
        </w:rPr>
        <w:t>Are:</w:t>
        <w:tab/>
        <w:t>70</w:t>
      </w:r>
    </w:p>
    <w:p>
      <w:pPr>
        <w:pStyle w:val="ListParagraph"/>
        <w:numPr>
          <w:ilvl w:val="0"/>
          <w:numId w:val="3"/>
        </w:numPr>
        <w:tabs>
          <w:tab w:pos="887" w:val="left" w:leader="none"/>
          <w:tab w:pos="888" w:val="left" w:leader="none"/>
          <w:tab w:pos="11100" w:val="right" w:leader="dot"/>
        </w:tabs>
        <w:spacing w:line="240" w:lineRule="auto" w:before="61" w:after="0"/>
        <w:ind w:left="888" w:right="0" w:hanging="543"/>
        <w:jc w:val="left"/>
        <w:rPr>
          <w:sz w:val="22"/>
        </w:rPr>
      </w:pPr>
      <w:r>
        <w:rPr>
          <w:sz w:val="22"/>
        </w:rPr>
        <w:t>14.Issue: Production Locations ‐ Climatic Conditions</w:t>
      </w:r>
      <w:r>
        <w:rPr>
          <w:spacing w:val="-4"/>
          <w:sz w:val="22"/>
        </w:rPr>
        <w:t> </w:t>
      </w:r>
      <w:r>
        <w:rPr>
          <w:sz w:val="22"/>
        </w:rPr>
        <w:t>and Environment</w:t>
        <w:tab/>
        <w:t>71</w:t>
      </w:r>
    </w:p>
    <w:p>
      <w:pPr>
        <w:pStyle w:val="ListParagraph"/>
        <w:numPr>
          <w:ilvl w:val="0"/>
          <w:numId w:val="3"/>
        </w:numPr>
        <w:tabs>
          <w:tab w:pos="1247" w:val="left" w:leader="none"/>
          <w:tab w:pos="1248" w:val="left" w:leader="none"/>
          <w:tab w:pos="11096" w:val="right" w:leader="dot"/>
        </w:tabs>
        <w:spacing w:line="240" w:lineRule="auto" w:before="60" w:after="0"/>
        <w:ind w:left="1248" w:right="0" w:hanging="903"/>
        <w:jc w:val="left"/>
        <w:rPr>
          <w:sz w:val="22"/>
        </w:rPr>
      </w:pPr>
      <w:r>
        <w:rPr>
          <w:sz w:val="22"/>
        </w:rPr>
        <w:t>The Best</w:t>
      </w:r>
      <w:r>
        <w:rPr>
          <w:spacing w:val="-3"/>
          <w:sz w:val="22"/>
        </w:rPr>
        <w:t> </w:t>
      </w:r>
      <w:r>
        <w:rPr>
          <w:sz w:val="22"/>
        </w:rPr>
        <w:t>Practices</w:t>
      </w:r>
      <w:r>
        <w:rPr>
          <w:spacing w:val="-1"/>
          <w:sz w:val="22"/>
        </w:rPr>
        <w:t> </w:t>
      </w:r>
      <w:r>
        <w:rPr>
          <w:sz w:val="22"/>
        </w:rPr>
        <w:t>Are</w:t>
        <w:tab/>
        <w:t>71</w:t>
      </w:r>
    </w:p>
    <w:p>
      <w:pPr>
        <w:pStyle w:val="ListParagraph"/>
        <w:numPr>
          <w:ilvl w:val="0"/>
          <w:numId w:val="3"/>
        </w:numPr>
        <w:tabs>
          <w:tab w:pos="887" w:val="left" w:leader="none"/>
          <w:tab w:pos="888" w:val="left" w:leader="none"/>
          <w:tab w:pos="11101" w:val="right" w:leader="dot"/>
        </w:tabs>
        <w:spacing w:line="240" w:lineRule="auto" w:before="59" w:after="0"/>
        <w:ind w:left="888" w:right="0" w:hanging="543"/>
        <w:jc w:val="left"/>
        <w:rPr>
          <w:sz w:val="22"/>
        </w:rPr>
      </w:pPr>
      <w:r>
        <w:rPr>
          <w:sz w:val="22"/>
        </w:rPr>
        <w:t>15.Issue: Production Locations ‐ Encroachment by Animals and</w:t>
      </w:r>
      <w:r>
        <w:rPr>
          <w:spacing w:val="-10"/>
          <w:sz w:val="22"/>
        </w:rPr>
        <w:t> </w:t>
      </w:r>
      <w:r>
        <w:rPr>
          <w:sz w:val="22"/>
        </w:rPr>
        <w:t>Urban</w:t>
      </w:r>
      <w:r>
        <w:rPr>
          <w:spacing w:val="-1"/>
          <w:sz w:val="22"/>
        </w:rPr>
        <w:t> </w:t>
      </w:r>
      <w:r>
        <w:rPr>
          <w:sz w:val="22"/>
        </w:rPr>
        <w:t>Settings</w:t>
        <w:tab/>
        <w:t>71</w:t>
      </w:r>
    </w:p>
    <w:p>
      <w:pPr>
        <w:pStyle w:val="ListParagraph"/>
        <w:numPr>
          <w:ilvl w:val="0"/>
          <w:numId w:val="3"/>
        </w:numPr>
        <w:tabs>
          <w:tab w:pos="1247" w:val="left" w:leader="none"/>
          <w:tab w:pos="1248" w:val="left" w:leader="none"/>
          <w:tab w:pos="11096" w:val="right" w:leader="dot"/>
        </w:tabs>
        <w:spacing w:line="240" w:lineRule="auto" w:before="60" w:after="0"/>
        <w:ind w:left="1248" w:right="0" w:hanging="903"/>
        <w:jc w:val="left"/>
        <w:rPr>
          <w:sz w:val="22"/>
        </w:rPr>
      </w:pPr>
      <w:r>
        <w:rPr>
          <w:sz w:val="22"/>
        </w:rPr>
        <w:t>The Best</w:t>
      </w:r>
      <w:r>
        <w:rPr>
          <w:spacing w:val="-3"/>
          <w:sz w:val="22"/>
        </w:rPr>
        <w:t> </w:t>
      </w:r>
      <w:r>
        <w:rPr>
          <w:sz w:val="22"/>
        </w:rPr>
        <w:t>Practices</w:t>
      </w:r>
      <w:r>
        <w:rPr>
          <w:spacing w:val="-1"/>
          <w:sz w:val="22"/>
        </w:rPr>
        <w:t> </w:t>
      </w:r>
      <w:r>
        <w:rPr>
          <w:sz w:val="22"/>
        </w:rPr>
        <w:t>Are</w:t>
        <w:tab/>
        <w:t>71</w:t>
      </w:r>
    </w:p>
    <w:p>
      <w:pPr>
        <w:pStyle w:val="ListParagraph"/>
        <w:numPr>
          <w:ilvl w:val="0"/>
          <w:numId w:val="3"/>
        </w:numPr>
        <w:tabs>
          <w:tab w:pos="887" w:val="left" w:leader="none"/>
          <w:tab w:pos="888" w:val="left" w:leader="none"/>
        </w:tabs>
        <w:spacing w:line="240" w:lineRule="auto" w:before="60" w:after="0"/>
        <w:ind w:left="888" w:right="0" w:hanging="543"/>
        <w:jc w:val="left"/>
        <w:rPr>
          <w:sz w:val="22"/>
        </w:rPr>
      </w:pPr>
      <w:r>
        <w:rPr>
          <w:sz w:val="22"/>
        </w:rPr>
        <w:t>TABLE 6. Animal Hazard in Field (Wild or Domestic) When evidence of animal intrusion in a production</w:t>
      </w:r>
      <w:r>
        <w:rPr>
          <w:spacing w:val="-33"/>
          <w:sz w:val="22"/>
        </w:rPr>
        <w:t> </w:t>
      </w:r>
      <w:r>
        <w:rPr>
          <w:sz w:val="22"/>
        </w:rPr>
        <w:t>block</w:t>
      </w:r>
    </w:p>
    <w:p>
      <w:pPr>
        <w:pStyle w:val="ListParagraph"/>
        <w:numPr>
          <w:ilvl w:val="0"/>
          <w:numId w:val="3"/>
        </w:numPr>
        <w:tabs>
          <w:tab w:pos="887" w:val="left" w:leader="none"/>
          <w:tab w:pos="888" w:val="left" w:leader="none"/>
          <w:tab w:pos="11092" w:val="right" w:leader="dot"/>
        </w:tabs>
        <w:spacing w:line="240" w:lineRule="auto" w:before="1" w:after="0"/>
        <w:ind w:left="888" w:right="0" w:hanging="543"/>
        <w:jc w:val="left"/>
        <w:rPr>
          <w:sz w:val="22"/>
        </w:rPr>
      </w:pPr>
      <w:r>
        <w:rPr>
          <w:sz w:val="22"/>
        </w:rPr>
        <w:t>occurs.</w:t>
        <w:tab/>
        <w:t>75</w:t>
      </w:r>
    </w:p>
    <w:p>
      <w:pPr>
        <w:pStyle w:val="ListParagraph"/>
        <w:numPr>
          <w:ilvl w:val="0"/>
          <w:numId w:val="3"/>
        </w:numPr>
        <w:tabs>
          <w:tab w:pos="1247" w:val="left" w:leader="none"/>
          <w:tab w:pos="1248" w:val="left" w:leader="none"/>
          <w:tab w:pos="11101" w:val="right" w:leader="dot"/>
        </w:tabs>
        <w:spacing w:line="240" w:lineRule="auto" w:before="60" w:after="0"/>
        <w:ind w:left="1248" w:right="0" w:hanging="903"/>
        <w:jc w:val="left"/>
        <w:rPr>
          <w:sz w:val="22"/>
        </w:rPr>
      </w:pPr>
      <w:r>
        <w:rPr>
          <w:sz w:val="22"/>
        </w:rPr>
        <w:t>TABLE 7. Crop Land and Water Source Adjacent</w:t>
      </w:r>
      <w:r>
        <w:rPr>
          <w:spacing w:val="-6"/>
          <w:sz w:val="22"/>
        </w:rPr>
        <w:t> </w:t>
      </w:r>
      <w:r>
        <w:rPr>
          <w:sz w:val="22"/>
        </w:rPr>
        <w:t>Land Use</w:t>
        <w:tab/>
        <w:t>77</w:t>
      </w:r>
    </w:p>
    <w:p>
      <w:pPr>
        <w:pStyle w:val="ListParagraph"/>
        <w:numPr>
          <w:ilvl w:val="0"/>
          <w:numId w:val="3"/>
        </w:numPr>
        <w:tabs>
          <w:tab w:pos="887" w:val="left" w:leader="none"/>
          <w:tab w:pos="888" w:val="left" w:leader="none"/>
          <w:tab w:pos="11094" w:val="right" w:leader="dot"/>
        </w:tabs>
        <w:spacing w:line="240" w:lineRule="auto" w:before="59" w:after="0"/>
        <w:ind w:left="888" w:right="0" w:hanging="543"/>
        <w:jc w:val="left"/>
        <w:rPr>
          <w:sz w:val="22"/>
        </w:rPr>
      </w:pPr>
      <w:r>
        <w:rPr>
          <w:sz w:val="22"/>
        </w:rPr>
        <w:t>16.Transportation</w:t>
        <w:tab/>
        <w:t>81</w:t>
      </w:r>
    </w:p>
    <w:p>
      <w:pPr>
        <w:pStyle w:val="ListParagraph"/>
        <w:numPr>
          <w:ilvl w:val="0"/>
          <w:numId w:val="3"/>
        </w:numPr>
        <w:tabs>
          <w:tab w:pos="1247" w:val="left" w:leader="none"/>
          <w:tab w:pos="1248" w:val="left" w:leader="none"/>
          <w:tab w:pos="11096" w:val="right" w:leader="dot"/>
        </w:tabs>
        <w:spacing w:line="240" w:lineRule="auto" w:before="60" w:after="0"/>
        <w:ind w:left="1248" w:right="0" w:hanging="903"/>
        <w:jc w:val="left"/>
        <w:rPr>
          <w:sz w:val="22"/>
        </w:rPr>
      </w:pPr>
      <w:r>
        <w:rPr>
          <w:sz w:val="22"/>
        </w:rPr>
        <w:t>The Best</w:t>
      </w:r>
      <w:r>
        <w:rPr>
          <w:spacing w:val="-3"/>
          <w:sz w:val="22"/>
        </w:rPr>
        <w:t> </w:t>
      </w:r>
      <w:r>
        <w:rPr>
          <w:sz w:val="22"/>
        </w:rPr>
        <w:t>Practices</w:t>
      </w:r>
      <w:r>
        <w:rPr>
          <w:spacing w:val="-1"/>
          <w:sz w:val="22"/>
        </w:rPr>
        <w:t> </w:t>
      </w:r>
      <w:r>
        <w:rPr>
          <w:sz w:val="22"/>
        </w:rPr>
        <w:t>Are</w:t>
        <w:tab/>
        <w:t>81</w:t>
      </w:r>
    </w:p>
    <w:p>
      <w:pPr>
        <w:pStyle w:val="ListParagraph"/>
        <w:numPr>
          <w:ilvl w:val="0"/>
          <w:numId w:val="3"/>
        </w:numPr>
        <w:tabs>
          <w:tab w:pos="887" w:val="left" w:leader="none"/>
          <w:tab w:pos="888" w:val="left" w:leader="none"/>
          <w:tab w:pos="11098" w:val="right" w:leader="dot"/>
        </w:tabs>
        <w:spacing w:line="240" w:lineRule="auto" w:before="60" w:after="0"/>
        <w:ind w:left="888" w:right="0" w:hanging="543"/>
        <w:jc w:val="left"/>
        <w:rPr>
          <w:sz w:val="22"/>
        </w:rPr>
      </w:pPr>
      <w:r>
        <w:rPr>
          <w:sz w:val="22"/>
        </w:rPr>
        <w:t>17.Detailed Background</w:t>
      </w:r>
      <w:r>
        <w:rPr>
          <w:spacing w:val="-3"/>
          <w:sz w:val="22"/>
        </w:rPr>
        <w:t> </w:t>
      </w:r>
      <w:r>
        <w:rPr>
          <w:sz w:val="22"/>
        </w:rPr>
        <w:t>Guidance</w:t>
      </w:r>
      <w:r>
        <w:rPr>
          <w:spacing w:val="-1"/>
          <w:sz w:val="22"/>
        </w:rPr>
        <w:t> </w:t>
      </w:r>
      <w:r>
        <w:rPr>
          <w:sz w:val="22"/>
        </w:rPr>
        <w:t>Information</w:t>
        <w:tab/>
        <w:t>81</w:t>
      </w:r>
    </w:p>
    <w:p>
      <w:pPr>
        <w:pStyle w:val="ListParagraph"/>
        <w:numPr>
          <w:ilvl w:val="0"/>
          <w:numId w:val="3"/>
        </w:numPr>
        <w:tabs>
          <w:tab w:pos="1247" w:val="left" w:leader="none"/>
          <w:tab w:pos="1248" w:val="left" w:leader="none"/>
          <w:tab w:pos="11098" w:val="right" w:leader="dot"/>
        </w:tabs>
        <w:spacing w:line="240" w:lineRule="auto" w:before="61" w:after="0"/>
        <w:ind w:left="1248" w:right="0" w:hanging="903"/>
        <w:jc w:val="left"/>
        <w:rPr>
          <w:sz w:val="22"/>
        </w:rPr>
      </w:pPr>
      <w:r>
        <w:rPr>
          <w:sz w:val="22"/>
        </w:rPr>
        <w:t>Required</w:t>
      </w:r>
      <w:r>
        <w:rPr>
          <w:spacing w:val="-2"/>
          <w:sz w:val="22"/>
        </w:rPr>
        <w:t> </w:t>
      </w:r>
      <w:r>
        <w:rPr>
          <w:sz w:val="22"/>
        </w:rPr>
        <w:t>Reference Documents</w:t>
        <w:tab/>
        <w:t>81</w:t>
      </w:r>
    </w:p>
    <w:p>
      <w:pPr>
        <w:spacing w:before="98"/>
        <w:ind w:left="345" w:right="0" w:firstLine="0"/>
        <w:jc w:val="left"/>
        <w:rPr>
          <w:sz w:val="18"/>
        </w:rPr>
      </w:pPr>
      <w:r>
        <w:rPr>
          <w:sz w:val="18"/>
        </w:rPr>
        <w:t>80</w:t>
      </w:r>
    </w:p>
    <w:p>
      <w:pPr>
        <w:spacing w:after="0"/>
        <w:jc w:val="left"/>
        <w:rPr>
          <w:sz w:val="18"/>
        </w:rPr>
        <w:sectPr>
          <w:pgSz w:w="12240" w:h="15840"/>
          <w:pgMar w:header="330" w:footer="1113" w:top="1360" w:bottom="1300" w:left="120" w:right="640"/>
        </w:sectPr>
      </w:pPr>
    </w:p>
    <w:p>
      <w:pPr>
        <w:tabs>
          <w:tab w:pos="887" w:val="left" w:leader="none"/>
          <w:tab w:pos="11141" w:val="left" w:leader="none"/>
        </w:tabs>
        <w:spacing w:before="143"/>
        <w:ind w:left="345" w:right="0" w:firstLine="0"/>
        <w:jc w:val="left"/>
        <w:rPr>
          <w:sz w:val="26"/>
        </w:rPr>
      </w:pPr>
      <w:r>
        <w:rPr>
          <w:sz w:val="18"/>
        </w:rPr>
        <w:t>81</w:t>
        <w:tab/>
      </w:r>
      <w:r>
        <w:rPr>
          <w:color w:val="FFFFFF"/>
          <w:sz w:val="32"/>
          <w:shd w:fill="6FAD46" w:color="auto" w:val="clear"/>
        </w:rPr>
        <w:t>G</w:t>
      </w:r>
      <w:r>
        <w:rPr>
          <w:color w:val="FFFFFF"/>
          <w:sz w:val="26"/>
          <w:shd w:fill="6FAD46" w:color="auto" w:val="clear"/>
        </w:rPr>
        <w:t>LOSSARY</w:t>
        <w:tab/>
      </w:r>
    </w:p>
    <w:p>
      <w:pPr>
        <w:pStyle w:val="BodyText"/>
        <w:spacing w:before="181"/>
        <w:ind w:left="995" w:right="329"/>
        <w:jc w:val="both"/>
      </w:pPr>
      <w:r>
        <w:rPr>
          <w:b/>
        </w:rPr>
        <w:t>Disclaimer:</w:t>
      </w:r>
      <w:r>
        <w:rPr>
          <w:b/>
          <w:spacing w:val="-11"/>
        </w:rPr>
        <w:t> </w:t>
      </w:r>
      <w:r>
        <w:rPr/>
        <w:t>Please</w:t>
      </w:r>
      <w:r>
        <w:rPr>
          <w:spacing w:val="-11"/>
        </w:rPr>
        <w:t> </w:t>
      </w:r>
      <w:r>
        <w:rPr/>
        <w:t>note</w:t>
      </w:r>
      <w:r>
        <w:rPr>
          <w:spacing w:val="-9"/>
        </w:rPr>
        <w:t> </w:t>
      </w:r>
      <w:r>
        <w:rPr/>
        <w:t>the</w:t>
      </w:r>
      <w:r>
        <w:rPr>
          <w:spacing w:val="-10"/>
        </w:rPr>
        <w:t> </w:t>
      </w:r>
      <w:r>
        <w:rPr/>
        <w:t>definitions</w:t>
      </w:r>
      <w:r>
        <w:rPr>
          <w:spacing w:val="-11"/>
        </w:rPr>
        <w:t> </w:t>
      </w:r>
      <w:r>
        <w:rPr/>
        <w:t>presented</w:t>
      </w:r>
      <w:r>
        <w:rPr>
          <w:spacing w:val="-11"/>
        </w:rPr>
        <w:t> </w:t>
      </w:r>
      <w:r>
        <w:rPr/>
        <w:t>here</w:t>
      </w:r>
      <w:r>
        <w:rPr>
          <w:spacing w:val="-8"/>
        </w:rPr>
        <w:t> </w:t>
      </w:r>
      <w:r>
        <w:rPr/>
        <w:t>are</w:t>
      </w:r>
      <w:r>
        <w:rPr>
          <w:spacing w:val="-11"/>
        </w:rPr>
        <w:t> </w:t>
      </w:r>
      <w:r>
        <w:rPr/>
        <w:t>simplified,</w:t>
      </w:r>
      <w:r>
        <w:rPr>
          <w:spacing w:val="-10"/>
        </w:rPr>
        <w:t> </w:t>
      </w:r>
      <w:r>
        <w:rPr/>
        <w:t>functional</w:t>
      </w:r>
      <w:r>
        <w:rPr>
          <w:spacing w:val="-11"/>
        </w:rPr>
        <w:t> </w:t>
      </w:r>
      <w:r>
        <w:rPr/>
        <w:t>definitions</w:t>
      </w:r>
      <w:r>
        <w:rPr>
          <w:spacing w:val="-9"/>
        </w:rPr>
        <w:t> </w:t>
      </w:r>
      <w:r>
        <w:rPr/>
        <w:t>that</w:t>
      </w:r>
      <w:r>
        <w:rPr>
          <w:spacing w:val="-12"/>
        </w:rPr>
        <w:t> </w:t>
      </w:r>
      <w:r>
        <w:rPr/>
        <w:t>have</w:t>
      </w:r>
      <w:r>
        <w:rPr>
          <w:spacing w:val="-10"/>
        </w:rPr>
        <w:t> </w:t>
      </w:r>
      <w:r>
        <w:rPr/>
        <w:t>been</w:t>
      </w:r>
      <w:r>
        <w:rPr>
          <w:spacing w:val="-11"/>
        </w:rPr>
        <w:t> </w:t>
      </w:r>
      <w:r>
        <w:rPr/>
        <w:t>derived from various resources for specific use in this document and may differ from definitions used in relevant federal, state, and local</w:t>
      </w:r>
      <w:r>
        <w:rPr>
          <w:spacing w:val="-2"/>
        </w:rPr>
        <w:t> </w:t>
      </w:r>
      <w:r>
        <w:rPr/>
        <w:t>regulations.</w:t>
      </w:r>
    </w:p>
    <w:p>
      <w:pPr>
        <w:pStyle w:val="BodyText"/>
        <w:rPr>
          <w:sz w:val="20"/>
        </w:rPr>
      </w:pPr>
    </w:p>
    <w:p>
      <w:pPr>
        <w:pStyle w:val="BodyText"/>
        <w:spacing w:before="10"/>
        <w:rPr>
          <w:sz w:val="11"/>
        </w:rPr>
      </w:pPr>
    </w:p>
    <w:tbl>
      <w:tblPr>
        <w:tblW w:w="0" w:type="auto"/>
        <w:jc w:val="left"/>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0"/>
        <w:gridCol w:w="7989"/>
      </w:tblGrid>
      <w:tr>
        <w:trPr>
          <w:trHeight w:val="926" w:hRule="atLeast"/>
        </w:trPr>
        <w:tc>
          <w:tcPr>
            <w:tcW w:w="2380" w:type="dxa"/>
            <w:shd w:val="clear" w:color="auto" w:fill="DBDBDB"/>
          </w:tcPr>
          <w:p>
            <w:pPr>
              <w:pStyle w:val="TableParagraph"/>
              <w:spacing w:before="328"/>
              <w:ind w:left="155" w:right="146"/>
              <w:jc w:val="center"/>
              <w:rPr>
                <w:b/>
                <w:sz w:val="22"/>
              </w:rPr>
            </w:pPr>
            <w:r>
              <w:rPr>
                <w:b/>
                <w:sz w:val="22"/>
              </w:rPr>
              <w:t>ACCREDITATION</w:t>
            </w:r>
          </w:p>
        </w:tc>
        <w:tc>
          <w:tcPr>
            <w:tcW w:w="7989" w:type="dxa"/>
          </w:tcPr>
          <w:p>
            <w:pPr>
              <w:pStyle w:val="TableParagraph"/>
              <w:spacing w:before="59"/>
              <w:ind w:right="411" w:hanging="1"/>
              <w:rPr>
                <w:sz w:val="22"/>
              </w:rPr>
            </w:pPr>
            <w:r>
              <w:rPr>
                <w:sz w:val="22"/>
              </w:rPr>
              <w:t>A rigorous assessment conducted by an independent science‐based organization to assure the overall capability and competency of a laboratory and its quality management systems.</w:t>
            </w:r>
          </w:p>
        </w:tc>
      </w:tr>
      <w:tr>
        <w:trPr>
          <w:trHeight w:val="1193" w:hRule="atLeast"/>
        </w:trPr>
        <w:tc>
          <w:tcPr>
            <w:tcW w:w="2380" w:type="dxa"/>
            <w:shd w:val="clear" w:color="auto" w:fill="DBDBDB"/>
          </w:tcPr>
          <w:p>
            <w:pPr>
              <w:pStyle w:val="TableParagraph"/>
              <w:spacing w:before="10"/>
              <w:ind w:left="0"/>
              <w:rPr>
                <w:sz w:val="26"/>
              </w:rPr>
            </w:pPr>
          </w:p>
          <w:p>
            <w:pPr>
              <w:pStyle w:val="TableParagraph"/>
              <w:ind w:left="721" w:right="692" w:firstLine="141"/>
              <w:rPr>
                <w:b/>
                <w:sz w:val="22"/>
              </w:rPr>
            </w:pPr>
            <w:r>
              <w:rPr>
                <w:b/>
                <w:sz w:val="22"/>
              </w:rPr>
              <w:t>ACTIVE COMPOST</w:t>
            </w:r>
          </w:p>
        </w:tc>
        <w:tc>
          <w:tcPr>
            <w:tcW w:w="7989" w:type="dxa"/>
          </w:tcPr>
          <w:p>
            <w:pPr>
              <w:pStyle w:val="TableParagraph"/>
              <w:spacing w:before="59"/>
              <w:ind w:right="143" w:hanging="1"/>
              <w:rPr>
                <w:sz w:val="22"/>
              </w:rPr>
            </w:pPr>
            <w:r>
              <w:rPr>
                <w:sz w:val="22"/>
              </w:rPr>
              <w:t>Compost feedstock that is in the process of being rapidly decomposed and is unstable. Active compost is generating temperatures of at least 50 degrees Celsius (122 degrees Fahrenheit) during decomposition; or is releasing carbon dioxide at a rate of at least 15 milligrams per gram of compost per day, or the equivalent of oxygen uptake.</w:t>
            </w:r>
          </w:p>
        </w:tc>
      </w:tr>
      <w:tr>
        <w:trPr>
          <w:trHeight w:val="657" w:hRule="atLeast"/>
        </w:trPr>
        <w:tc>
          <w:tcPr>
            <w:tcW w:w="2380" w:type="dxa"/>
            <w:shd w:val="clear" w:color="auto" w:fill="DBDBDB"/>
          </w:tcPr>
          <w:p>
            <w:pPr>
              <w:pStyle w:val="TableParagraph"/>
              <w:spacing w:before="60"/>
              <w:ind w:left="574" w:right="545" w:firstLine="31"/>
              <w:rPr>
                <w:b/>
                <w:sz w:val="22"/>
              </w:rPr>
            </w:pPr>
            <w:r>
              <w:rPr>
                <w:b/>
                <w:sz w:val="22"/>
              </w:rPr>
              <w:t>ADEQUATE / ADEQUATELY</w:t>
            </w:r>
          </w:p>
        </w:tc>
        <w:tc>
          <w:tcPr>
            <w:tcW w:w="7989" w:type="dxa"/>
          </w:tcPr>
          <w:p>
            <w:pPr>
              <w:pStyle w:val="TableParagraph"/>
              <w:spacing w:before="60"/>
              <w:ind w:right="143"/>
              <w:rPr>
                <w:sz w:val="22"/>
              </w:rPr>
            </w:pPr>
            <w:r>
              <w:rPr>
                <w:sz w:val="22"/>
              </w:rPr>
              <w:t>That which is needed to accomplish the intended purpose in keeping with good public health practice.</w:t>
            </w:r>
          </w:p>
        </w:tc>
      </w:tr>
      <w:tr>
        <w:trPr>
          <w:trHeight w:val="926" w:hRule="atLeast"/>
        </w:trPr>
        <w:tc>
          <w:tcPr>
            <w:tcW w:w="2380" w:type="dxa"/>
            <w:shd w:val="clear" w:color="auto" w:fill="DBDBDB"/>
          </w:tcPr>
          <w:p>
            <w:pPr>
              <w:pStyle w:val="TableParagraph"/>
              <w:spacing w:before="10"/>
              <w:ind w:left="0"/>
              <w:rPr>
                <w:sz w:val="26"/>
              </w:rPr>
            </w:pPr>
          </w:p>
          <w:p>
            <w:pPr>
              <w:pStyle w:val="TableParagraph"/>
              <w:ind w:left="154" w:right="146"/>
              <w:jc w:val="center"/>
              <w:rPr>
                <w:b/>
                <w:sz w:val="22"/>
              </w:rPr>
            </w:pPr>
            <w:r>
              <w:rPr>
                <w:b/>
                <w:sz w:val="22"/>
              </w:rPr>
              <w:t>AERIAL APPLICATION</w:t>
            </w:r>
          </w:p>
        </w:tc>
        <w:tc>
          <w:tcPr>
            <w:tcW w:w="7989" w:type="dxa"/>
          </w:tcPr>
          <w:p>
            <w:pPr>
              <w:pStyle w:val="TableParagraph"/>
              <w:spacing w:before="60"/>
              <w:ind w:right="556" w:hanging="1"/>
              <w:rPr>
                <w:sz w:val="22"/>
              </w:rPr>
            </w:pPr>
            <w:r>
              <w:rPr>
                <w:sz w:val="22"/>
              </w:rPr>
              <w:t>Any application administered from above leafy greens where water may come in contact with the edible portion of the crop; may be delivered via aircraft, sprayer, sprinkler, etc.</w:t>
            </w:r>
          </w:p>
        </w:tc>
      </w:tr>
      <w:tr>
        <w:trPr>
          <w:trHeight w:val="657" w:hRule="atLeast"/>
        </w:trPr>
        <w:tc>
          <w:tcPr>
            <w:tcW w:w="2380" w:type="dxa"/>
            <w:shd w:val="clear" w:color="auto" w:fill="DBDBDB"/>
          </w:tcPr>
          <w:p>
            <w:pPr>
              <w:pStyle w:val="TableParagraph"/>
              <w:spacing w:before="193"/>
              <w:ind w:left="154" w:right="146"/>
              <w:jc w:val="center"/>
              <w:rPr>
                <w:b/>
                <w:sz w:val="22"/>
              </w:rPr>
            </w:pPr>
            <w:r>
              <w:rPr>
                <w:b/>
                <w:sz w:val="22"/>
              </w:rPr>
              <w:t>AEROSOLIZED</w:t>
            </w:r>
          </w:p>
        </w:tc>
        <w:tc>
          <w:tcPr>
            <w:tcW w:w="7989" w:type="dxa"/>
          </w:tcPr>
          <w:p>
            <w:pPr>
              <w:pStyle w:val="TableParagraph"/>
              <w:spacing w:before="59"/>
              <w:ind w:right="95"/>
              <w:rPr>
                <w:sz w:val="22"/>
              </w:rPr>
            </w:pPr>
            <w:r>
              <w:rPr>
                <w:sz w:val="22"/>
              </w:rPr>
              <w:t>The dispersion or discharge of a substance under pressure that generates a suspension of fine particles in air or other gas.</w:t>
            </w:r>
          </w:p>
        </w:tc>
      </w:tr>
      <w:tr>
        <w:trPr>
          <w:trHeight w:val="2000" w:hRule="atLeast"/>
        </w:trPr>
        <w:tc>
          <w:tcPr>
            <w:tcW w:w="2380" w:type="dxa"/>
            <w:shd w:val="clear" w:color="auto" w:fill="DBDBDB"/>
          </w:tcPr>
          <w:p>
            <w:pPr>
              <w:pStyle w:val="TableParagraph"/>
              <w:ind w:left="0"/>
              <w:rPr>
                <w:sz w:val="22"/>
              </w:rPr>
            </w:pPr>
          </w:p>
          <w:p>
            <w:pPr>
              <w:pStyle w:val="TableParagraph"/>
              <w:ind w:left="0"/>
              <w:rPr>
                <w:sz w:val="22"/>
              </w:rPr>
            </w:pPr>
          </w:p>
          <w:p>
            <w:pPr>
              <w:pStyle w:val="TableParagraph"/>
              <w:spacing w:before="194"/>
              <w:ind w:left="521" w:right="383" w:hanging="111"/>
              <w:rPr>
                <w:b/>
                <w:sz w:val="22"/>
              </w:rPr>
            </w:pPr>
            <w:r>
              <w:rPr>
                <w:b/>
                <w:sz w:val="22"/>
              </w:rPr>
              <w:t>AGRICULTURAL / COMPOST TEA</w:t>
            </w:r>
          </w:p>
        </w:tc>
        <w:tc>
          <w:tcPr>
            <w:tcW w:w="7989" w:type="dxa"/>
          </w:tcPr>
          <w:p>
            <w:pPr>
              <w:pStyle w:val="TableParagraph"/>
              <w:spacing w:before="59"/>
              <w:ind w:right="176"/>
              <w:rPr>
                <w:sz w:val="22"/>
              </w:rPr>
            </w:pPr>
            <w:r>
              <w:rPr>
                <w:sz w:val="22"/>
              </w:rPr>
              <w:t>A water extract of biological materials (such as compost, manure, non‐fecal animal byproducts, peat moss, pre‐consumer vegetative waste, table waste, or yard trimmings), excluding any form of human waste, produced to transfer microbial biomass, fine particulate organic matter, and soluble chemical components into an aqueous phase. Agricultural / Compost teas are held for longer than one hour before application and are considered non‐synthetic crop treatments for the purposes of this document.</w:t>
            </w:r>
          </w:p>
        </w:tc>
      </w:tr>
      <w:tr>
        <w:trPr>
          <w:trHeight w:val="657" w:hRule="atLeast"/>
        </w:trPr>
        <w:tc>
          <w:tcPr>
            <w:tcW w:w="2380" w:type="dxa"/>
            <w:shd w:val="clear" w:color="auto" w:fill="DBDBDB"/>
          </w:tcPr>
          <w:p>
            <w:pPr>
              <w:pStyle w:val="TableParagraph"/>
              <w:spacing w:before="59"/>
              <w:ind w:left="656" w:right="383" w:hanging="173"/>
              <w:rPr>
                <w:b/>
                <w:sz w:val="22"/>
              </w:rPr>
            </w:pPr>
            <w:r>
              <w:rPr>
                <w:b/>
                <w:w w:val="95"/>
                <w:sz w:val="22"/>
              </w:rPr>
              <w:t>AGRICULTURAL </w:t>
            </w:r>
            <w:r>
              <w:rPr>
                <w:b/>
                <w:sz w:val="22"/>
              </w:rPr>
              <w:t>TAILWATER</w:t>
            </w:r>
          </w:p>
        </w:tc>
        <w:tc>
          <w:tcPr>
            <w:tcW w:w="7989" w:type="dxa"/>
          </w:tcPr>
          <w:p>
            <w:pPr>
              <w:pStyle w:val="TableParagraph"/>
              <w:spacing w:before="59"/>
              <w:rPr>
                <w:sz w:val="22"/>
              </w:rPr>
            </w:pPr>
            <w:r>
              <w:rPr>
                <w:sz w:val="22"/>
              </w:rPr>
              <w:t>Excess run off water which is generated and collected during the process of irrigation.</w:t>
            </w:r>
          </w:p>
        </w:tc>
      </w:tr>
      <w:tr>
        <w:trPr>
          <w:trHeight w:val="657" w:hRule="atLeast"/>
        </w:trPr>
        <w:tc>
          <w:tcPr>
            <w:tcW w:w="2380" w:type="dxa"/>
            <w:shd w:val="clear" w:color="auto" w:fill="DBDBDB"/>
          </w:tcPr>
          <w:p>
            <w:pPr>
              <w:pStyle w:val="TableParagraph"/>
              <w:spacing w:before="59"/>
              <w:ind w:left="623" w:right="595" w:firstLine="60"/>
              <w:rPr>
                <w:b/>
                <w:sz w:val="22"/>
              </w:rPr>
            </w:pPr>
            <w:r>
              <w:rPr>
                <w:b/>
                <w:sz w:val="22"/>
              </w:rPr>
              <w:t>ANCILLARY EQUIPMENT</w:t>
            </w:r>
          </w:p>
        </w:tc>
        <w:tc>
          <w:tcPr>
            <w:tcW w:w="7989" w:type="dxa"/>
          </w:tcPr>
          <w:p>
            <w:pPr>
              <w:pStyle w:val="TableParagraph"/>
              <w:spacing w:before="59"/>
              <w:ind w:right="398" w:hanging="1"/>
              <w:rPr>
                <w:sz w:val="22"/>
              </w:rPr>
            </w:pPr>
            <w:r>
              <w:rPr>
                <w:sz w:val="22"/>
              </w:rPr>
              <w:t>Temporary storage equipment for fertilizers such as third‐party storage tanks, pony tanks, etc.</w:t>
            </w:r>
          </w:p>
        </w:tc>
      </w:tr>
      <w:tr>
        <w:trPr>
          <w:trHeight w:val="1731" w:hRule="atLeast"/>
        </w:trPr>
        <w:tc>
          <w:tcPr>
            <w:tcW w:w="2380" w:type="dxa"/>
            <w:shd w:val="clear" w:color="auto" w:fill="DBDBDB"/>
          </w:tcPr>
          <w:p>
            <w:pPr>
              <w:pStyle w:val="TableParagraph"/>
              <w:ind w:left="0"/>
              <w:rPr>
                <w:sz w:val="22"/>
              </w:rPr>
            </w:pPr>
          </w:p>
          <w:p>
            <w:pPr>
              <w:pStyle w:val="TableParagraph"/>
              <w:spacing w:before="10"/>
              <w:ind w:left="0"/>
              <w:rPr>
                <w:sz w:val="26"/>
              </w:rPr>
            </w:pPr>
          </w:p>
          <w:p>
            <w:pPr>
              <w:pStyle w:val="TableParagraph"/>
              <w:ind w:left="853" w:right="455" w:hanging="370"/>
              <w:rPr>
                <w:b/>
                <w:sz w:val="22"/>
              </w:rPr>
            </w:pPr>
            <w:r>
              <w:rPr>
                <w:b/>
                <w:sz w:val="22"/>
              </w:rPr>
              <w:t>AGRICULTURAL WATER</w:t>
            </w:r>
          </w:p>
        </w:tc>
        <w:tc>
          <w:tcPr>
            <w:tcW w:w="7989" w:type="dxa"/>
          </w:tcPr>
          <w:p>
            <w:pPr>
              <w:pStyle w:val="TableParagraph"/>
              <w:spacing w:before="59"/>
              <w:ind w:right="95"/>
              <w:rPr>
                <w:sz w:val="22"/>
              </w:rPr>
            </w:pPr>
            <w:r>
              <w:rPr>
                <w:sz w:val="22"/>
              </w:rPr>
              <w:t>Water used in activities covered in these guidelines where water is intended to, or is likely to, contact lettuce/leafy greens or food contact surfaces, including water used in growing activities (including all irrigation water and water used for preparing crop sprays) and in harvesting, packing, and holding activities (including water used for washing or cooling harvested lettuce/leafy greens and water used for preventing dehydration of lettuce/leafy greens).</w:t>
            </w:r>
          </w:p>
        </w:tc>
      </w:tr>
      <w:tr>
        <w:trPr>
          <w:trHeight w:val="926" w:hRule="atLeast"/>
        </w:trPr>
        <w:tc>
          <w:tcPr>
            <w:tcW w:w="2380" w:type="dxa"/>
            <w:shd w:val="clear" w:color="auto" w:fill="DBDBDB"/>
          </w:tcPr>
          <w:p>
            <w:pPr>
              <w:pStyle w:val="TableParagraph"/>
              <w:spacing w:before="193"/>
              <w:ind w:left="463" w:right="433" w:firstLine="20"/>
              <w:rPr>
                <w:b/>
                <w:sz w:val="22"/>
              </w:rPr>
            </w:pPr>
            <w:r>
              <w:rPr>
                <w:b/>
                <w:sz w:val="22"/>
              </w:rPr>
              <w:t>AGRICULTURAL WATER SYSTEM</w:t>
            </w:r>
          </w:p>
        </w:tc>
        <w:tc>
          <w:tcPr>
            <w:tcW w:w="7989" w:type="dxa"/>
          </w:tcPr>
          <w:p>
            <w:pPr>
              <w:pStyle w:val="TableParagraph"/>
              <w:spacing w:before="59"/>
              <w:ind w:right="139"/>
              <w:rPr>
                <w:sz w:val="22"/>
              </w:rPr>
            </w:pPr>
            <w:r>
              <w:rPr>
                <w:sz w:val="22"/>
              </w:rPr>
              <w:t>Each distinct, separate combination of water source, conveyance, storage used to carry water from its primary source to its point of use; includes wells, irrigation canals, pumps, valves, storage tanks, reservoirs, meters, pipes, fittings, and sprinklers.</w:t>
            </w:r>
          </w:p>
        </w:tc>
      </w:tr>
    </w:tbl>
    <w:p>
      <w:pPr>
        <w:spacing w:after="0"/>
        <w:rPr>
          <w:sz w:val="22"/>
        </w:rPr>
        <w:sectPr>
          <w:pgSz w:w="12240" w:h="15840"/>
          <w:pgMar w:header="330" w:footer="1113" w:top="1360" w:bottom="1300" w:left="120" w:right="640"/>
        </w:sectPr>
      </w:pPr>
    </w:p>
    <w:p>
      <w:pPr>
        <w:pStyle w:val="BodyText"/>
        <w:spacing w:before="9"/>
        <w:rPr>
          <w:sz w:val="11"/>
        </w:rPr>
      </w:pPr>
    </w:p>
    <w:tbl>
      <w:tblPr>
        <w:tblW w:w="0" w:type="auto"/>
        <w:jc w:val="left"/>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0"/>
        <w:gridCol w:w="7989"/>
      </w:tblGrid>
      <w:tr>
        <w:trPr>
          <w:trHeight w:val="657" w:hRule="atLeast"/>
        </w:trPr>
        <w:tc>
          <w:tcPr>
            <w:tcW w:w="2380" w:type="dxa"/>
            <w:shd w:val="clear" w:color="auto" w:fill="DBDBDB"/>
          </w:tcPr>
          <w:p>
            <w:pPr>
              <w:pStyle w:val="TableParagraph"/>
              <w:spacing w:before="60"/>
              <w:ind w:left="587" w:right="560" w:firstLine="224"/>
              <w:rPr>
                <w:b/>
                <w:sz w:val="22"/>
              </w:rPr>
            </w:pPr>
            <w:r>
              <w:rPr>
                <w:b/>
                <w:sz w:val="22"/>
              </w:rPr>
              <w:t>ANIMAL BY‐PRODUCT</w:t>
            </w:r>
          </w:p>
        </w:tc>
        <w:tc>
          <w:tcPr>
            <w:tcW w:w="7989" w:type="dxa"/>
          </w:tcPr>
          <w:p>
            <w:pPr>
              <w:pStyle w:val="TableParagraph"/>
              <w:spacing w:before="60"/>
              <w:ind w:right="780"/>
              <w:rPr>
                <w:sz w:val="22"/>
              </w:rPr>
            </w:pPr>
            <w:r>
              <w:rPr>
                <w:sz w:val="22"/>
              </w:rPr>
              <w:t>Most parts of an animal that do not include muscle meat including organ meat, nervous tissue, cartilage, bone, blood and excrement.</w:t>
            </w:r>
          </w:p>
        </w:tc>
      </w:tr>
      <w:tr>
        <w:trPr>
          <w:trHeight w:val="926" w:hRule="atLeast"/>
        </w:trPr>
        <w:tc>
          <w:tcPr>
            <w:tcW w:w="2380" w:type="dxa"/>
            <w:shd w:val="clear" w:color="auto" w:fill="DBDBDB"/>
          </w:tcPr>
          <w:p>
            <w:pPr>
              <w:pStyle w:val="TableParagraph"/>
              <w:spacing w:before="194"/>
              <w:ind w:left="802" w:right="793" w:firstLine="3"/>
              <w:jc w:val="center"/>
              <w:rPr>
                <w:b/>
                <w:sz w:val="22"/>
              </w:rPr>
            </w:pPr>
            <w:r>
              <w:rPr>
                <w:b/>
                <w:sz w:val="22"/>
              </w:rPr>
              <w:t>ANIMAL HAZARD</w:t>
            </w:r>
          </w:p>
        </w:tc>
        <w:tc>
          <w:tcPr>
            <w:tcW w:w="7989" w:type="dxa"/>
          </w:tcPr>
          <w:p>
            <w:pPr>
              <w:pStyle w:val="TableParagraph"/>
              <w:spacing w:before="60"/>
              <w:ind w:right="503"/>
              <w:rPr>
                <w:sz w:val="22"/>
              </w:rPr>
            </w:pPr>
            <w:r>
              <w:rPr>
                <w:sz w:val="22"/>
              </w:rPr>
              <w:t>Feeding, skin, feathers, fecal matter or signs of animal presence in an area to be harvested in sufficient number and quantity to suggest to a reasonable person the crop may be contaminated.</w:t>
            </w:r>
          </w:p>
        </w:tc>
      </w:tr>
      <w:tr>
        <w:trPr>
          <w:trHeight w:val="925" w:hRule="atLeast"/>
        </w:trPr>
        <w:tc>
          <w:tcPr>
            <w:tcW w:w="2380" w:type="dxa"/>
            <w:shd w:val="clear" w:color="auto" w:fill="DBDBDB"/>
          </w:tcPr>
          <w:p>
            <w:pPr>
              <w:pStyle w:val="TableParagraph"/>
              <w:spacing w:before="59"/>
              <w:ind w:left="260" w:right="231" w:firstLine="182"/>
              <w:rPr>
                <w:b/>
                <w:sz w:val="22"/>
              </w:rPr>
            </w:pPr>
            <w:r>
              <w:rPr>
                <w:b/>
                <w:sz w:val="22"/>
              </w:rPr>
              <w:t>ANTIMICROBIAL WATER TREATMENT</w:t>
            </w:r>
          </w:p>
        </w:tc>
        <w:tc>
          <w:tcPr>
            <w:tcW w:w="7989" w:type="dxa"/>
          </w:tcPr>
          <w:p>
            <w:pPr>
              <w:pStyle w:val="TableParagraph"/>
              <w:spacing w:before="59"/>
              <w:ind w:right="143"/>
              <w:rPr>
                <w:sz w:val="22"/>
              </w:rPr>
            </w:pPr>
            <w:r>
              <w:rPr>
                <w:sz w:val="22"/>
              </w:rPr>
              <w:t>A physical, energetic, or chemical agent, applied alone, in combination, or as a sequential process, to achieve and maintain a defined microbiological water quality standard.</w:t>
            </w:r>
          </w:p>
        </w:tc>
      </w:tr>
      <w:tr>
        <w:trPr>
          <w:trHeight w:val="657" w:hRule="atLeast"/>
        </w:trPr>
        <w:tc>
          <w:tcPr>
            <w:tcW w:w="2380" w:type="dxa"/>
            <w:shd w:val="clear" w:color="auto" w:fill="DBDBDB"/>
          </w:tcPr>
          <w:p>
            <w:pPr>
              <w:pStyle w:val="TableParagraph"/>
              <w:spacing w:before="59"/>
              <w:ind w:left="179" w:right="152" w:firstLine="465"/>
              <w:rPr>
                <w:b/>
                <w:sz w:val="22"/>
              </w:rPr>
            </w:pPr>
            <w:r>
              <w:rPr>
                <w:b/>
                <w:sz w:val="22"/>
              </w:rPr>
              <w:t>ADENOSINE TRI‐PHOSPHATE (ATP)</w:t>
            </w:r>
          </w:p>
        </w:tc>
        <w:tc>
          <w:tcPr>
            <w:tcW w:w="7989" w:type="dxa"/>
          </w:tcPr>
          <w:p>
            <w:pPr>
              <w:pStyle w:val="TableParagraph"/>
              <w:spacing w:before="193"/>
              <w:rPr>
                <w:sz w:val="22"/>
              </w:rPr>
            </w:pPr>
            <w:r>
              <w:rPr>
                <w:sz w:val="22"/>
              </w:rPr>
              <w:t>A high‐energy phosphate molecule required to provide energy for cellular function.</w:t>
            </w:r>
          </w:p>
        </w:tc>
      </w:tr>
      <w:tr>
        <w:trPr>
          <w:trHeight w:val="924" w:hRule="atLeast"/>
        </w:trPr>
        <w:tc>
          <w:tcPr>
            <w:tcW w:w="2380" w:type="dxa"/>
            <w:shd w:val="clear" w:color="auto" w:fill="DBDBDB"/>
          </w:tcPr>
          <w:p>
            <w:pPr>
              <w:pStyle w:val="TableParagraph"/>
              <w:spacing w:before="193"/>
              <w:ind w:left="739" w:right="545" w:hanging="165"/>
              <w:rPr>
                <w:b/>
                <w:sz w:val="22"/>
              </w:rPr>
            </w:pPr>
            <w:r>
              <w:rPr>
                <w:b/>
                <w:sz w:val="22"/>
              </w:rPr>
              <w:t>APPLICATION INTERVAL</w:t>
            </w:r>
          </w:p>
        </w:tc>
        <w:tc>
          <w:tcPr>
            <w:tcW w:w="7989" w:type="dxa"/>
          </w:tcPr>
          <w:p>
            <w:pPr>
              <w:pStyle w:val="TableParagraph"/>
              <w:spacing w:before="59"/>
              <w:ind w:right="554" w:hanging="1"/>
              <w:rPr>
                <w:sz w:val="22"/>
              </w:rPr>
            </w:pPr>
            <w:r>
              <w:rPr>
                <w:sz w:val="22"/>
              </w:rPr>
              <w:t>Means the time between application of an agricultural input (such as a soil amendment) to a growing area and harvest of leafy greens from the growing area where the agricultural input was applied.</w:t>
            </w:r>
          </w:p>
        </w:tc>
      </w:tr>
      <w:tr>
        <w:trPr>
          <w:trHeight w:val="657" w:hRule="atLeast"/>
        </w:trPr>
        <w:tc>
          <w:tcPr>
            <w:tcW w:w="2380" w:type="dxa"/>
            <w:shd w:val="clear" w:color="auto" w:fill="DBDBDB"/>
          </w:tcPr>
          <w:p>
            <w:pPr>
              <w:pStyle w:val="TableParagraph"/>
              <w:spacing w:before="194"/>
              <w:ind w:left="152" w:right="146"/>
              <w:jc w:val="center"/>
              <w:rPr>
                <w:b/>
                <w:sz w:val="22"/>
              </w:rPr>
            </w:pPr>
            <w:r>
              <w:rPr>
                <w:b/>
                <w:sz w:val="22"/>
              </w:rPr>
              <w:t>ATP TEST METHODS</w:t>
            </w:r>
          </w:p>
        </w:tc>
        <w:tc>
          <w:tcPr>
            <w:tcW w:w="7989" w:type="dxa"/>
          </w:tcPr>
          <w:p>
            <w:pPr>
              <w:pStyle w:val="TableParagraph"/>
              <w:spacing w:before="60"/>
              <w:ind w:right="834"/>
              <w:rPr>
                <w:sz w:val="22"/>
              </w:rPr>
            </w:pPr>
            <w:r>
              <w:rPr>
                <w:sz w:val="22"/>
              </w:rPr>
              <w:t>Exploits knowledge of the concentration of ATP as related to viable biomass or metabolic activity; provides an estimate of cleanliness.</w:t>
            </w:r>
          </w:p>
        </w:tc>
      </w:tr>
      <w:tr>
        <w:trPr>
          <w:trHeight w:val="657" w:hRule="atLeast"/>
        </w:trPr>
        <w:tc>
          <w:tcPr>
            <w:tcW w:w="2380" w:type="dxa"/>
            <w:shd w:val="clear" w:color="auto" w:fill="DBDBDB"/>
          </w:tcPr>
          <w:p>
            <w:pPr>
              <w:pStyle w:val="TableParagraph"/>
              <w:spacing w:before="194"/>
              <w:ind w:left="156" w:right="144"/>
              <w:jc w:val="center"/>
              <w:rPr>
                <w:b/>
                <w:sz w:val="22"/>
              </w:rPr>
            </w:pPr>
            <w:r>
              <w:rPr>
                <w:b/>
                <w:sz w:val="22"/>
              </w:rPr>
              <w:t>BIOFERTILIZERS</w:t>
            </w:r>
          </w:p>
        </w:tc>
        <w:tc>
          <w:tcPr>
            <w:tcW w:w="7989" w:type="dxa"/>
          </w:tcPr>
          <w:p>
            <w:pPr>
              <w:pStyle w:val="TableParagraph"/>
              <w:spacing w:before="60"/>
              <w:ind w:right="143"/>
              <w:rPr>
                <w:sz w:val="22"/>
              </w:rPr>
            </w:pPr>
            <w:r>
              <w:rPr>
                <w:sz w:val="22"/>
              </w:rPr>
              <w:t>Fertilizer materials/products that contain microorganisms such as bacteria, fungi, and cyanobacteria that shall promote soil biological activities.</w:t>
            </w:r>
          </w:p>
        </w:tc>
      </w:tr>
      <w:tr>
        <w:trPr>
          <w:trHeight w:val="657" w:hRule="atLeast"/>
        </w:trPr>
        <w:tc>
          <w:tcPr>
            <w:tcW w:w="2380" w:type="dxa"/>
            <w:shd w:val="clear" w:color="auto" w:fill="DBDBDB"/>
          </w:tcPr>
          <w:p>
            <w:pPr>
              <w:pStyle w:val="TableParagraph"/>
              <w:spacing w:before="193"/>
              <w:ind w:left="156" w:right="145"/>
              <w:jc w:val="center"/>
              <w:rPr>
                <w:b/>
                <w:sz w:val="22"/>
              </w:rPr>
            </w:pPr>
            <w:r>
              <w:rPr>
                <w:b/>
                <w:sz w:val="22"/>
              </w:rPr>
              <w:t>BIOSOLIDS</w:t>
            </w:r>
          </w:p>
        </w:tc>
        <w:tc>
          <w:tcPr>
            <w:tcW w:w="7989" w:type="dxa"/>
          </w:tcPr>
          <w:p>
            <w:pPr>
              <w:pStyle w:val="TableParagraph"/>
              <w:spacing w:before="60"/>
              <w:ind w:right="254"/>
              <w:rPr>
                <w:sz w:val="22"/>
              </w:rPr>
            </w:pPr>
            <w:r>
              <w:rPr>
                <w:sz w:val="22"/>
              </w:rPr>
              <w:t>Solid, semisolid, or liquid residues generated during primary, secondary, or advanced treatment of domestic sanitary sewage through one or more controlled processes.</w:t>
            </w:r>
          </w:p>
        </w:tc>
      </w:tr>
      <w:tr>
        <w:trPr>
          <w:trHeight w:val="657" w:hRule="atLeast"/>
        </w:trPr>
        <w:tc>
          <w:tcPr>
            <w:tcW w:w="2380" w:type="dxa"/>
            <w:shd w:val="clear" w:color="auto" w:fill="DBDBDB"/>
          </w:tcPr>
          <w:p>
            <w:pPr>
              <w:pStyle w:val="TableParagraph"/>
              <w:spacing w:before="59"/>
              <w:ind w:left="154" w:right="146"/>
              <w:jc w:val="center"/>
              <w:rPr>
                <w:b/>
                <w:sz w:val="22"/>
              </w:rPr>
            </w:pPr>
            <w:r>
              <w:rPr>
                <w:b/>
                <w:sz w:val="22"/>
              </w:rPr>
              <w:t>BLUE VALVE</w:t>
            </w:r>
          </w:p>
        </w:tc>
        <w:tc>
          <w:tcPr>
            <w:tcW w:w="7989" w:type="dxa"/>
          </w:tcPr>
          <w:p>
            <w:pPr>
              <w:pStyle w:val="TableParagraph"/>
              <w:spacing w:before="59"/>
              <w:ind w:right="384"/>
              <w:rPr>
                <w:sz w:val="22"/>
              </w:rPr>
            </w:pPr>
            <w:r>
              <w:rPr>
                <w:sz w:val="22"/>
              </w:rPr>
              <w:t>Pipes which are used as a closed conveyance system for moving agricultural surface water from water source to irrigation systems or reservoirs for agricultural use.</w:t>
            </w:r>
          </w:p>
        </w:tc>
      </w:tr>
      <w:tr>
        <w:trPr>
          <w:trHeight w:val="926" w:hRule="atLeast"/>
        </w:trPr>
        <w:tc>
          <w:tcPr>
            <w:tcW w:w="2380" w:type="dxa"/>
            <w:shd w:val="clear" w:color="auto" w:fill="DBDBDB"/>
          </w:tcPr>
          <w:p>
            <w:pPr>
              <w:pStyle w:val="TableParagraph"/>
              <w:spacing w:before="10"/>
              <w:ind w:left="0"/>
              <w:rPr>
                <w:sz w:val="26"/>
              </w:rPr>
            </w:pPr>
          </w:p>
          <w:p>
            <w:pPr>
              <w:pStyle w:val="TableParagraph"/>
              <w:ind w:left="156" w:right="145"/>
              <w:jc w:val="center"/>
              <w:rPr>
                <w:b/>
                <w:sz w:val="22"/>
              </w:rPr>
            </w:pPr>
            <w:r>
              <w:rPr>
                <w:b/>
                <w:sz w:val="22"/>
              </w:rPr>
              <w:t>BUILDINGS</w:t>
            </w:r>
          </w:p>
        </w:tc>
        <w:tc>
          <w:tcPr>
            <w:tcW w:w="7989" w:type="dxa"/>
          </w:tcPr>
          <w:p>
            <w:pPr>
              <w:pStyle w:val="TableParagraph"/>
              <w:spacing w:before="59"/>
              <w:ind w:right="500"/>
              <w:jc w:val="both"/>
              <w:rPr>
                <w:sz w:val="22"/>
              </w:rPr>
            </w:pPr>
            <w:r>
              <w:rPr>
                <w:sz w:val="22"/>
              </w:rPr>
              <w:t>Any fully‐ or partially‐enclosed building on the farm that is used for storing of food contact surfaces and packaging materials, including minimal structures that have a roof but no walls.</w:t>
            </w:r>
          </w:p>
        </w:tc>
      </w:tr>
      <w:tr>
        <w:trPr>
          <w:trHeight w:val="657" w:hRule="atLeast"/>
        </w:trPr>
        <w:tc>
          <w:tcPr>
            <w:tcW w:w="2380" w:type="dxa"/>
            <w:shd w:val="clear" w:color="auto" w:fill="DBDBDB"/>
          </w:tcPr>
          <w:p>
            <w:pPr>
              <w:pStyle w:val="TableParagraph"/>
              <w:spacing w:before="59"/>
              <w:ind w:left="824" w:right="231" w:hanging="450"/>
              <w:rPr>
                <w:b/>
                <w:sz w:val="22"/>
              </w:rPr>
            </w:pPr>
            <w:r>
              <w:rPr>
                <w:b/>
                <w:sz w:val="22"/>
              </w:rPr>
              <w:t>CLOSED DELIVERY SYSTEM</w:t>
            </w:r>
          </w:p>
        </w:tc>
        <w:tc>
          <w:tcPr>
            <w:tcW w:w="7989" w:type="dxa"/>
          </w:tcPr>
          <w:p>
            <w:pPr>
              <w:pStyle w:val="TableParagraph"/>
              <w:spacing w:before="59"/>
              <w:ind w:right="159"/>
              <w:rPr>
                <w:sz w:val="22"/>
              </w:rPr>
            </w:pPr>
            <w:r>
              <w:rPr>
                <w:sz w:val="22"/>
              </w:rPr>
              <w:t>A water storage or conveyance system which is fully enclosed and protected such that water is not exposed to the environment from the water source to the point of use.</w:t>
            </w:r>
          </w:p>
        </w:tc>
      </w:tr>
      <w:tr>
        <w:trPr>
          <w:trHeight w:val="1193" w:hRule="atLeast"/>
        </w:trPr>
        <w:tc>
          <w:tcPr>
            <w:tcW w:w="2380" w:type="dxa"/>
            <w:shd w:val="clear" w:color="auto" w:fill="DBDBDB"/>
          </w:tcPr>
          <w:p>
            <w:pPr>
              <w:pStyle w:val="TableParagraph"/>
              <w:spacing w:before="10"/>
              <w:ind w:left="0"/>
              <w:rPr>
                <w:sz w:val="26"/>
              </w:rPr>
            </w:pPr>
          </w:p>
          <w:p>
            <w:pPr>
              <w:pStyle w:val="TableParagraph"/>
              <w:ind w:left="635" w:right="299" w:hanging="310"/>
              <w:rPr>
                <w:b/>
                <w:sz w:val="22"/>
              </w:rPr>
            </w:pPr>
            <w:r>
              <w:rPr>
                <w:b/>
                <w:sz w:val="22"/>
              </w:rPr>
              <w:t>COLONY FORMING UNITS (CFU)</w:t>
            </w:r>
          </w:p>
        </w:tc>
        <w:tc>
          <w:tcPr>
            <w:tcW w:w="7989" w:type="dxa"/>
          </w:tcPr>
          <w:p>
            <w:pPr>
              <w:pStyle w:val="TableParagraph"/>
              <w:spacing w:before="59"/>
              <w:ind w:right="338"/>
              <w:rPr>
                <w:sz w:val="22"/>
              </w:rPr>
            </w:pPr>
            <w:r>
              <w:rPr>
                <w:sz w:val="22"/>
              </w:rPr>
              <w:t>Viable microorganisms (bacteria, yeasts &amp; mold) either consisting of single cells or groups of cells, capable of growth under the prescribed conditions (medium, atmosphere, time and temperature) to develop into visible colonies (colony forming units) which are counted.</w:t>
            </w:r>
          </w:p>
        </w:tc>
      </w:tr>
      <w:tr>
        <w:trPr>
          <w:trHeight w:val="3075" w:hRule="atLeast"/>
        </w:trPr>
        <w:tc>
          <w:tcPr>
            <w:tcW w:w="2380" w:type="dxa"/>
            <w:shd w:val="clear" w:color="auto" w:fill="DBDBDB"/>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1"/>
              <w:ind w:left="0"/>
              <w:rPr>
                <w:sz w:val="26"/>
              </w:rPr>
            </w:pPr>
          </w:p>
          <w:p>
            <w:pPr>
              <w:pStyle w:val="TableParagraph"/>
              <w:ind w:left="300" w:right="289" w:firstLine="139"/>
              <w:jc w:val="both"/>
              <w:rPr>
                <w:b/>
                <w:sz w:val="22"/>
              </w:rPr>
            </w:pPr>
            <w:r>
              <w:rPr>
                <w:b/>
                <w:sz w:val="22"/>
              </w:rPr>
              <w:t>CONCENTRATED ANIMAL FEEDING OPERATION (CAFO)</w:t>
            </w:r>
          </w:p>
        </w:tc>
        <w:tc>
          <w:tcPr>
            <w:tcW w:w="7989" w:type="dxa"/>
          </w:tcPr>
          <w:p>
            <w:pPr>
              <w:pStyle w:val="TableParagraph"/>
              <w:spacing w:before="60"/>
              <w:ind w:right="126"/>
              <w:rPr>
                <w:sz w:val="22"/>
              </w:rPr>
            </w:pPr>
            <w:r>
              <w:rPr>
                <w:sz w:val="22"/>
              </w:rPr>
              <w:t>A lot or facility where animals have been, are or will be stabled or confined and fed or maintained for a total of 45 days or more in any 12‐month period and crops, vegetation forage growth, or post‐harvest residues are not sustained in the normal growing season over any portion of the lot or facility. In addition, there must be more than 1,000 'animal units' (as defined in 40 CFR 122.23) confined at the facility; or more than 300 animal units confined at the facility if either one of the following conditions are met: pollutants are discharged into navigable waters through a man‐made ditch, flushing system or other similar man‐made device; or pollutants are discharged directly into waters of the United States which originate outside of and pass over, across, or through the facility or otherwise come into direct contact with the animals confined in the operation.</w:t>
            </w:r>
          </w:p>
        </w:tc>
      </w:tr>
    </w:tbl>
    <w:p>
      <w:pPr>
        <w:spacing w:after="0"/>
        <w:rPr>
          <w:sz w:val="22"/>
        </w:rPr>
        <w:sectPr>
          <w:pgSz w:w="12240" w:h="15840"/>
          <w:pgMar w:header="330" w:footer="1113" w:top="1360" w:bottom="1220" w:left="120" w:right="640"/>
        </w:sectPr>
      </w:pPr>
    </w:p>
    <w:p>
      <w:pPr>
        <w:pStyle w:val="BodyText"/>
        <w:spacing w:before="9"/>
        <w:rPr>
          <w:sz w:val="11"/>
        </w:rPr>
      </w:pPr>
    </w:p>
    <w:tbl>
      <w:tblPr>
        <w:tblW w:w="0" w:type="auto"/>
        <w:jc w:val="left"/>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0"/>
        <w:gridCol w:w="7989"/>
      </w:tblGrid>
      <w:tr>
        <w:trPr>
          <w:trHeight w:val="657" w:hRule="atLeast"/>
        </w:trPr>
        <w:tc>
          <w:tcPr>
            <w:tcW w:w="2380" w:type="dxa"/>
            <w:shd w:val="clear" w:color="auto" w:fill="DBDBDB"/>
          </w:tcPr>
          <w:p>
            <w:pPr>
              <w:pStyle w:val="TableParagraph"/>
              <w:spacing w:before="194"/>
              <w:ind w:left="151" w:right="146"/>
              <w:jc w:val="center"/>
              <w:rPr>
                <w:b/>
                <w:sz w:val="22"/>
              </w:rPr>
            </w:pPr>
            <w:r>
              <w:rPr>
                <w:b/>
                <w:sz w:val="22"/>
              </w:rPr>
              <w:t>COLIFORMS</w:t>
            </w:r>
          </w:p>
        </w:tc>
        <w:tc>
          <w:tcPr>
            <w:tcW w:w="7989" w:type="dxa"/>
          </w:tcPr>
          <w:p>
            <w:pPr>
              <w:pStyle w:val="TableParagraph"/>
              <w:spacing w:before="60"/>
              <w:ind w:right="298"/>
              <w:rPr>
                <w:sz w:val="22"/>
              </w:rPr>
            </w:pPr>
            <w:r>
              <w:rPr>
                <w:sz w:val="22"/>
              </w:rPr>
              <w:t>Gram‐negative, non‐spore‐forming, rod‐shaped bacteria that ferment lactose to gas. They are frequently used as indicators of process control but exist broadly in nature.</w:t>
            </w:r>
          </w:p>
        </w:tc>
      </w:tr>
      <w:tr>
        <w:trPr>
          <w:trHeight w:val="657" w:hRule="atLeast"/>
        </w:trPr>
        <w:tc>
          <w:tcPr>
            <w:tcW w:w="2380" w:type="dxa"/>
            <w:shd w:val="clear" w:color="auto" w:fill="DBDBDB"/>
          </w:tcPr>
          <w:p>
            <w:pPr>
              <w:pStyle w:val="TableParagraph"/>
              <w:spacing w:before="194"/>
              <w:ind w:left="152" w:right="146"/>
              <w:jc w:val="center"/>
              <w:rPr>
                <w:b/>
                <w:sz w:val="22"/>
              </w:rPr>
            </w:pPr>
            <w:r>
              <w:rPr>
                <w:b/>
                <w:sz w:val="22"/>
              </w:rPr>
              <w:t>CO‐MANAGEMENT</w:t>
            </w:r>
          </w:p>
        </w:tc>
        <w:tc>
          <w:tcPr>
            <w:tcW w:w="7989" w:type="dxa"/>
          </w:tcPr>
          <w:p>
            <w:pPr>
              <w:pStyle w:val="TableParagraph"/>
              <w:spacing w:before="60"/>
              <w:ind w:right="261"/>
              <w:rPr>
                <w:sz w:val="22"/>
              </w:rPr>
            </w:pPr>
            <w:r>
              <w:rPr>
                <w:sz w:val="22"/>
              </w:rPr>
              <w:t>An approach to conserving soil, water, air, wildlife, and other natural resources while simultaneously minimizing microbiological hazards associated with food production.</w:t>
            </w:r>
          </w:p>
        </w:tc>
      </w:tr>
      <w:tr>
        <w:trPr>
          <w:trHeight w:val="1194" w:hRule="atLeast"/>
        </w:trPr>
        <w:tc>
          <w:tcPr>
            <w:tcW w:w="2380" w:type="dxa"/>
            <w:shd w:val="clear" w:color="auto" w:fill="DBDBDB"/>
          </w:tcPr>
          <w:p>
            <w:pPr>
              <w:pStyle w:val="TableParagraph"/>
              <w:ind w:left="0"/>
              <w:rPr>
                <w:sz w:val="22"/>
              </w:rPr>
            </w:pPr>
          </w:p>
          <w:p>
            <w:pPr>
              <w:pStyle w:val="TableParagraph"/>
              <w:spacing w:before="193"/>
              <w:ind w:left="153" w:right="146"/>
              <w:jc w:val="center"/>
              <w:rPr>
                <w:b/>
                <w:sz w:val="22"/>
              </w:rPr>
            </w:pPr>
            <w:r>
              <w:rPr>
                <w:b/>
                <w:sz w:val="22"/>
              </w:rPr>
              <w:t>COMPOSTING</w:t>
            </w:r>
          </w:p>
        </w:tc>
        <w:tc>
          <w:tcPr>
            <w:tcW w:w="7989" w:type="dxa"/>
          </w:tcPr>
          <w:p>
            <w:pPr>
              <w:pStyle w:val="TableParagraph"/>
              <w:spacing w:before="60"/>
              <w:ind w:right="152"/>
              <w:rPr>
                <w:sz w:val="22"/>
              </w:rPr>
            </w:pPr>
            <w:r>
              <w:rPr>
                <w:sz w:val="22"/>
              </w:rPr>
              <w:t>Means a process to produce compost in which organic material is decomposed by the actions of microorganisms under thermophilic conditions for a designated time period (for example, 3 days) at a designated temperature (for example, 131 °F (55 °C)), followed by a curing stage under cooler conditions.</w:t>
            </w:r>
          </w:p>
        </w:tc>
      </w:tr>
      <w:tr>
        <w:trPr>
          <w:trHeight w:val="657" w:hRule="atLeast"/>
        </w:trPr>
        <w:tc>
          <w:tcPr>
            <w:tcW w:w="2380" w:type="dxa"/>
            <w:shd w:val="clear" w:color="auto" w:fill="DBDBDB"/>
          </w:tcPr>
          <w:p>
            <w:pPr>
              <w:pStyle w:val="TableParagraph"/>
              <w:spacing w:before="59"/>
              <w:ind w:left="368" w:right="383" w:firstLine="488"/>
              <w:rPr>
                <w:b/>
                <w:sz w:val="22"/>
              </w:rPr>
            </w:pPr>
            <w:r>
              <w:rPr>
                <w:b/>
                <w:sz w:val="22"/>
              </w:rPr>
              <w:t>CROSS‐ </w:t>
            </w:r>
            <w:r>
              <w:rPr>
                <w:b/>
                <w:w w:val="95"/>
                <w:sz w:val="22"/>
              </w:rPr>
              <w:t>CONTAMINATION</w:t>
            </w:r>
          </w:p>
        </w:tc>
        <w:tc>
          <w:tcPr>
            <w:tcW w:w="7989" w:type="dxa"/>
          </w:tcPr>
          <w:p>
            <w:pPr>
              <w:pStyle w:val="TableParagraph"/>
              <w:spacing w:before="59"/>
              <w:ind w:right="759"/>
              <w:rPr>
                <w:sz w:val="22"/>
              </w:rPr>
            </w:pPr>
            <w:r>
              <w:rPr>
                <w:sz w:val="22"/>
              </w:rPr>
              <w:t>The transfer of microorganisms, such as bacteria and viruses, from one place to another.</w:t>
            </w:r>
          </w:p>
        </w:tc>
      </w:tr>
      <w:tr>
        <w:trPr>
          <w:trHeight w:val="1462" w:hRule="atLeast"/>
        </w:trPr>
        <w:tc>
          <w:tcPr>
            <w:tcW w:w="2380" w:type="dxa"/>
            <w:shd w:val="clear" w:color="auto" w:fill="DBDBDB"/>
          </w:tcPr>
          <w:p>
            <w:pPr>
              <w:pStyle w:val="TableParagraph"/>
              <w:ind w:left="0"/>
              <w:rPr>
                <w:sz w:val="22"/>
              </w:rPr>
            </w:pPr>
          </w:p>
          <w:p>
            <w:pPr>
              <w:pStyle w:val="TableParagraph"/>
              <w:spacing w:before="10"/>
              <w:ind w:left="0"/>
              <w:rPr>
                <w:sz w:val="26"/>
              </w:rPr>
            </w:pPr>
          </w:p>
          <w:p>
            <w:pPr>
              <w:pStyle w:val="TableParagraph"/>
              <w:ind w:left="153" w:right="146"/>
              <w:jc w:val="center"/>
              <w:rPr>
                <w:b/>
                <w:sz w:val="22"/>
              </w:rPr>
            </w:pPr>
            <w:r>
              <w:rPr>
                <w:b/>
                <w:sz w:val="22"/>
              </w:rPr>
              <w:t>CURING</w:t>
            </w:r>
          </w:p>
        </w:tc>
        <w:tc>
          <w:tcPr>
            <w:tcW w:w="7989" w:type="dxa"/>
          </w:tcPr>
          <w:p>
            <w:pPr>
              <w:pStyle w:val="TableParagraph"/>
              <w:spacing w:before="59"/>
              <w:ind w:right="88"/>
              <w:rPr>
                <w:sz w:val="22"/>
              </w:rPr>
            </w:pPr>
            <w:r>
              <w:rPr>
                <w:sz w:val="22"/>
              </w:rPr>
              <w:t>The final stage of composting, which is conducted after much of the readily metabolized biological material has been decomposed, at cooler temperatures than those in the thermophilic phase of composting, to further reduce pathogens, promote further decomposition of cellulose and lignin, and stabilize composition. Curing may or may not involve insulation, depending on environmental conditions.</w:t>
            </w:r>
          </w:p>
        </w:tc>
      </w:tr>
      <w:tr>
        <w:trPr>
          <w:trHeight w:val="1462" w:hRule="atLeast"/>
        </w:trPr>
        <w:tc>
          <w:tcPr>
            <w:tcW w:w="2380" w:type="dxa"/>
            <w:shd w:val="clear" w:color="auto" w:fill="DBDBDB"/>
          </w:tcPr>
          <w:p>
            <w:pPr>
              <w:pStyle w:val="TableParagraph"/>
              <w:ind w:left="0"/>
              <w:rPr>
                <w:sz w:val="22"/>
              </w:rPr>
            </w:pPr>
          </w:p>
          <w:p>
            <w:pPr>
              <w:pStyle w:val="TableParagraph"/>
              <w:spacing w:before="10"/>
              <w:ind w:left="0"/>
              <w:rPr>
                <w:sz w:val="26"/>
              </w:rPr>
            </w:pPr>
          </w:p>
          <w:p>
            <w:pPr>
              <w:pStyle w:val="TableParagraph"/>
              <w:ind w:left="152" w:right="146"/>
              <w:jc w:val="center"/>
              <w:rPr>
                <w:b/>
                <w:sz w:val="22"/>
              </w:rPr>
            </w:pPr>
            <w:r>
              <w:rPr>
                <w:b/>
                <w:sz w:val="22"/>
              </w:rPr>
              <w:t>DETECTION LIMIIT</w:t>
            </w:r>
          </w:p>
        </w:tc>
        <w:tc>
          <w:tcPr>
            <w:tcW w:w="7989" w:type="dxa"/>
          </w:tcPr>
          <w:p>
            <w:pPr>
              <w:pStyle w:val="TableParagraph"/>
              <w:spacing w:before="59"/>
              <w:ind w:right="132" w:hanging="1"/>
              <w:rPr>
                <w:sz w:val="22"/>
              </w:rPr>
            </w:pPr>
            <w:r>
              <w:rPr>
                <w:sz w:val="22"/>
              </w:rPr>
              <w:t>A detection limit is the lowest quantity of a substance or measurable target that can be distinguished from the absence of that substance or measurable target. Methods that estimate bacterial populations in serial dilutions are limited to a minimum level of</w:t>
            </w:r>
          </w:p>
          <w:p>
            <w:pPr>
              <w:pStyle w:val="TableParagraph"/>
              <w:spacing w:before="1"/>
              <w:ind w:right="404"/>
              <w:rPr>
                <w:sz w:val="22"/>
              </w:rPr>
            </w:pPr>
            <w:r>
              <w:rPr>
                <w:sz w:val="22"/>
              </w:rPr>
              <w:t>&lt;2.2 MPN/100 mL and methods that count bacterial colonies growing on media are limited to a minimum level of &lt;1.0 CFU/100 mL.</w:t>
            </w:r>
          </w:p>
        </w:tc>
      </w:tr>
      <w:tr>
        <w:trPr>
          <w:trHeight w:val="657" w:hRule="atLeast"/>
        </w:trPr>
        <w:tc>
          <w:tcPr>
            <w:tcW w:w="2380" w:type="dxa"/>
            <w:shd w:val="clear" w:color="auto" w:fill="DBDBDB"/>
          </w:tcPr>
          <w:p>
            <w:pPr>
              <w:pStyle w:val="TableParagraph"/>
              <w:spacing w:before="60"/>
              <w:ind w:left="574" w:right="473" w:hanging="74"/>
              <w:rPr>
                <w:b/>
                <w:sz w:val="22"/>
              </w:rPr>
            </w:pPr>
            <w:r>
              <w:rPr>
                <w:b/>
                <w:sz w:val="22"/>
              </w:rPr>
              <w:t>DIRECT WATER APPLICATION</w:t>
            </w:r>
          </w:p>
        </w:tc>
        <w:tc>
          <w:tcPr>
            <w:tcW w:w="7989" w:type="dxa"/>
          </w:tcPr>
          <w:p>
            <w:pPr>
              <w:pStyle w:val="TableParagraph"/>
              <w:spacing w:before="60"/>
              <w:ind w:right="143"/>
              <w:rPr>
                <w:sz w:val="22"/>
              </w:rPr>
            </w:pPr>
            <w:r>
              <w:rPr>
                <w:sz w:val="22"/>
              </w:rPr>
              <w:t>Using agricultural water in a manner whereby the water is intended to, or is likely to, contact leafy greens or food contact surfaces during use of the water.</w:t>
            </w:r>
          </w:p>
        </w:tc>
      </w:tr>
      <w:tr>
        <w:trPr>
          <w:trHeight w:val="657" w:hRule="atLeast"/>
        </w:trPr>
        <w:tc>
          <w:tcPr>
            <w:tcW w:w="2380" w:type="dxa"/>
            <w:shd w:val="clear" w:color="auto" w:fill="DBDBDB"/>
          </w:tcPr>
          <w:p>
            <w:pPr>
              <w:pStyle w:val="TableParagraph"/>
              <w:spacing w:line="268" w:lineRule="exact" w:before="60"/>
              <w:rPr>
                <w:b/>
                <w:sz w:val="22"/>
              </w:rPr>
            </w:pPr>
            <w:r>
              <w:rPr>
                <w:b/>
                <w:sz w:val="22"/>
              </w:rPr>
              <w:t>ENTEROHEMORRHAGIC</w:t>
            </w:r>
          </w:p>
          <w:p>
            <w:pPr>
              <w:pStyle w:val="TableParagraph"/>
              <w:spacing w:line="268" w:lineRule="exact"/>
              <w:ind w:left="874"/>
              <w:rPr>
                <w:b/>
                <w:i/>
                <w:sz w:val="22"/>
              </w:rPr>
            </w:pPr>
            <w:r>
              <w:rPr>
                <w:b/>
                <w:i/>
                <w:sz w:val="22"/>
              </w:rPr>
              <w:t>E. COLI</w:t>
            </w:r>
          </w:p>
        </w:tc>
        <w:tc>
          <w:tcPr>
            <w:tcW w:w="7989" w:type="dxa"/>
          </w:tcPr>
          <w:p>
            <w:pPr>
              <w:pStyle w:val="TableParagraph"/>
              <w:spacing w:before="193"/>
              <w:rPr>
                <w:sz w:val="22"/>
              </w:rPr>
            </w:pPr>
            <w:r>
              <w:rPr>
                <w:sz w:val="22"/>
              </w:rPr>
              <w:t>Shiga toxin‐producing </w:t>
            </w:r>
            <w:r>
              <w:rPr>
                <w:i/>
                <w:sz w:val="22"/>
              </w:rPr>
              <w:t>E. coli </w:t>
            </w:r>
            <w:r>
              <w:rPr>
                <w:sz w:val="22"/>
              </w:rPr>
              <w:t>clinically associated with bloody diarrhea.</w:t>
            </w:r>
          </w:p>
        </w:tc>
      </w:tr>
      <w:tr>
        <w:trPr>
          <w:trHeight w:val="926" w:hRule="atLeast"/>
        </w:trPr>
        <w:tc>
          <w:tcPr>
            <w:tcW w:w="2380" w:type="dxa"/>
            <w:shd w:val="clear" w:color="auto" w:fill="DBDBDB"/>
          </w:tcPr>
          <w:p>
            <w:pPr>
              <w:pStyle w:val="TableParagraph"/>
              <w:spacing w:before="193"/>
              <w:ind w:left="156" w:right="146"/>
              <w:jc w:val="center"/>
              <w:rPr>
                <w:b/>
                <w:i/>
                <w:sz w:val="22"/>
              </w:rPr>
            </w:pPr>
            <w:r>
              <w:rPr>
                <w:b/>
                <w:i/>
                <w:sz w:val="22"/>
              </w:rPr>
              <w:t>ESCHERICHIA COLI</w:t>
            </w:r>
          </w:p>
          <w:p>
            <w:pPr>
              <w:pStyle w:val="TableParagraph"/>
              <w:ind w:left="156" w:right="101"/>
              <w:jc w:val="center"/>
              <w:rPr>
                <w:b/>
                <w:sz w:val="22"/>
              </w:rPr>
            </w:pPr>
            <w:r>
              <w:rPr>
                <w:b/>
                <w:sz w:val="22"/>
              </w:rPr>
              <w:t>(</w:t>
            </w:r>
            <w:r>
              <w:rPr>
                <w:b/>
                <w:i/>
                <w:sz w:val="22"/>
              </w:rPr>
              <w:t>E. COLI</w:t>
            </w:r>
            <w:r>
              <w:rPr>
                <w:b/>
                <w:sz w:val="22"/>
              </w:rPr>
              <w:t>)</w:t>
            </w:r>
          </w:p>
        </w:tc>
        <w:tc>
          <w:tcPr>
            <w:tcW w:w="7989" w:type="dxa"/>
          </w:tcPr>
          <w:p>
            <w:pPr>
              <w:pStyle w:val="TableParagraph"/>
              <w:spacing w:before="59"/>
              <w:ind w:right="392" w:hanging="1"/>
              <w:rPr>
                <w:sz w:val="22"/>
              </w:rPr>
            </w:pPr>
            <w:r>
              <w:rPr>
                <w:i/>
                <w:sz w:val="22"/>
              </w:rPr>
              <w:t>Escherichia coli </w:t>
            </w:r>
            <w:r>
              <w:rPr>
                <w:sz w:val="22"/>
              </w:rPr>
              <w:t>are common bacteria that live in the lower intestines of animals (including humans) and are generally not harmful. </w:t>
            </w:r>
            <w:r>
              <w:rPr>
                <w:i/>
                <w:sz w:val="22"/>
              </w:rPr>
              <w:t>E. coli </w:t>
            </w:r>
            <w:r>
              <w:rPr>
                <w:sz w:val="22"/>
              </w:rPr>
              <w:t>are frequently used as an indicator of fecal contamination but can be found in nature from non‐fecal sources.</w:t>
            </w:r>
          </w:p>
        </w:tc>
      </w:tr>
      <w:tr>
        <w:trPr>
          <w:trHeight w:val="926" w:hRule="atLeast"/>
        </w:trPr>
        <w:tc>
          <w:tcPr>
            <w:tcW w:w="2380" w:type="dxa"/>
            <w:shd w:val="clear" w:color="auto" w:fill="DBDBDB"/>
          </w:tcPr>
          <w:p>
            <w:pPr>
              <w:pStyle w:val="TableParagraph"/>
              <w:spacing w:before="10"/>
              <w:ind w:left="0"/>
              <w:rPr>
                <w:sz w:val="26"/>
              </w:rPr>
            </w:pPr>
          </w:p>
          <w:p>
            <w:pPr>
              <w:pStyle w:val="TableParagraph"/>
              <w:ind w:left="153" w:right="146"/>
              <w:jc w:val="center"/>
              <w:rPr>
                <w:b/>
                <w:sz w:val="22"/>
              </w:rPr>
            </w:pPr>
            <w:r>
              <w:rPr>
                <w:b/>
                <w:sz w:val="22"/>
              </w:rPr>
              <w:t>FECAL COLIFORMS</w:t>
            </w:r>
          </w:p>
        </w:tc>
        <w:tc>
          <w:tcPr>
            <w:tcW w:w="7989" w:type="dxa"/>
          </w:tcPr>
          <w:p>
            <w:pPr>
              <w:pStyle w:val="TableParagraph"/>
              <w:spacing w:before="59"/>
              <w:ind w:right="225"/>
              <w:rPr>
                <w:sz w:val="22"/>
              </w:rPr>
            </w:pPr>
            <w:r>
              <w:rPr>
                <w:sz w:val="22"/>
              </w:rPr>
              <w:t>Coliform bacteria that grow at elevated temperatures and may or may not be of fecal origin. Useful to monitor effectiveness of composting processes. Also called “thermotolerant coliforms.”</w:t>
            </w:r>
          </w:p>
        </w:tc>
      </w:tr>
      <w:tr>
        <w:trPr>
          <w:trHeight w:val="655" w:hRule="atLeast"/>
        </w:trPr>
        <w:tc>
          <w:tcPr>
            <w:tcW w:w="2380" w:type="dxa"/>
            <w:shd w:val="clear" w:color="auto" w:fill="DBDBDB"/>
          </w:tcPr>
          <w:p>
            <w:pPr>
              <w:pStyle w:val="TableParagraph"/>
              <w:spacing w:before="193"/>
              <w:ind w:left="155" w:right="146"/>
              <w:jc w:val="center"/>
              <w:rPr>
                <w:b/>
                <w:sz w:val="22"/>
              </w:rPr>
            </w:pPr>
            <w:r>
              <w:rPr>
                <w:b/>
                <w:sz w:val="22"/>
              </w:rPr>
              <w:t>FIELD EQUIPMENT</w:t>
            </w:r>
          </w:p>
        </w:tc>
        <w:tc>
          <w:tcPr>
            <w:tcW w:w="7989" w:type="dxa"/>
          </w:tcPr>
          <w:p>
            <w:pPr>
              <w:pStyle w:val="TableParagraph"/>
              <w:spacing w:before="59"/>
              <w:ind w:right="168"/>
              <w:rPr>
                <w:sz w:val="22"/>
              </w:rPr>
            </w:pPr>
            <w:r>
              <w:rPr>
                <w:sz w:val="22"/>
              </w:rPr>
              <w:t>Equipment used to: prepare the production area and plant, cultivate, fertilize, treat or any other pre‐harvest in‐field activities.</w:t>
            </w:r>
          </w:p>
        </w:tc>
      </w:tr>
      <w:tr>
        <w:trPr>
          <w:trHeight w:val="926" w:hRule="atLeast"/>
        </w:trPr>
        <w:tc>
          <w:tcPr>
            <w:tcW w:w="2380" w:type="dxa"/>
            <w:shd w:val="clear" w:color="auto" w:fill="DBDBDB"/>
          </w:tcPr>
          <w:p>
            <w:pPr>
              <w:pStyle w:val="TableParagraph"/>
              <w:spacing w:before="11"/>
              <w:ind w:left="0"/>
              <w:rPr>
                <w:sz w:val="26"/>
              </w:rPr>
            </w:pPr>
          </w:p>
          <w:p>
            <w:pPr>
              <w:pStyle w:val="TableParagraph"/>
              <w:ind w:left="152" w:right="146"/>
              <w:jc w:val="center"/>
              <w:rPr>
                <w:b/>
                <w:sz w:val="22"/>
              </w:rPr>
            </w:pPr>
            <w:r>
              <w:rPr>
                <w:b/>
                <w:sz w:val="22"/>
              </w:rPr>
              <w:t>FLOODING</w:t>
            </w:r>
          </w:p>
        </w:tc>
        <w:tc>
          <w:tcPr>
            <w:tcW w:w="7989" w:type="dxa"/>
          </w:tcPr>
          <w:p>
            <w:pPr>
              <w:pStyle w:val="TableParagraph"/>
              <w:spacing w:before="60"/>
              <w:ind w:right="109" w:hanging="1"/>
              <w:rPr>
                <w:sz w:val="22"/>
              </w:rPr>
            </w:pPr>
            <w:r>
              <w:rPr>
                <w:sz w:val="22"/>
              </w:rPr>
              <w:t>The flowing or overflowing of a field with water outside a producer’s control that is reasonably likely to contain microorganisms of significant public health concern and is reasonably likely to cause adulteration of edible portions of fresh produce in that field.</w:t>
            </w:r>
          </w:p>
        </w:tc>
      </w:tr>
      <w:tr>
        <w:trPr>
          <w:trHeight w:val="1194" w:hRule="atLeast"/>
        </w:trPr>
        <w:tc>
          <w:tcPr>
            <w:tcW w:w="2380" w:type="dxa"/>
            <w:shd w:val="clear" w:color="auto" w:fill="DBDBDB"/>
          </w:tcPr>
          <w:p>
            <w:pPr>
              <w:pStyle w:val="TableParagraph"/>
              <w:spacing w:before="10"/>
              <w:ind w:left="0"/>
              <w:rPr>
                <w:sz w:val="26"/>
              </w:rPr>
            </w:pPr>
          </w:p>
          <w:p>
            <w:pPr>
              <w:pStyle w:val="TableParagraph"/>
              <w:ind w:left="775" w:right="419" w:hanging="327"/>
              <w:rPr>
                <w:b/>
                <w:sz w:val="22"/>
              </w:rPr>
            </w:pPr>
            <w:r>
              <w:rPr>
                <w:b/>
                <w:sz w:val="22"/>
              </w:rPr>
              <w:t>FOOD‐CONTACT SURFACE</w:t>
            </w:r>
          </w:p>
        </w:tc>
        <w:tc>
          <w:tcPr>
            <w:tcW w:w="7989" w:type="dxa"/>
          </w:tcPr>
          <w:p>
            <w:pPr>
              <w:pStyle w:val="TableParagraph"/>
              <w:spacing w:before="60"/>
              <w:ind w:right="88"/>
              <w:rPr>
                <w:sz w:val="22"/>
              </w:rPr>
            </w:pPr>
            <w:r>
              <w:rPr>
                <w:sz w:val="22"/>
              </w:rPr>
              <w:t>Those surfaces that contact human food and those surfaces from which drainage, or other transfer, onto the food or onto surfaces that contact the food ordinarily occurs during the normal course of operations. ‘‘Food contact surfaces’’ includes food contact surfaces of equipment and tools used during harvest, packing and holding.</w:t>
            </w:r>
          </w:p>
        </w:tc>
      </w:tr>
    </w:tbl>
    <w:p>
      <w:pPr>
        <w:spacing w:after="0"/>
        <w:rPr>
          <w:sz w:val="22"/>
        </w:rPr>
        <w:sectPr>
          <w:pgSz w:w="12240" w:h="15840"/>
          <w:pgMar w:header="330" w:footer="1113" w:top="1360" w:bottom="1220" w:left="120" w:right="640"/>
        </w:sectPr>
      </w:pPr>
    </w:p>
    <w:p>
      <w:pPr>
        <w:pStyle w:val="BodyText"/>
        <w:spacing w:before="9"/>
        <w:rPr>
          <w:sz w:val="11"/>
        </w:rPr>
      </w:pPr>
    </w:p>
    <w:tbl>
      <w:tblPr>
        <w:tblW w:w="0" w:type="auto"/>
        <w:jc w:val="left"/>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0"/>
        <w:gridCol w:w="7989"/>
      </w:tblGrid>
      <w:tr>
        <w:trPr>
          <w:trHeight w:val="657" w:hRule="atLeast"/>
        </w:trPr>
        <w:tc>
          <w:tcPr>
            <w:tcW w:w="2380" w:type="dxa"/>
            <w:shd w:val="clear" w:color="auto" w:fill="DBDBDB"/>
          </w:tcPr>
          <w:p>
            <w:pPr>
              <w:pStyle w:val="TableParagraph"/>
              <w:spacing w:before="60"/>
              <w:ind w:left="584" w:right="533" w:hanging="23"/>
              <w:rPr>
                <w:b/>
                <w:sz w:val="22"/>
              </w:rPr>
            </w:pPr>
            <w:r>
              <w:rPr>
                <w:b/>
                <w:sz w:val="22"/>
              </w:rPr>
              <w:t>FOOD SAFETY ASSESSMENT</w:t>
            </w:r>
          </w:p>
        </w:tc>
        <w:tc>
          <w:tcPr>
            <w:tcW w:w="7989" w:type="dxa"/>
          </w:tcPr>
          <w:p>
            <w:pPr>
              <w:pStyle w:val="TableParagraph"/>
              <w:spacing w:before="60"/>
              <w:ind w:right="132"/>
              <w:rPr>
                <w:sz w:val="22"/>
              </w:rPr>
            </w:pPr>
            <w:r>
              <w:rPr>
                <w:sz w:val="22"/>
              </w:rPr>
              <w:t>A standardized procedure that predicts the likelihood of harm resulting from exposure to chemical, microbial and physical agents in the diet.</w:t>
            </w:r>
          </w:p>
        </w:tc>
      </w:tr>
      <w:tr>
        <w:trPr>
          <w:trHeight w:val="657" w:hRule="atLeast"/>
        </w:trPr>
        <w:tc>
          <w:tcPr>
            <w:tcW w:w="2380" w:type="dxa"/>
            <w:shd w:val="clear" w:color="auto" w:fill="DBDBDB"/>
          </w:tcPr>
          <w:p>
            <w:pPr>
              <w:pStyle w:val="TableParagraph"/>
              <w:spacing w:before="60"/>
              <w:ind w:left="644" w:right="533" w:hanging="83"/>
              <w:rPr>
                <w:b/>
                <w:sz w:val="22"/>
              </w:rPr>
            </w:pPr>
            <w:r>
              <w:rPr>
                <w:b/>
                <w:sz w:val="22"/>
              </w:rPr>
              <w:t>FOOD SAFETY PERSONNEL</w:t>
            </w:r>
          </w:p>
        </w:tc>
        <w:tc>
          <w:tcPr>
            <w:tcW w:w="7989" w:type="dxa"/>
          </w:tcPr>
          <w:p>
            <w:pPr>
              <w:pStyle w:val="TableParagraph"/>
              <w:spacing w:before="60"/>
              <w:ind w:right="293"/>
              <w:rPr>
                <w:sz w:val="22"/>
              </w:rPr>
            </w:pPr>
            <w:r>
              <w:rPr>
                <w:sz w:val="22"/>
              </w:rPr>
              <w:t>Person trained in basic food safety principals and/or working under the auspices of a food safety professional.</w:t>
            </w:r>
          </w:p>
        </w:tc>
      </w:tr>
      <w:tr>
        <w:trPr>
          <w:trHeight w:val="2000" w:hRule="atLeast"/>
        </w:trPr>
        <w:tc>
          <w:tcPr>
            <w:tcW w:w="2380" w:type="dxa"/>
            <w:shd w:val="clear" w:color="auto" w:fill="DBDBDB"/>
          </w:tcPr>
          <w:p>
            <w:pPr>
              <w:pStyle w:val="TableParagraph"/>
              <w:ind w:left="0"/>
              <w:rPr>
                <w:sz w:val="22"/>
              </w:rPr>
            </w:pPr>
          </w:p>
          <w:p>
            <w:pPr>
              <w:pStyle w:val="TableParagraph"/>
              <w:ind w:left="0"/>
              <w:rPr>
                <w:sz w:val="22"/>
              </w:rPr>
            </w:pPr>
          </w:p>
          <w:p>
            <w:pPr>
              <w:pStyle w:val="TableParagraph"/>
              <w:spacing w:before="194"/>
              <w:ind w:left="496" w:right="469" w:firstLine="64"/>
              <w:rPr>
                <w:b/>
                <w:sz w:val="22"/>
              </w:rPr>
            </w:pPr>
            <w:r>
              <w:rPr>
                <w:b/>
                <w:sz w:val="22"/>
              </w:rPr>
              <w:t>FOOD SAFETY PROFESSIONAL</w:t>
            </w:r>
          </w:p>
        </w:tc>
        <w:tc>
          <w:tcPr>
            <w:tcW w:w="7989" w:type="dxa"/>
          </w:tcPr>
          <w:p>
            <w:pPr>
              <w:pStyle w:val="TableParagraph"/>
              <w:spacing w:before="60"/>
              <w:ind w:right="124"/>
              <w:rPr>
                <w:sz w:val="22"/>
              </w:rPr>
            </w:pPr>
            <w:r>
              <w:rPr>
                <w:sz w:val="22"/>
              </w:rPr>
              <w:t>Person entrusted with management level responsibility for conducting food safety assessments before food reaches consumers; requires documented training in scientific principles and a solid understanding of the principles of food safety as applied to agricultural production; in addition this individual must have successfully completed food safety training at least equivalent to that received under standardized curriculum recognized as adequate by the Food and Drug Administration See appendix B for more details.</w:t>
            </w:r>
          </w:p>
        </w:tc>
      </w:tr>
      <w:tr>
        <w:trPr>
          <w:trHeight w:val="1522" w:hRule="atLeast"/>
        </w:trPr>
        <w:tc>
          <w:tcPr>
            <w:tcW w:w="2380" w:type="dxa"/>
            <w:shd w:val="clear" w:color="auto" w:fill="DBDBDB"/>
          </w:tcPr>
          <w:p>
            <w:pPr>
              <w:pStyle w:val="TableParagraph"/>
              <w:ind w:left="0"/>
              <w:rPr>
                <w:sz w:val="22"/>
              </w:rPr>
            </w:pPr>
          </w:p>
          <w:p>
            <w:pPr>
              <w:pStyle w:val="TableParagraph"/>
              <w:spacing w:before="4"/>
              <w:ind w:left="0"/>
              <w:rPr>
                <w:sz w:val="29"/>
              </w:rPr>
            </w:pPr>
          </w:p>
          <w:p>
            <w:pPr>
              <w:pStyle w:val="TableParagraph"/>
              <w:ind w:left="153" w:right="146"/>
              <w:jc w:val="center"/>
              <w:rPr>
                <w:b/>
                <w:sz w:val="22"/>
              </w:rPr>
            </w:pPr>
            <w:r>
              <w:rPr>
                <w:b/>
                <w:sz w:val="22"/>
              </w:rPr>
              <w:t>GEOMETRIC MEAN</w:t>
            </w:r>
          </w:p>
        </w:tc>
        <w:tc>
          <w:tcPr>
            <w:tcW w:w="7989" w:type="dxa"/>
          </w:tcPr>
          <w:p>
            <w:pPr>
              <w:pStyle w:val="TableParagraph"/>
              <w:spacing w:before="59"/>
              <w:rPr>
                <w:sz w:val="22"/>
              </w:rPr>
            </w:pPr>
            <w:r>
              <w:rPr>
                <w:sz w:val="22"/>
              </w:rPr>
              <w:t>Mathematical def.: the n</w:t>
            </w:r>
            <w:r>
              <w:rPr>
                <w:sz w:val="22"/>
                <w:vertAlign w:val="superscript"/>
              </w:rPr>
              <w:t>th</w:t>
            </w:r>
            <w:r>
              <w:rPr>
                <w:sz w:val="22"/>
                <w:vertAlign w:val="baseline"/>
              </w:rPr>
              <w:t> root of the product of n numbers, or:</w:t>
            </w:r>
          </w:p>
          <w:p>
            <w:pPr>
              <w:pStyle w:val="TableParagraph"/>
              <w:ind w:right="143"/>
              <w:rPr>
                <w:sz w:val="22"/>
              </w:rPr>
            </w:pPr>
            <w:r>
              <w:rPr>
                <w:sz w:val="22"/>
              </w:rPr>
              <w:t>Geometric Mean = n</w:t>
            </w:r>
            <w:r>
              <w:rPr>
                <w:sz w:val="22"/>
                <w:vertAlign w:val="superscript"/>
              </w:rPr>
              <w:t>th</w:t>
            </w:r>
            <w:r>
              <w:rPr>
                <w:sz w:val="22"/>
                <w:vertAlign w:val="baseline"/>
              </w:rPr>
              <w:t> root of (X</w:t>
            </w:r>
            <w:r>
              <w:rPr>
                <w:sz w:val="22"/>
                <w:vertAlign w:val="subscript"/>
              </w:rPr>
              <w:t>1</w:t>
            </w:r>
            <w:r>
              <w:rPr>
                <w:sz w:val="22"/>
                <w:vertAlign w:val="baseline"/>
              </w:rPr>
              <w:t>)(X</w:t>
            </w:r>
            <w:r>
              <w:rPr>
                <w:sz w:val="22"/>
                <w:vertAlign w:val="subscript"/>
              </w:rPr>
              <w:t>2</w:t>
            </w:r>
            <w:r>
              <w:rPr>
                <w:sz w:val="22"/>
                <w:vertAlign w:val="baseline"/>
              </w:rPr>
              <w:t>)...(X</w:t>
            </w:r>
            <w:r>
              <w:rPr>
                <w:sz w:val="22"/>
                <w:vertAlign w:val="subscript"/>
              </w:rPr>
              <w:t>n</w:t>
            </w:r>
            <w:r>
              <w:rPr>
                <w:sz w:val="22"/>
                <w:vertAlign w:val="baseline"/>
              </w:rPr>
              <w:t>), where X</w:t>
            </w:r>
            <w:r>
              <w:rPr>
                <w:sz w:val="22"/>
                <w:vertAlign w:val="subscript"/>
              </w:rPr>
              <w:t>1</w:t>
            </w:r>
            <w:r>
              <w:rPr>
                <w:sz w:val="22"/>
                <w:vertAlign w:val="baseline"/>
              </w:rPr>
              <w:t>, X</w:t>
            </w:r>
            <w:r>
              <w:rPr>
                <w:sz w:val="22"/>
                <w:vertAlign w:val="subscript"/>
              </w:rPr>
              <w:t>2</w:t>
            </w:r>
            <w:r>
              <w:rPr>
                <w:sz w:val="22"/>
                <w:vertAlign w:val="baseline"/>
              </w:rPr>
              <w:t>, etc. represent the individual data points, and n is the total number of data points used in the calculation.</w:t>
            </w:r>
          </w:p>
          <w:p>
            <w:pPr>
              <w:pStyle w:val="TableParagraph"/>
              <w:spacing w:before="61"/>
              <w:ind w:right="143"/>
              <w:rPr>
                <w:sz w:val="22"/>
              </w:rPr>
            </w:pPr>
            <w:r>
              <w:rPr>
                <w:sz w:val="22"/>
              </w:rPr>
              <w:t>Practical def.: the average of the logarithmic values of a data set, converted back to a base 10 number.</w:t>
            </w:r>
          </w:p>
        </w:tc>
      </w:tr>
      <w:tr>
        <w:trPr>
          <w:trHeight w:val="3880" w:hRule="atLeast"/>
        </w:trPr>
        <w:tc>
          <w:tcPr>
            <w:tcW w:w="2380" w:type="dxa"/>
            <w:shd w:val="clear" w:color="auto" w:fill="DBDBDB"/>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93"/>
              <w:ind w:left="154" w:right="146"/>
              <w:jc w:val="center"/>
              <w:rPr>
                <w:b/>
                <w:sz w:val="22"/>
              </w:rPr>
            </w:pPr>
            <w:r>
              <w:rPr>
                <w:b/>
                <w:sz w:val="22"/>
              </w:rPr>
              <w:t>GREEN WASTE</w:t>
            </w:r>
          </w:p>
        </w:tc>
        <w:tc>
          <w:tcPr>
            <w:tcW w:w="7989" w:type="dxa"/>
          </w:tcPr>
          <w:p>
            <w:pPr>
              <w:pStyle w:val="TableParagraph"/>
              <w:spacing w:before="60"/>
              <w:ind w:right="124"/>
              <w:rPr>
                <w:sz w:val="22"/>
              </w:rPr>
            </w:pPr>
            <w:r>
              <w:rPr>
                <w:sz w:val="22"/>
              </w:rPr>
              <w:t>Any plant material that is separated at the point of generation contains no greater than 1.0 percent of physical contaminants by weight. Green material includes, but is not limited to, yard trimmings ("Yard Trimmings" means any wastes generated from the maintenance or alteration of public, commercial or residential landscapes including, but not limited to, yard clippings, leaves, tree trimmings, prunings, brush, and weeds), untreated wood wastes, natural fiber products, and construction and demolition wood waste. Green material does not include food material, biosolids, mixed solid waste, material processed from commingled collection, wood containing lead‐based paint or wood preservative, mixed construction or mixed demolition debris. "Separated At The Point of Generation" includes material separated from the solid waste stream by the generator of that material. It may also include material from a centralized facility as long as that material was kept separate from the waste stream prior to receipt by that facility and the material was not commingled with other materials during handling. </w:t>
            </w:r>
            <w:r>
              <w:rPr>
                <w:sz w:val="22"/>
                <w:vertAlign w:val="superscript"/>
              </w:rPr>
              <w:t>1</w:t>
            </w:r>
          </w:p>
        </w:tc>
      </w:tr>
      <w:tr>
        <w:trPr>
          <w:trHeight w:val="925" w:hRule="atLeast"/>
        </w:trPr>
        <w:tc>
          <w:tcPr>
            <w:tcW w:w="2380" w:type="dxa"/>
            <w:shd w:val="clear" w:color="auto" w:fill="DBDBDB"/>
          </w:tcPr>
          <w:p>
            <w:pPr>
              <w:pStyle w:val="TableParagraph"/>
              <w:spacing w:before="10"/>
              <w:ind w:left="0"/>
              <w:rPr>
                <w:sz w:val="26"/>
              </w:rPr>
            </w:pPr>
          </w:p>
          <w:p>
            <w:pPr>
              <w:pStyle w:val="TableParagraph"/>
              <w:ind w:left="152" w:right="146"/>
              <w:jc w:val="center"/>
              <w:rPr>
                <w:b/>
                <w:sz w:val="22"/>
              </w:rPr>
            </w:pPr>
            <w:r>
              <w:rPr>
                <w:b/>
                <w:sz w:val="22"/>
              </w:rPr>
              <w:t>GROUND WATER</w:t>
            </w:r>
          </w:p>
        </w:tc>
        <w:tc>
          <w:tcPr>
            <w:tcW w:w="7989" w:type="dxa"/>
          </w:tcPr>
          <w:p>
            <w:pPr>
              <w:pStyle w:val="TableParagraph"/>
              <w:spacing w:before="59"/>
              <w:ind w:right="95"/>
              <w:rPr>
                <w:sz w:val="22"/>
              </w:rPr>
            </w:pPr>
            <w:r>
              <w:rPr>
                <w:sz w:val="22"/>
              </w:rPr>
              <w:t>The supply of fresh water found beneath the earth’s surface, usually in aquifers, which supply wells and springs. Ground water does not include any water that meets the definition of surface water.</w:t>
            </w:r>
          </w:p>
        </w:tc>
      </w:tr>
      <w:tr>
        <w:trPr>
          <w:trHeight w:val="1731" w:hRule="atLeast"/>
        </w:trPr>
        <w:tc>
          <w:tcPr>
            <w:tcW w:w="2380" w:type="dxa"/>
            <w:shd w:val="clear" w:color="auto" w:fill="DBDBDB"/>
          </w:tcPr>
          <w:p>
            <w:pPr>
              <w:pStyle w:val="TableParagraph"/>
              <w:ind w:left="0"/>
              <w:rPr>
                <w:sz w:val="22"/>
              </w:rPr>
            </w:pPr>
          </w:p>
          <w:p>
            <w:pPr>
              <w:pStyle w:val="TableParagraph"/>
              <w:ind w:left="0"/>
              <w:rPr>
                <w:sz w:val="22"/>
              </w:rPr>
            </w:pPr>
          </w:p>
          <w:p>
            <w:pPr>
              <w:pStyle w:val="TableParagraph"/>
              <w:spacing w:before="193"/>
              <w:ind w:left="153" w:right="146"/>
              <w:jc w:val="center"/>
              <w:rPr>
                <w:b/>
                <w:sz w:val="22"/>
              </w:rPr>
            </w:pPr>
            <w:r>
              <w:rPr>
                <w:b/>
                <w:sz w:val="22"/>
              </w:rPr>
              <w:t>HARVESTING</w:t>
            </w:r>
          </w:p>
        </w:tc>
        <w:tc>
          <w:tcPr>
            <w:tcW w:w="7989" w:type="dxa"/>
          </w:tcPr>
          <w:p>
            <w:pPr>
              <w:pStyle w:val="TableParagraph"/>
              <w:spacing w:before="59"/>
              <w:ind w:right="236"/>
              <w:rPr>
                <w:sz w:val="22"/>
              </w:rPr>
            </w:pPr>
            <w:r>
              <w:rPr>
                <w:sz w:val="22"/>
              </w:rPr>
              <w:t>Activities that are traditionally performed on farms for the purpose of removing leafy greens from the field and preparing them for use as food; does not include activities that transform a raw agricultural commodity into a processed food. Examples of harvesting include cutting (or otherwise separating) the edible portion of the leafy greens from the crop plant and removing or trimming parts, cooling, field coring, gathering, hulling, removing stems, trimming of outer leaves of, and washing.</w:t>
            </w:r>
          </w:p>
        </w:tc>
      </w:tr>
      <w:tr>
        <w:trPr>
          <w:trHeight w:val="926" w:hRule="atLeast"/>
        </w:trPr>
        <w:tc>
          <w:tcPr>
            <w:tcW w:w="2380" w:type="dxa"/>
            <w:shd w:val="clear" w:color="auto" w:fill="DBDBDB"/>
          </w:tcPr>
          <w:p>
            <w:pPr>
              <w:pStyle w:val="TableParagraph"/>
              <w:spacing w:before="10"/>
              <w:ind w:left="0"/>
              <w:rPr>
                <w:sz w:val="26"/>
              </w:rPr>
            </w:pPr>
          </w:p>
          <w:p>
            <w:pPr>
              <w:pStyle w:val="TableParagraph"/>
              <w:ind w:left="156" w:right="146"/>
              <w:jc w:val="center"/>
              <w:rPr>
                <w:b/>
                <w:sz w:val="22"/>
              </w:rPr>
            </w:pPr>
            <w:r>
              <w:rPr>
                <w:b/>
                <w:sz w:val="22"/>
              </w:rPr>
              <w:t>HARVEST EQUIPMENT</w:t>
            </w:r>
          </w:p>
        </w:tc>
        <w:tc>
          <w:tcPr>
            <w:tcW w:w="7989" w:type="dxa"/>
          </w:tcPr>
          <w:p>
            <w:pPr>
              <w:pStyle w:val="TableParagraph"/>
              <w:spacing w:before="59"/>
              <w:ind w:right="427" w:hanging="1"/>
              <w:jc w:val="both"/>
              <w:rPr>
                <w:sz w:val="22"/>
              </w:rPr>
            </w:pPr>
            <w:r>
              <w:rPr>
                <w:sz w:val="22"/>
              </w:rPr>
              <w:t>Any kind of equipment which is used during or to assist with the harvesting process including but not limited to harvesting machines, food contact tables, belts, knives, etc.</w:t>
            </w:r>
          </w:p>
        </w:tc>
      </w:tr>
    </w:tbl>
    <w:p>
      <w:pPr>
        <w:spacing w:after="0"/>
        <w:jc w:val="both"/>
        <w:rPr>
          <w:sz w:val="22"/>
        </w:rPr>
        <w:sectPr>
          <w:pgSz w:w="12240" w:h="15840"/>
          <w:pgMar w:header="330" w:footer="1113" w:top="1360" w:bottom="1220" w:left="120" w:right="640"/>
        </w:sectPr>
      </w:pPr>
    </w:p>
    <w:p>
      <w:pPr>
        <w:pStyle w:val="BodyText"/>
        <w:spacing w:before="9"/>
        <w:rPr>
          <w:sz w:val="11"/>
        </w:rPr>
      </w:pPr>
    </w:p>
    <w:tbl>
      <w:tblPr>
        <w:tblW w:w="0" w:type="auto"/>
        <w:jc w:val="left"/>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0"/>
        <w:gridCol w:w="7989"/>
      </w:tblGrid>
      <w:tr>
        <w:trPr>
          <w:trHeight w:val="657" w:hRule="atLeast"/>
        </w:trPr>
        <w:tc>
          <w:tcPr>
            <w:tcW w:w="2380" w:type="dxa"/>
            <w:shd w:val="clear" w:color="auto" w:fill="DBDBDB"/>
          </w:tcPr>
          <w:p>
            <w:pPr>
              <w:pStyle w:val="TableParagraph"/>
              <w:spacing w:before="194"/>
              <w:ind w:left="153" w:right="146"/>
              <w:jc w:val="center"/>
              <w:rPr>
                <w:b/>
                <w:sz w:val="22"/>
              </w:rPr>
            </w:pPr>
            <w:r>
              <w:rPr>
                <w:b/>
                <w:sz w:val="22"/>
              </w:rPr>
              <w:t>HAZARD</w:t>
            </w:r>
          </w:p>
        </w:tc>
        <w:tc>
          <w:tcPr>
            <w:tcW w:w="7989" w:type="dxa"/>
          </w:tcPr>
          <w:p>
            <w:pPr>
              <w:pStyle w:val="TableParagraph"/>
              <w:spacing w:before="60"/>
              <w:ind w:right="411"/>
              <w:rPr>
                <w:sz w:val="22"/>
              </w:rPr>
            </w:pPr>
            <w:r>
              <w:rPr>
                <w:sz w:val="22"/>
              </w:rPr>
              <w:t>Any biological, physical, or chemical agent that has the potential to cause illness or injury in the absence of its control.</w:t>
            </w:r>
          </w:p>
        </w:tc>
      </w:tr>
      <w:tr>
        <w:trPr>
          <w:trHeight w:val="657" w:hRule="atLeast"/>
        </w:trPr>
        <w:tc>
          <w:tcPr>
            <w:tcW w:w="2380" w:type="dxa"/>
            <w:shd w:val="clear" w:color="auto" w:fill="DBDBDB"/>
          </w:tcPr>
          <w:p>
            <w:pPr>
              <w:pStyle w:val="TableParagraph"/>
              <w:spacing w:before="194"/>
              <w:ind w:left="154" w:right="146"/>
              <w:jc w:val="center"/>
              <w:rPr>
                <w:b/>
                <w:sz w:val="22"/>
              </w:rPr>
            </w:pPr>
            <w:r>
              <w:rPr>
                <w:b/>
                <w:sz w:val="22"/>
              </w:rPr>
              <w:t>HOBBY FARM</w:t>
            </w:r>
          </w:p>
        </w:tc>
        <w:tc>
          <w:tcPr>
            <w:tcW w:w="7989" w:type="dxa"/>
          </w:tcPr>
          <w:p>
            <w:pPr>
              <w:pStyle w:val="TableParagraph"/>
              <w:spacing w:before="60"/>
              <w:ind w:right="512"/>
              <w:rPr>
                <w:sz w:val="22"/>
              </w:rPr>
            </w:pPr>
            <w:r>
              <w:rPr>
                <w:sz w:val="22"/>
              </w:rPr>
              <w:t>A small farm, or rural residence with 25 or fewer animals per acre that is operated without expectation of being the primary source of income.</w:t>
            </w:r>
          </w:p>
        </w:tc>
      </w:tr>
      <w:tr>
        <w:trPr>
          <w:trHeight w:val="1463" w:hRule="atLeast"/>
        </w:trPr>
        <w:tc>
          <w:tcPr>
            <w:tcW w:w="2380" w:type="dxa"/>
            <w:shd w:val="clear" w:color="auto" w:fill="DBDBDB"/>
          </w:tcPr>
          <w:p>
            <w:pPr>
              <w:pStyle w:val="TableParagraph"/>
              <w:ind w:left="0"/>
              <w:rPr>
                <w:sz w:val="22"/>
              </w:rPr>
            </w:pPr>
          </w:p>
          <w:p>
            <w:pPr>
              <w:pStyle w:val="TableParagraph"/>
              <w:spacing w:before="10"/>
              <w:ind w:left="0"/>
              <w:rPr>
                <w:sz w:val="26"/>
              </w:rPr>
            </w:pPr>
          </w:p>
          <w:p>
            <w:pPr>
              <w:pStyle w:val="TableParagraph"/>
              <w:ind w:left="155" w:right="146"/>
              <w:jc w:val="center"/>
              <w:rPr>
                <w:b/>
                <w:sz w:val="22"/>
              </w:rPr>
            </w:pPr>
            <w:r>
              <w:rPr>
                <w:b/>
                <w:sz w:val="22"/>
              </w:rPr>
              <w:t>HOLDING</w:t>
            </w:r>
          </w:p>
        </w:tc>
        <w:tc>
          <w:tcPr>
            <w:tcW w:w="7989" w:type="dxa"/>
          </w:tcPr>
          <w:p>
            <w:pPr>
              <w:pStyle w:val="TableParagraph"/>
              <w:spacing w:before="60"/>
              <w:ind w:right="107"/>
              <w:rPr>
                <w:sz w:val="22"/>
              </w:rPr>
            </w:pPr>
            <w:r>
              <w:rPr>
                <w:sz w:val="22"/>
              </w:rPr>
              <w:t>Storage of leafy greens in warehouses, cold storage, etc. including activities performed incidental to storage (</w:t>
            </w:r>
            <w:r>
              <w:rPr>
                <w:i/>
                <w:sz w:val="22"/>
              </w:rPr>
              <w:t>e.g., </w:t>
            </w:r>
            <w:r>
              <w:rPr>
                <w:sz w:val="22"/>
              </w:rPr>
              <w:t>activities performed for safe or effective leafy green storage) as well as activities performed as a practical necessity for leafy green distribution (such as blending and breaking down pallets) but does not include activities that transform the raw commodity into a processed food.</w:t>
            </w:r>
          </w:p>
        </w:tc>
      </w:tr>
      <w:tr>
        <w:trPr>
          <w:trHeight w:val="655" w:hRule="atLeast"/>
        </w:trPr>
        <w:tc>
          <w:tcPr>
            <w:tcW w:w="2380" w:type="dxa"/>
            <w:shd w:val="clear" w:color="auto" w:fill="DBDBDB"/>
          </w:tcPr>
          <w:p>
            <w:pPr>
              <w:pStyle w:val="TableParagraph"/>
              <w:spacing w:before="193"/>
              <w:ind w:left="154" w:right="146"/>
              <w:jc w:val="center"/>
              <w:rPr>
                <w:b/>
                <w:sz w:val="22"/>
              </w:rPr>
            </w:pPr>
            <w:r>
              <w:rPr>
                <w:b/>
                <w:sz w:val="22"/>
              </w:rPr>
              <w:t>HYDROPONIC</w:t>
            </w:r>
          </w:p>
        </w:tc>
        <w:tc>
          <w:tcPr>
            <w:tcW w:w="7989" w:type="dxa"/>
          </w:tcPr>
          <w:p>
            <w:pPr>
              <w:pStyle w:val="TableParagraph"/>
              <w:spacing w:before="59"/>
              <w:ind w:right="114"/>
              <w:rPr>
                <w:sz w:val="22"/>
              </w:rPr>
            </w:pPr>
            <w:r>
              <w:rPr>
                <w:sz w:val="22"/>
              </w:rPr>
              <w:t>The growing of plants in nutrient solutions with or without an inert medium (as soil) to provide mechanical support.</w:t>
            </w:r>
          </w:p>
        </w:tc>
      </w:tr>
      <w:tr>
        <w:trPr>
          <w:trHeight w:val="657" w:hRule="atLeast"/>
        </w:trPr>
        <w:tc>
          <w:tcPr>
            <w:tcW w:w="2380" w:type="dxa"/>
            <w:shd w:val="clear" w:color="auto" w:fill="DBDBDB"/>
          </w:tcPr>
          <w:p>
            <w:pPr>
              <w:pStyle w:val="TableParagraph"/>
              <w:spacing w:before="60"/>
              <w:ind w:left="295" w:right="231" w:firstLine="378"/>
              <w:rPr>
                <w:b/>
                <w:sz w:val="22"/>
              </w:rPr>
            </w:pPr>
            <w:r>
              <w:rPr>
                <w:b/>
                <w:sz w:val="22"/>
              </w:rPr>
              <w:t>INDICATOR </w:t>
            </w:r>
            <w:r>
              <w:rPr>
                <w:b/>
                <w:w w:val="95"/>
                <w:sz w:val="22"/>
              </w:rPr>
              <w:t>MICROORGANISMS</w:t>
            </w:r>
          </w:p>
        </w:tc>
        <w:tc>
          <w:tcPr>
            <w:tcW w:w="7989" w:type="dxa"/>
          </w:tcPr>
          <w:p>
            <w:pPr>
              <w:pStyle w:val="TableParagraph"/>
              <w:spacing w:before="60"/>
              <w:ind w:right="507"/>
              <w:rPr>
                <w:sz w:val="22"/>
              </w:rPr>
            </w:pPr>
            <w:r>
              <w:rPr>
                <w:sz w:val="22"/>
              </w:rPr>
              <w:t>An organism that when present suggests the possibility of contamination or under processing.</w:t>
            </w:r>
          </w:p>
        </w:tc>
      </w:tr>
      <w:tr>
        <w:trPr>
          <w:trHeight w:val="657" w:hRule="atLeast"/>
        </w:trPr>
        <w:tc>
          <w:tcPr>
            <w:tcW w:w="2380" w:type="dxa"/>
            <w:shd w:val="clear" w:color="auto" w:fill="DBDBDB"/>
          </w:tcPr>
          <w:p>
            <w:pPr>
              <w:pStyle w:val="TableParagraph"/>
              <w:spacing w:before="60"/>
              <w:ind w:left="621" w:right="250" w:hanging="344"/>
              <w:rPr>
                <w:b/>
                <w:sz w:val="22"/>
              </w:rPr>
            </w:pPr>
            <w:r>
              <w:rPr>
                <w:b/>
                <w:sz w:val="22"/>
              </w:rPr>
              <w:t>IRRIGATION WATER TREATMENT</w:t>
            </w:r>
          </w:p>
        </w:tc>
        <w:tc>
          <w:tcPr>
            <w:tcW w:w="7989" w:type="dxa"/>
          </w:tcPr>
          <w:p>
            <w:pPr>
              <w:pStyle w:val="TableParagraph"/>
              <w:spacing w:before="60"/>
              <w:ind w:right="455"/>
              <w:rPr>
                <w:sz w:val="22"/>
              </w:rPr>
            </w:pPr>
            <w:r>
              <w:rPr>
                <w:sz w:val="22"/>
              </w:rPr>
              <w:t>Any system used to treat agricultural water so it makes the quality adequate for its intended use</w:t>
            </w:r>
          </w:p>
        </w:tc>
      </w:tr>
      <w:tr>
        <w:trPr>
          <w:trHeight w:val="925" w:hRule="atLeast"/>
        </w:trPr>
        <w:tc>
          <w:tcPr>
            <w:tcW w:w="2380" w:type="dxa"/>
            <w:shd w:val="clear" w:color="auto" w:fill="DBDBDB"/>
          </w:tcPr>
          <w:p>
            <w:pPr>
              <w:pStyle w:val="TableParagraph"/>
              <w:spacing w:before="60"/>
              <w:ind w:left="149" w:right="138" w:hanging="1"/>
              <w:jc w:val="center"/>
              <w:rPr>
                <w:b/>
                <w:sz w:val="22"/>
              </w:rPr>
            </w:pPr>
            <w:r>
              <w:rPr>
                <w:b/>
                <w:sz w:val="22"/>
              </w:rPr>
              <w:t>KNOWN OR REASONABLY FORESEEABLE HAZARD</w:t>
            </w:r>
          </w:p>
        </w:tc>
        <w:tc>
          <w:tcPr>
            <w:tcW w:w="7989" w:type="dxa"/>
          </w:tcPr>
          <w:p>
            <w:pPr>
              <w:pStyle w:val="TableParagraph"/>
              <w:spacing w:before="60"/>
              <w:ind w:right="143"/>
              <w:rPr>
                <w:sz w:val="22"/>
              </w:rPr>
            </w:pPr>
            <w:r>
              <w:rPr>
                <w:sz w:val="22"/>
              </w:rPr>
              <w:t>Known or reasonably foreseeable hazard means a biological, chemical, and physical hazard that is known to be, or has the potential to be, associated with the farm or the food.</w:t>
            </w:r>
          </w:p>
        </w:tc>
      </w:tr>
      <w:tr>
        <w:trPr>
          <w:trHeight w:val="926" w:hRule="atLeast"/>
        </w:trPr>
        <w:tc>
          <w:tcPr>
            <w:tcW w:w="2380" w:type="dxa"/>
            <w:shd w:val="clear" w:color="auto" w:fill="DBDBDB"/>
          </w:tcPr>
          <w:p>
            <w:pPr>
              <w:pStyle w:val="TableParagraph"/>
              <w:spacing w:before="10"/>
              <w:ind w:left="0"/>
              <w:rPr>
                <w:sz w:val="26"/>
              </w:rPr>
            </w:pPr>
          </w:p>
          <w:p>
            <w:pPr>
              <w:pStyle w:val="TableParagraph"/>
              <w:ind w:left="155" w:right="146"/>
              <w:jc w:val="center"/>
              <w:rPr>
                <w:b/>
                <w:sz w:val="22"/>
              </w:rPr>
            </w:pPr>
            <w:r>
              <w:rPr>
                <w:b/>
                <w:sz w:val="22"/>
              </w:rPr>
              <w:t>LEAFY GREENS</w:t>
            </w:r>
          </w:p>
        </w:tc>
        <w:tc>
          <w:tcPr>
            <w:tcW w:w="7989" w:type="dxa"/>
          </w:tcPr>
          <w:p>
            <w:pPr>
              <w:pStyle w:val="TableParagraph"/>
              <w:spacing w:before="59"/>
              <w:ind w:right="232"/>
              <w:rPr>
                <w:sz w:val="22"/>
              </w:rPr>
            </w:pPr>
            <w:r>
              <w:rPr>
                <w:sz w:val="22"/>
              </w:rPr>
              <w:t>Iceberg lettuce, romaine lettuce, green leaf lettuce, red leaf lettuce, butter lettuce, baby leaf lettuce (i.e., immature lettuce or leafy greens), escarole, endive, spring mix, spinach, cabbage (green, red and savoy), kale, arugula and chard.</w:t>
            </w:r>
          </w:p>
        </w:tc>
      </w:tr>
      <w:tr>
        <w:trPr>
          <w:trHeight w:val="657" w:hRule="atLeast"/>
        </w:trPr>
        <w:tc>
          <w:tcPr>
            <w:tcW w:w="2380" w:type="dxa"/>
            <w:shd w:val="clear" w:color="auto" w:fill="DBDBDB"/>
          </w:tcPr>
          <w:p>
            <w:pPr>
              <w:pStyle w:val="TableParagraph"/>
              <w:spacing w:before="193"/>
              <w:ind w:left="153" w:right="146"/>
              <w:jc w:val="center"/>
              <w:rPr>
                <w:b/>
                <w:sz w:val="22"/>
              </w:rPr>
            </w:pPr>
            <w:r>
              <w:rPr>
                <w:b/>
                <w:sz w:val="22"/>
              </w:rPr>
              <w:t>MANURE</w:t>
            </w:r>
          </w:p>
        </w:tc>
        <w:tc>
          <w:tcPr>
            <w:tcW w:w="7989" w:type="dxa"/>
          </w:tcPr>
          <w:p>
            <w:pPr>
              <w:pStyle w:val="TableParagraph"/>
              <w:spacing w:before="59"/>
              <w:ind w:right="373"/>
              <w:rPr>
                <w:sz w:val="22"/>
              </w:rPr>
            </w:pPr>
            <w:r>
              <w:rPr>
                <w:sz w:val="22"/>
              </w:rPr>
              <w:t>Animal excreta, alone or in combination with litter (such as straw and feathers used for animal bedding) for use as a soil amendment.</w:t>
            </w:r>
          </w:p>
        </w:tc>
      </w:tr>
      <w:tr>
        <w:trPr>
          <w:trHeight w:val="924" w:hRule="atLeast"/>
        </w:trPr>
        <w:tc>
          <w:tcPr>
            <w:tcW w:w="2380" w:type="dxa"/>
            <w:shd w:val="clear" w:color="auto" w:fill="DBDBDB"/>
          </w:tcPr>
          <w:p>
            <w:pPr>
              <w:pStyle w:val="TableParagraph"/>
              <w:spacing w:before="10"/>
              <w:ind w:left="0"/>
              <w:rPr>
                <w:sz w:val="26"/>
              </w:rPr>
            </w:pPr>
          </w:p>
          <w:p>
            <w:pPr>
              <w:pStyle w:val="TableParagraph"/>
              <w:ind w:left="154" w:right="146"/>
              <w:jc w:val="center"/>
              <w:rPr>
                <w:b/>
                <w:sz w:val="22"/>
              </w:rPr>
            </w:pPr>
            <w:r>
              <w:rPr>
                <w:b/>
                <w:sz w:val="22"/>
              </w:rPr>
              <w:t>MICROORGANISMS</w:t>
            </w:r>
          </w:p>
        </w:tc>
        <w:tc>
          <w:tcPr>
            <w:tcW w:w="7989" w:type="dxa"/>
          </w:tcPr>
          <w:p>
            <w:pPr>
              <w:pStyle w:val="TableParagraph"/>
              <w:spacing w:before="59"/>
              <w:ind w:right="574"/>
              <w:rPr>
                <w:sz w:val="22"/>
              </w:rPr>
            </w:pPr>
            <w:r>
              <w:rPr>
                <w:sz w:val="22"/>
              </w:rPr>
              <w:t>Yeasts, molds, bacteria, viruses, protozoa, and microscopic parasites and includes species having public health significance and those subjecting leafy greens to decomposition or that otherwise may cause leafy greens to be adulterated.</w:t>
            </w:r>
          </w:p>
        </w:tc>
      </w:tr>
      <w:tr>
        <w:trPr>
          <w:trHeight w:val="925" w:hRule="atLeast"/>
        </w:trPr>
        <w:tc>
          <w:tcPr>
            <w:tcW w:w="2380" w:type="dxa"/>
            <w:shd w:val="clear" w:color="auto" w:fill="DBDBDB"/>
          </w:tcPr>
          <w:p>
            <w:pPr>
              <w:pStyle w:val="TableParagraph"/>
              <w:spacing w:before="10"/>
              <w:ind w:left="0"/>
              <w:rPr>
                <w:sz w:val="26"/>
              </w:rPr>
            </w:pPr>
          </w:p>
          <w:p>
            <w:pPr>
              <w:pStyle w:val="TableParagraph"/>
              <w:ind w:left="153" w:right="146"/>
              <w:jc w:val="center"/>
              <w:rPr>
                <w:b/>
                <w:sz w:val="22"/>
              </w:rPr>
            </w:pPr>
            <w:r>
              <w:rPr>
                <w:b/>
                <w:sz w:val="22"/>
              </w:rPr>
              <w:t>MONITOR</w:t>
            </w:r>
          </w:p>
        </w:tc>
        <w:tc>
          <w:tcPr>
            <w:tcW w:w="7989" w:type="dxa"/>
          </w:tcPr>
          <w:p>
            <w:pPr>
              <w:pStyle w:val="TableParagraph"/>
              <w:spacing w:before="60"/>
              <w:ind w:right="145"/>
              <w:rPr>
                <w:sz w:val="22"/>
              </w:rPr>
            </w:pPr>
            <w:r>
              <w:rPr>
                <w:sz w:val="22"/>
              </w:rPr>
              <w:t>To conduct a planned sequence of observations or measurements to assess whether a process, point or procedure is under control and, when required, to produce an accurate record of the observation or measurement.</w:t>
            </w:r>
          </w:p>
        </w:tc>
      </w:tr>
      <w:tr>
        <w:trPr>
          <w:trHeight w:val="926" w:hRule="atLeast"/>
        </w:trPr>
        <w:tc>
          <w:tcPr>
            <w:tcW w:w="2380" w:type="dxa"/>
            <w:shd w:val="clear" w:color="auto" w:fill="DBDBDB"/>
          </w:tcPr>
          <w:p>
            <w:pPr>
              <w:pStyle w:val="TableParagraph"/>
              <w:spacing w:before="10"/>
              <w:ind w:left="0"/>
              <w:rPr>
                <w:sz w:val="26"/>
              </w:rPr>
            </w:pPr>
          </w:p>
          <w:p>
            <w:pPr>
              <w:pStyle w:val="TableParagraph"/>
              <w:ind w:left="154" w:right="146"/>
              <w:jc w:val="center"/>
              <w:rPr>
                <w:b/>
                <w:sz w:val="22"/>
              </w:rPr>
            </w:pPr>
            <w:r>
              <w:rPr>
                <w:b/>
                <w:sz w:val="22"/>
              </w:rPr>
              <w:t>MONTHLY</w:t>
            </w:r>
          </w:p>
        </w:tc>
        <w:tc>
          <w:tcPr>
            <w:tcW w:w="7989" w:type="dxa"/>
          </w:tcPr>
          <w:p>
            <w:pPr>
              <w:pStyle w:val="TableParagraph"/>
              <w:spacing w:before="59"/>
              <w:ind w:right="94"/>
              <w:rPr>
                <w:sz w:val="22"/>
              </w:rPr>
            </w:pPr>
            <w:r>
              <w:rPr>
                <w:sz w:val="22"/>
              </w:rPr>
              <w:t>Because irrigation schedules and delivery of water is not always in a producer’s control “monthly” for purposes of water sampling means within 35 days of the previous sample.</w:t>
            </w:r>
          </w:p>
        </w:tc>
      </w:tr>
      <w:tr>
        <w:trPr>
          <w:trHeight w:val="657" w:hRule="atLeast"/>
        </w:trPr>
        <w:tc>
          <w:tcPr>
            <w:tcW w:w="2380" w:type="dxa"/>
            <w:shd w:val="clear" w:color="auto" w:fill="DBDBDB"/>
          </w:tcPr>
          <w:p>
            <w:pPr>
              <w:pStyle w:val="TableParagraph"/>
              <w:spacing w:before="59"/>
              <w:ind w:left="450" w:right="374" w:hanging="48"/>
              <w:rPr>
                <w:b/>
                <w:sz w:val="22"/>
              </w:rPr>
            </w:pPr>
            <w:r>
              <w:rPr>
                <w:b/>
                <w:sz w:val="22"/>
              </w:rPr>
              <w:t>MOST PROBABLE NUMBER (MPN)</w:t>
            </w:r>
          </w:p>
        </w:tc>
        <w:tc>
          <w:tcPr>
            <w:tcW w:w="7989" w:type="dxa"/>
          </w:tcPr>
          <w:p>
            <w:pPr>
              <w:pStyle w:val="TableParagraph"/>
              <w:spacing w:before="59"/>
              <w:ind w:right="220"/>
              <w:rPr>
                <w:sz w:val="22"/>
              </w:rPr>
            </w:pPr>
            <w:r>
              <w:rPr>
                <w:sz w:val="22"/>
              </w:rPr>
              <w:t>Estimated values that are statistical in nature; a method for enumeration of microbes in a sample, particularly when present in small numbers.</w:t>
            </w:r>
          </w:p>
        </w:tc>
      </w:tr>
      <w:tr>
        <w:trPr>
          <w:trHeight w:val="657" w:hRule="atLeast"/>
        </w:trPr>
        <w:tc>
          <w:tcPr>
            <w:tcW w:w="2380" w:type="dxa"/>
            <w:shd w:val="clear" w:color="auto" w:fill="DBDBDB"/>
          </w:tcPr>
          <w:p>
            <w:pPr>
              <w:pStyle w:val="TableParagraph"/>
              <w:spacing w:before="193"/>
              <w:ind w:left="153" w:right="146"/>
              <w:jc w:val="center"/>
              <w:rPr>
                <w:b/>
                <w:sz w:val="22"/>
              </w:rPr>
            </w:pPr>
            <w:r>
              <w:rPr>
                <w:b/>
                <w:sz w:val="22"/>
              </w:rPr>
              <w:t>MUNICIPAL WATER</w:t>
            </w:r>
          </w:p>
        </w:tc>
        <w:tc>
          <w:tcPr>
            <w:tcW w:w="7989" w:type="dxa"/>
          </w:tcPr>
          <w:p>
            <w:pPr>
              <w:pStyle w:val="TableParagraph"/>
              <w:spacing w:before="59"/>
              <w:ind w:right="315"/>
              <w:rPr>
                <w:sz w:val="22"/>
              </w:rPr>
            </w:pPr>
            <w:r>
              <w:rPr>
                <w:sz w:val="22"/>
              </w:rPr>
              <w:t>Water that is processed and treated by a municipality to meet USEPA drinking water standards.</w:t>
            </w:r>
          </w:p>
        </w:tc>
      </w:tr>
      <w:tr>
        <w:trPr>
          <w:trHeight w:val="925" w:hRule="atLeast"/>
        </w:trPr>
        <w:tc>
          <w:tcPr>
            <w:tcW w:w="2380" w:type="dxa"/>
            <w:shd w:val="clear" w:color="auto" w:fill="DBDBDB"/>
          </w:tcPr>
          <w:p>
            <w:pPr>
              <w:pStyle w:val="TableParagraph"/>
              <w:spacing w:before="193"/>
              <w:ind w:left="569" w:right="128" w:hanging="412"/>
              <w:rPr>
                <w:b/>
                <w:sz w:val="22"/>
              </w:rPr>
            </w:pPr>
            <w:r>
              <w:rPr>
                <w:b/>
                <w:sz w:val="22"/>
              </w:rPr>
              <w:t>NON‐SYNTHETIC CROP TREATMENTS</w:t>
            </w:r>
          </w:p>
        </w:tc>
        <w:tc>
          <w:tcPr>
            <w:tcW w:w="7989" w:type="dxa"/>
          </w:tcPr>
          <w:p>
            <w:pPr>
              <w:pStyle w:val="TableParagraph"/>
              <w:spacing w:before="59"/>
              <w:ind w:right="224"/>
              <w:jc w:val="both"/>
              <w:rPr>
                <w:sz w:val="22"/>
              </w:rPr>
            </w:pPr>
            <w:r>
              <w:rPr>
                <w:sz w:val="22"/>
              </w:rPr>
              <w:t>Any crop input that contains animal manure, an animal product, and/or an animal by‐ product that is reasonably likely to contain human pathogens. Includes agricultural or compost teas for the purposes of these guidelines.</w:t>
            </w:r>
          </w:p>
        </w:tc>
      </w:tr>
    </w:tbl>
    <w:p>
      <w:pPr>
        <w:spacing w:after="0"/>
        <w:jc w:val="both"/>
        <w:rPr>
          <w:sz w:val="22"/>
        </w:rPr>
        <w:sectPr>
          <w:pgSz w:w="12240" w:h="15840"/>
          <w:pgMar w:header="330" w:footer="1113" w:top="1360" w:bottom="1220" w:left="120" w:right="640"/>
        </w:sectPr>
      </w:pPr>
    </w:p>
    <w:p>
      <w:pPr>
        <w:pStyle w:val="BodyText"/>
        <w:spacing w:before="9"/>
        <w:rPr>
          <w:sz w:val="11"/>
        </w:rPr>
      </w:pPr>
    </w:p>
    <w:tbl>
      <w:tblPr>
        <w:tblW w:w="0" w:type="auto"/>
        <w:jc w:val="left"/>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0"/>
        <w:gridCol w:w="7989"/>
      </w:tblGrid>
      <w:tr>
        <w:trPr>
          <w:trHeight w:val="926" w:hRule="atLeast"/>
        </w:trPr>
        <w:tc>
          <w:tcPr>
            <w:tcW w:w="2380" w:type="dxa"/>
            <w:shd w:val="clear" w:color="auto" w:fill="DBDBDB"/>
          </w:tcPr>
          <w:p>
            <w:pPr>
              <w:pStyle w:val="TableParagraph"/>
              <w:spacing w:before="194"/>
              <w:ind w:left="824" w:right="440" w:hanging="356"/>
              <w:rPr>
                <w:b/>
                <w:sz w:val="22"/>
              </w:rPr>
            </w:pPr>
            <w:r>
              <w:rPr>
                <w:b/>
                <w:sz w:val="22"/>
              </w:rPr>
              <w:t>OPEN DELIVERY SYSTEM</w:t>
            </w:r>
          </w:p>
        </w:tc>
        <w:tc>
          <w:tcPr>
            <w:tcW w:w="7989" w:type="dxa"/>
          </w:tcPr>
          <w:p>
            <w:pPr>
              <w:pStyle w:val="TableParagraph"/>
              <w:spacing w:before="60"/>
              <w:ind w:right="125"/>
              <w:rPr>
                <w:sz w:val="22"/>
              </w:rPr>
            </w:pPr>
            <w:r>
              <w:rPr>
                <w:sz w:val="22"/>
              </w:rPr>
              <w:t>A water storage or conveyance system which is partially or fully open and unprotected such that water is exposed to the environment at any point from the water source to the point of use.</w:t>
            </w:r>
          </w:p>
        </w:tc>
      </w:tr>
      <w:tr>
        <w:trPr>
          <w:trHeight w:val="925" w:hRule="atLeast"/>
        </w:trPr>
        <w:tc>
          <w:tcPr>
            <w:tcW w:w="2380" w:type="dxa"/>
            <w:shd w:val="clear" w:color="auto" w:fill="DBDBDB"/>
          </w:tcPr>
          <w:p>
            <w:pPr>
              <w:pStyle w:val="TableParagraph"/>
              <w:spacing w:before="59"/>
              <w:ind w:left="109" w:right="99" w:firstLine="1"/>
              <w:jc w:val="center"/>
              <w:rPr>
                <w:b/>
                <w:sz w:val="22"/>
              </w:rPr>
            </w:pPr>
            <w:r>
              <w:rPr>
                <w:b/>
                <w:sz w:val="22"/>
              </w:rPr>
              <w:t>OXIDATION REDUCTION</w:t>
            </w:r>
            <w:r>
              <w:rPr>
                <w:b/>
                <w:spacing w:val="-17"/>
                <w:sz w:val="22"/>
              </w:rPr>
              <w:t> </w:t>
            </w:r>
            <w:r>
              <w:rPr>
                <w:b/>
                <w:sz w:val="22"/>
              </w:rPr>
              <w:t>POTENTIAL (ORP)</w:t>
            </w:r>
          </w:p>
        </w:tc>
        <w:tc>
          <w:tcPr>
            <w:tcW w:w="7989" w:type="dxa"/>
          </w:tcPr>
          <w:p>
            <w:pPr>
              <w:pStyle w:val="TableParagraph"/>
              <w:spacing w:before="59"/>
              <w:ind w:right="648"/>
              <w:jc w:val="both"/>
              <w:rPr>
                <w:sz w:val="22"/>
              </w:rPr>
            </w:pPr>
            <w:r>
              <w:rPr>
                <w:sz w:val="22"/>
              </w:rPr>
              <w:t>An intrinsic property that indicates the tendency of a chemical species to acquire electrons and so be reduced; the more positive the ORP, the greater the species’ affinity for electrons.</w:t>
            </w:r>
          </w:p>
        </w:tc>
      </w:tr>
      <w:tr>
        <w:trPr>
          <w:trHeight w:val="1193" w:hRule="atLeast"/>
        </w:trPr>
        <w:tc>
          <w:tcPr>
            <w:tcW w:w="2380" w:type="dxa"/>
            <w:shd w:val="clear" w:color="auto" w:fill="DBDBDB"/>
          </w:tcPr>
          <w:p>
            <w:pPr>
              <w:pStyle w:val="TableParagraph"/>
              <w:ind w:left="0"/>
              <w:rPr>
                <w:sz w:val="22"/>
              </w:rPr>
            </w:pPr>
          </w:p>
          <w:p>
            <w:pPr>
              <w:pStyle w:val="TableParagraph"/>
              <w:spacing w:before="193"/>
              <w:ind w:left="153" w:right="146"/>
              <w:jc w:val="center"/>
              <w:rPr>
                <w:b/>
                <w:sz w:val="22"/>
              </w:rPr>
            </w:pPr>
            <w:r>
              <w:rPr>
                <w:b/>
                <w:sz w:val="22"/>
              </w:rPr>
              <w:t>PACKING</w:t>
            </w:r>
          </w:p>
        </w:tc>
        <w:tc>
          <w:tcPr>
            <w:tcW w:w="7989" w:type="dxa"/>
          </w:tcPr>
          <w:p>
            <w:pPr>
              <w:pStyle w:val="TableParagraph"/>
              <w:spacing w:before="59"/>
              <w:ind w:right="472"/>
              <w:rPr>
                <w:sz w:val="22"/>
              </w:rPr>
            </w:pPr>
            <w:r>
              <w:rPr>
                <w:sz w:val="22"/>
              </w:rPr>
              <w:t>Placing leafy greens into a container other than packaging them and also includes activities performed incidental to packing (</w:t>
            </w:r>
            <w:r>
              <w:rPr>
                <w:i/>
                <w:sz w:val="22"/>
              </w:rPr>
              <w:t>e.g., </w:t>
            </w:r>
            <w:r>
              <w:rPr>
                <w:sz w:val="22"/>
              </w:rPr>
              <w:t>activities performed for the safe or effective packing of leafy greens (such as sorting, culling, grading, and weighing or conveying incidental to packing or repacking)).</w:t>
            </w:r>
          </w:p>
        </w:tc>
      </w:tr>
      <w:tr>
        <w:trPr>
          <w:trHeight w:val="657" w:hRule="atLeast"/>
        </w:trPr>
        <w:tc>
          <w:tcPr>
            <w:tcW w:w="2380" w:type="dxa"/>
            <w:shd w:val="clear" w:color="auto" w:fill="DBDBDB"/>
          </w:tcPr>
          <w:p>
            <w:pPr>
              <w:pStyle w:val="TableParagraph"/>
              <w:spacing w:before="60"/>
              <w:ind w:left="907" w:right="248" w:hanging="630"/>
              <w:rPr>
                <w:b/>
                <w:sz w:val="22"/>
              </w:rPr>
            </w:pPr>
            <w:r>
              <w:rPr>
                <w:b/>
                <w:sz w:val="22"/>
              </w:rPr>
              <w:t>PARTS PER MILLION (PPM)</w:t>
            </w:r>
          </w:p>
        </w:tc>
        <w:tc>
          <w:tcPr>
            <w:tcW w:w="7989" w:type="dxa"/>
          </w:tcPr>
          <w:p>
            <w:pPr>
              <w:pStyle w:val="TableParagraph"/>
              <w:spacing w:before="60"/>
              <w:ind w:right="484"/>
              <w:rPr>
                <w:sz w:val="22"/>
              </w:rPr>
            </w:pPr>
            <w:r>
              <w:rPr>
                <w:sz w:val="22"/>
              </w:rPr>
              <w:t>Usually describes the concentration of something in water or soil; one particle of a given substance for every 999,999 other particles.</w:t>
            </w:r>
          </w:p>
        </w:tc>
      </w:tr>
      <w:tr>
        <w:trPr>
          <w:trHeight w:val="388" w:hRule="atLeast"/>
        </w:trPr>
        <w:tc>
          <w:tcPr>
            <w:tcW w:w="2380" w:type="dxa"/>
            <w:shd w:val="clear" w:color="auto" w:fill="DBDBDB"/>
          </w:tcPr>
          <w:p>
            <w:pPr>
              <w:pStyle w:val="TableParagraph"/>
              <w:spacing w:before="60"/>
              <w:ind w:left="151" w:right="146"/>
              <w:jc w:val="center"/>
              <w:rPr>
                <w:b/>
                <w:sz w:val="22"/>
              </w:rPr>
            </w:pPr>
            <w:r>
              <w:rPr>
                <w:b/>
                <w:sz w:val="22"/>
              </w:rPr>
              <w:t>PATHOGEN</w:t>
            </w:r>
          </w:p>
        </w:tc>
        <w:tc>
          <w:tcPr>
            <w:tcW w:w="7989" w:type="dxa"/>
          </w:tcPr>
          <w:p>
            <w:pPr>
              <w:pStyle w:val="TableParagraph"/>
              <w:spacing w:before="60"/>
              <w:rPr>
                <w:sz w:val="22"/>
              </w:rPr>
            </w:pPr>
            <w:r>
              <w:rPr>
                <w:sz w:val="22"/>
              </w:rPr>
              <w:t>A disease‐causing agent such as a virus, parasite, or bacteria.</w:t>
            </w:r>
          </w:p>
        </w:tc>
      </w:tr>
      <w:tr>
        <w:trPr>
          <w:trHeight w:val="388" w:hRule="atLeast"/>
        </w:trPr>
        <w:tc>
          <w:tcPr>
            <w:tcW w:w="2380" w:type="dxa"/>
            <w:shd w:val="clear" w:color="auto" w:fill="DBDBDB"/>
          </w:tcPr>
          <w:p>
            <w:pPr>
              <w:pStyle w:val="TableParagraph"/>
              <w:spacing w:before="60"/>
              <w:ind w:left="153" w:right="146"/>
              <w:jc w:val="center"/>
              <w:rPr>
                <w:b/>
                <w:sz w:val="22"/>
              </w:rPr>
            </w:pPr>
            <w:r>
              <w:rPr>
                <w:b/>
                <w:sz w:val="22"/>
              </w:rPr>
              <w:t>PEST</w:t>
            </w:r>
          </w:p>
        </w:tc>
        <w:tc>
          <w:tcPr>
            <w:tcW w:w="7989" w:type="dxa"/>
          </w:tcPr>
          <w:p>
            <w:pPr>
              <w:pStyle w:val="TableParagraph"/>
              <w:spacing w:before="60"/>
              <w:rPr>
                <w:sz w:val="22"/>
              </w:rPr>
            </w:pPr>
            <w:r>
              <w:rPr>
                <w:sz w:val="22"/>
              </w:rPr>
              <w:t>Any objectionable animals or insects, including birds, rodents, flies, and larvae.</w:t>
            </w:r>
          </w:p>
        </w:tc>
      </w:tr>
      <w:tr>
        <w:trPr>
          <w:trHeight w:val="389" w:hRule="atLeast"/>
        </w:trPr>
        <w:tc>
          <w:tcPr>
            <w:tcW w:w="2380" w:type="dxa"/>
            <w:shd w:val="clear" w:color="auto" w:fill="DBDBDB"/>
          </w:tcPr>
          <w:p>
            <w:pPr>
              <w:pStyle w:val="TableParagraph"/>
              <w:spacing w:before="60"/>
              <w:ind w:left="152" w:right="146"/>
              <w:jc w:val="center"/>
              <w:rPr>
                <w:b/>
                <w:sz w:val="22"/>
              </w:rPr>
            </w:pPr>
            <w:r>
              <w:rPr>
                <w:b/>
                <w:sz w:val="22"/>
              </w:rPr>
              <w:t>POOLED WATER</w:t>
            </w:r>
          </w:p>
        </w:tc>
        <w:tc>
          <w:tcPr>
            <w:tcW w:w="7989" w:type="dxa"/>
          </w:tcPr>
          <w:p>
            <w:pPr>
              <w:pStyle w:val="TableParagraph"/>
              <w:spacing w:before="60"/>
              <w:rPr>
                <w:sz w:val="22"/>
              </w:rPr>
            </w:pPr>
            <w:r>
              <w:rPr>
                <w:sz w:val="22"/>
              </w:rPr>
              <w:t>An accumulation of standing water; not free‐flowing.</w:t>
            </w:r>
          </w:p>
        </w:tc>
      </w:tr>
      <w:tr>
        <w:trPr>
          <w:trHeight w:val="657" w:hRule="atLeast"/>
        </w:trPr>
        <w:tc>
          <w:tcPr>
            <w:tcW w:w="2380" w:type="dxa"/>
            <w:shd w:val="clear" w:color="auto" w:fill="DBDBDB"/>
          </w:tcPr>
          <w:p>
            <w:pPr>
              <w:pStyle w:val="TableParagraph"/>
              <w:spacing w:before="193"/>
              <w:ind w:left="154" w:right="146"/>
              <w:jc w:val="center"/>
              <w:rPr>
                <w:b/>
                <w:sz w:val="22"/>
              </w:rPr>
            </w:pPr>
            <w:r>
              <w:rPr>
                <w:b/>
                <w:sz w:val="22"/>
              </w:rPr>
              <w:t>POTABLE WATER</w:t>
            </w:r>
          </w:p>
        </w:tc>
        <w:tc>
          <w:tcPr>
            <w:tcW w:w="7989" w:type="dxa"/>
          </w:tcPr>
          <w:p>
            <w:pPr>
              <w:pStyle w:val="TableParagraph"/>
              <w:spacing w:before="59"/>
              <w:ind w:right="826"/>
              <w:rPr>
                <w:sz w:val="22"/>
              </w:rPr>
            </w:pPr>
            <w:r>
              <w:rPr>
                <w:sz w:val="22"/>
              </w:rPr>
              <w:t>Water that is safe to drink or to use for food preparation without risk of health problems.</w:t>
            </w:r>
          </w:p>
        </w:tc>
      </w:tr>
      <w:tr>
        <w:trPr>
          <w:trHeight w:val="924" w:hRule="atLeast"/>
        </w:trPr>
        <w:tc>
          <w:tcPr>
            <w:tcW w:w="2380" w:type="dxa"/>
            <w:shd w:val="clear" w:color="auto" w:fill="DBDBDB"/>
          </w:tcPr>
          <w:p>
            <w:pPr>
              <w:pStyle w:val="TableParagraph"/>
              <w:spacing w:before="10"/>
              <w:ind w:left="0"/>
              <w:rPr>
                <w:sz w:val="26"/>
              </w:rPr>
            </w:pPr>
          </w:p>
          <w:p>
            <w:pPr>
              <w:pStyle w:val="TableParagraph"/>
              <w:ind w:left="154" w:right="146"/>
              <w:jc w:val="center"/>
              <w:rPr>
                <w:b/>
                <w:sz w:val="22"/>
              </w:rPr>
            </w:pPr>
            <w:r>
              <w:rPr>
                <w:b/>
                <w:sz w:val="22"/>
              </w:rPr>
              <w:t>PROCESS AUTHORITY</w:t>
            </w:r>
          </w:p>
        </w:tc>
        <w:tc>
          <w:tcPr>
            <w:tcW w:w="7989" w:type="dxa"/>
          </w:tcPr>
          <w:p>
            <w:pPr>
              <w:pStyle w:val="TableParagraph"/>
              <w:spacing w:before="59"/>
              <w:ind w:right="844"/>
              <w:rPr>
                <w:sz w:val="22"/>
              </w:rPr>
            </w:pPr>
            <w:r>
              <w:rPr>
                <w:sz w:val="22"/>
              </w:rPr>
              <w:t>A regulatory body, person, or organization that has specific responsibility and knowledge regarding a particular process or method; these authorities publish standards, metrics, or guidance for these processes and/or methods.</w:t>
            </w:r>
          </w:p>
        </w:tc>
      </w:tr>
      <w:tr>
        <w:trPr>
          <w:trHeight w:val="3611" w:hRule="atLeast"/>
        </w:trPr>
        <w:tc>
          <w:tcPr>
            <w:tcW w:w="2380" w:type="dxa"/>
            <w:shd w:val="clear" w:color="auto" w:fill="DBDBDB"/>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5"/>
              <w:ind w:left="0"/>
              <w:rPr>
                <w:sz w:val="24"/>
              </w:rPr>
            </w:pPr>
          </w:p>
          <w:p>
            <w:pPr>
              <w:pStyle w:val="TableParagraph"/>
              <w:ind w:left="156" w:right="144"/>
              <w:jc w:val="center"/>
              <w:rPr>
                <w:b/>
                <w:sz w:val="22"/>
              </w:rPr>
            </w:pPr>
            <w:r>
              <w:rPr>
                <w:b/>
                <w:sz w:val="22"/>
              </w:rPr>
              <w:t>READY‐TO‐EAT (RTE) FOOD</w:t>
            </w:r>
          </w:p>
          <w:p>
            <w:pPr>
              <w:pStyle w:val="TableParagraph"/>
              <w:spacing w:before="60"/>
              <w:ind w:left="268" w:right="256" w:hanging="4"/>
              <w:jc w:val="center"/>
              <w:rPr>
                <w:b/>
                <w:i/>
                <w:sz w:val="22"/>
              </w:rPr>
            </w:pPr>
            <w:r>
              <w:rPr>
                <w:b/>
                <w:i/>
                <w:sz w:val="22"/>
              </w:rPr>
              <w:t>(EXCERPTED FROM </w:t>
            </w:r>
            <w:r>
              <w:rPr>
                <w:b/>
                <w:i/>
                <w:sz w:val="22"/>
              </w:rPr>
              <w:t>USFDA 2005 MODEL FOOD CODE)</w:t>
            </w:r>
          </w:p>
        </w:tc>
        <w:tc>
          <w:tcPr>
            <w:tcW w:w="7989" w:type="dxa"/>
          </w:tcPr>
          <w:p>
            <w:pPr>
              <w:pStyle w:val="TableParagraph"/>
              <w:numPr>
                <w:ilvl w:val="0"/>
                <w:numId w:val="4"/>
              </w:numPr>
              <w:tabs>
                <w:tab w:pos="402" w:val="left" w:leader="none"/>
              </w:tabs>
              <w:spacing w:line="268" w:lineRule="exact" w:before="60" w:after="0"/>
              <w:ind w:left="401" w:right="0" w:hanging="295"/>
              <w:jc w:val="left"/>
              <w:rPr>
                <w:sz w:val="22"/>
              </w:rPr>
            </w:pPr>
            <w:r>
              <w:rPr>
                <w:sz w:val="22"/>
              </w:rPr>
              <w:t>"Ready‐to‐eat food" means FOOD</w:t>
            </w:r>
            <w:r>
              <w:rPr>
                <w:spacing w:val="-1"/>
                <w:sz w:val="22"/>
              </w:rPr>
              <w:t> </w:t>
            </w:r>
            <w:r>
              <w:rPr>
                <w:sz w:val="22"/>
              </w:rPr>
              <w:t>that:</w:t>
            </w:r>
          </w:p>
          <w:p>
            <w:pPr>
              <w:pStyle w:val="TableParagraph"/>
              <w:numPr>
                <w:ilvl w:val="1"/>
                <w:numId w:val="4"/>
              </w:numPr>
              <w:tabs>
                <w:tab w:pos="745" w:val="left" w:leader="none"/>
              </w:tabs>
              <w:spacing w:line="268" w:lineRule="exact" w:before="0" w:after="0"/>
              <w:ind w:left="744" w:right="0" w:hanging="289"/>
              <w:jc w:val="left"/>
              <w:rPr>
                <w:sz w:val="22"/>
              </w:rPr>
            </w:pPr>
            <w:r>
              <w:rPr>
                <w:sz w:val="22"/>
              </w:rPr>
              <w:t>Is in a form that is edible without additional preparation to</w:t>
            </w:r>
            <w:r>
              <w:rPr>
                <w:spacing w:val="-11"/>
                <w:sz w:val="22"/>
              </w:rPr>
              <w:t> </w:t>
            </w:r>
            <w:r>
              <w:rPr>
                <w:sz w:val="22"/>
              </w:rPr>
              <w:t>achieve</w:t>
            </w:r>
          </w:p>
          <w:p>
            <w:pPr>
              <w:pStyle w:val="TableParagraph"/>
              <w:tabs>
                <w:tab w:pos="1082" w:val="left" w:leader="none"/>
              </w:tabs>
              <w:ind w:right="590"/>
              <w:rPr>
                <w:sz w:val="22"/>
              </w:rPr>
            </w:pPr>
            <w:r>
              <w:rPr>
                <w:sz w:val="22"/>
              </w:rPr>
              <w:t>FOOD</w:t>
              <w:tab/>
              <w:t>safety, as specified under one of the following: 3‐401.11(A) or (B), § 3‐ 401.12, or § 3‐402.11, or as specified in 3‐401.11(C);</w:t>
            </w:r>
            <w:r>
              <w:rPr>
                <w:spacing w:val="-3"/>
                <w:sz w:val="22"/>
              </w:rPr>
              <w:t> </w:t>
            </w:r>
            <w:r>
              <w:rPr>
                <w:sz w:val="22"/>
              </w:rPr>
              <w:t>or</w:t>
            </w:r>
          </w:p>
          <w:p>
            <w:pPr>
              <w:pStyle w:val="TableParagraph"/>
              <w:spacing w:before="1"/>
              <w:ind w:right="590" w:firstLine="298"/>
              <w:rPr>
                <w:sz w:val="22"/>
              </w:rPr>
            </w:pPr>
            <w:r>
              <w:rPr>
                <w:sz w:val="22"/>
              </w:rPr>
              <w:t>(d) May receive additional preparation for palatability or aesthetic, epicurean, gastronomic, or culinary purposes.</w:t>
            </w:r>
          </w:p>
          <w:p>
            <w:pPr>
              <w:pStyle w:val="TableParagraph"/>
              <w:numPr>
                <w:ilvl w:val="0"/>
                <w:numId w:val="5"/>
              </w:numPr>
              <w:tabs>
                <w:tab w:pos="402" w:val="left" w:leader="none"/>
              </w:tabs>
              <w:spacing w:line="268" w:lineRule="exact" w:before="0" w:after="0"/>
              <w:ind w:left="401" w:right="0" w:hanging="295"/>
              <w:jc w:val="left"/>
              <w:rPr>
                <w:sz w:val="22"/>
              </w:rPr>
            </w:pPr>
            <w:r>
              <w:rPr>
                <w:sz w:val="22"/>
              </w:rPr>
              <w:t>"Ready‐to‐eat food"</w:t>
            </w:r>
            <w:r>
              <w:rPr>
                <w:spacing w:val="-1"/>
                <w:sz w:val="22"/>
              </w:rPr>
              <w:t> </w:t>
            </w:r>
            <w:r>
              <w:rPr>
                <w:sz w:val="22"/>
              </w:rPr>
              <w:t>includes:</w:t>
            </w:r>
          </w:p>
          <w:p>
            <w:pPr>
              <w:pStyle w:val="TableParagraph"/>
              <w:numPr>
                <w:ilvl w:val="1"/>
                <w:numId w:val="5"/>
              </w:numPr>
              <w:tabs>
                <w:tab w:pos="806" w:val="left" w:leader="none"/>
              </w:tabs>
              <w:spacing w:line="240" w:lineRule="auto" w:before="0" w:after="0"/>
              <w:ind w:left="805" w:right="0" w:hanging="300"/>
              <w:jc w:val="left"/>
              <w:rPr>
                <w:sz w:val="22"/>
              </w:rPr>
            </w:pPr>
            <w:r>
              <w:rPr>
                <w:sz w:val="22"/>
              </w:rPr>
              <w:t>Raw fruits and vegetables that are washed as specified under §</w:t>
            </w:r>
            <w:r>
              <w:rPr>
                <w:spacing w:val="-20"/>
                <w:sz w:val="22"/>
              </w:rPr>
              <w:t> </w:t>
            </w:r>
            <w:r>
              <w:rPr>
                <w:sz w:val="22"/>
              </w:rPr>
              <w:t>3‐302.15;</w:t>
            </w:r>
          </w:p>
          <w:p>
            <w:pPr>
              <w:pStyle w:val="TableParagraph"/>
              <w:numPr>
                <w:ilvl w:val="1"/>
                <w:numId w:val="5"/>
              </w:numPr>
              <w:tabs>
                <w:tab w:pos="782" w:val="left" w:leader="none"/>
              </w:tabs>
              <w:spacing w:line="240" w:lineRule="auto" w:before="0" w:after="0"/>
              <w:ind w:left="107" w:right="340" w:firstLine="399"/>
              <w:jc w:val="left"/>
              <w:rPr>
                <w:sz w:val="22"/>
              </w:rPr>
            </w:pPr>
            <w:r>
              <w:rPr>
                <w:sz w:val="22"/>
              </w:rPr>
              <w:t>Fruits</w:t>
            </w:r>
            <w:r>
              <w:rPr>
                <w:spacing w:val="-3"/>
                <w:sz w:val="22"/>
              </w:rPr>
              <w:t> </w:t>
            </w:r>
            <w:r>
              <w:rPr>
                <w:sz w:val="22"/>
              </w:rPr>
              <w:t>and</w:t>
            </w:r>
            <w:r>
              <w:rPr>
                <w:spacing w:val="-3"/>
                <w:sz w:val="22"/>
              </w:rPr>
              <w:t> </w:t>
            </w:r>
            <w:r>
              <w:rPr>
                <w:sz w:val="22"/>
              </w:rPr>
              <w:t>vegetables</w:t>
            </w:r>
            <w:r>
              <w:rPr>
                <w:spacing w:val="-3"/>
                <w:sz w:val="22"/>
              </w:rPr>
              <w:t> </w:t>
            </w:r>
            <w:r>
              <w:rPr>
                <w:sz w:val="22"/>
              </w:rPr>
              <w:t>that</w:t>
            </w:r>
            <w:r>
              <w:rPr>
                <w:spacing w:val="-2"/>
                <w:sz w:val="22"/>
              </w:rPr>
              <w:t> </w:t>
            </w:r>
            <w:r>
              <w:rPr>
                <w:sz w:val="22"/>
              </w:rPr>
              <w:t>are</w:t>
            </w:r>
            <w:r>
              <w:rPr>
                <w:spacing w:val="-3"/>
                <w:sz w:val="22"/>
              </w:rPr>
              <w:t> </w:t>
            </w:r>
            <w:r>
              <w:rPr>
                <w:sz w:val="22"/>
              </w:rPr>
              <w:t>cooked</w:t>
            </w:r>
            <w:r>
              <w:rPr>
                <w:spacing w:val="-3"/>
                <w:sz w:val="22"/>
              </w:rPr>
              <w:t> </w:t>
            </w:r>
            <w:r>
              <w:rPr>
                <w:sz w:val="22"/>
              </w:rPr>
              <w:t>for</w:t>
            </w:r>
            <w:r>
              <w:rPr>
                <w:spacing w:val="-3"/>
                <w:sz w:val="22"/>
              </w:rPr>
              <w:t> </w:t>
            </w:r>
            <w:r>
              <w:rPr>
                <w:sz w:val="22"/>
              </w:rPr>
              <w:t>hot</w:t>
            </w:r>
            <w:r>
              <w:rPr>
                <w:spacing w:val="-2"/>
                <w:sz w:val="22"/>
              </w:rPr>
              <w:t> </w:t>
            </w:r>
            <w:r>
              <w:rPr>
                <w:sz w:val="22"/>
              </w:rPr>
              <w:t>holding,</w:t>
            </w:r>
            <w:r>
              <w:rPr>
                <w:spacing w:val="-3"/>
                <w:sz w:val="22"/>
              </w:rPr>
              <w:t> </w:t>
            </w:r>
            <w:r>
              <w:rPr>
                <w:sz w:val="22"/>
              </w:rPr>
              <w:t>as</w:t>
            </w:r>
            <w:r>
              <w:rPr>
                <w:spacing w:val="-4"/>
                <w:sz w:val="22"/>
              </w:rPr>
              <w:t> </w:t>
            </w:r>
            <w:r>
              <w:rPr>
                <w:sz w:val="22"/>
              </w:rPr>
              <w:t>specified</w:t>
            </w:r>
            <w:r>
              <w:rPr>
                <w:spacing w:val="-2"/>
                <w:sz w:val="22"/>
              </w:rPr>
              <w:t> </w:t>
            </w:r>
            <w:r>
              <w:rPr>
                <w:sz w:val="22"/>
              </w:rPr>
              <w:t>under</w:t>
            </w:r>
            <w:r>
              <w:rPr>
                <w:spacing w:val="-3"/>
                <w:sz w:val="22"/>
              </w:rPr>
              <w:t> </w:t>
            </w:r>
            <w:r>
              <w:rPr>
                <w:sz w:val="22"/>
              </w:rPr>
              <w:t>§</w:t>
            </w:r>
            <w:r>
              <w:rPr>
                <w:spacing w:val="-4"/>
                <w:sz w:val="22"/>
              </w:rPr>
              <w:t> </w:t>
            </w:r>
            <w:r>
              <w:rPr>
                <w:sz w:val="22"/>
              </w:rPr>
              <w:t>3‐ 401.13;</w:t>
            </w:r>
          </w:p>
          <w:p>
            <w:pPr>
              <w:pStyle w:val="TableParagraph"/>
              <w:spacing w:before="1"/>
              <w:ind w:right="411" w:firstLine="398"/>
              <w:rPr>
                <w:sz w:val="22"/>
              </w:rPr>
            </w:pPr>
            <w:r>
              <w:rPr>
                <w:sz w:val="22"/>
              </w:rPr>
              <w:t>(e) Plant FOOD for which further washing, cooking, or other processing is not required for FOOD safety, and from which rinds, peels, husks, or shells, if naturally present are removed.</w:t>
            </w:r>
          </w:p>
        </w:tc>
      </w:tr>
      <w:tr>
        <w:trPr>
          <w:trHeight w:val="657" w:hRule="atLeast"/>
        </w:trPr>
        <w:tc>
          <w:tcPr>
            <w:tcW w:w="2380" w:type="dxa"/>
            <w:shd w:val="clear" w:color="auto" w:fill="DBDBDB"/>
          </w:tcPr>
          <w:p>
            <w:pPr>
              <w:pStyle w:val="TableParagraph"/>
              <w:spacing w:before="59"/>
              <w:ind w:left="613" w:right="583" w:firstLine="373"/>
              <w:rPr>
                <w:b/>
                <w:sz w:val="22"/>
              </w:rPr>
            </w:pPr>
            <w:r>
              <w:rPr>
                <w:b/>
                <w:sz w:val="22"/>
              </w:rPr>
              <w:t>RISK MITIGATION</w:t>
            </w:r>
          </w:p>
        </w:tc>
        <w:tc>
          <w:tcPr>
            <w:tcW w:w="7989" w:type="dxa"/>
          </w:tcPr>
          <w:p>
            <w:pPr>
              <w:pStyle w:val="TableParagraph"/>
              <w:spacing w:before="193"/>
              <w:rPr>
                <w:sz w:val="22"/>
              </w:rPr>
            </w:pPr>
            <w:r>
              <w:rPr>
                <w:sz w:val="22"/>
              </w:rPr>
              <w:t>Actions to reduce the severity/impact of a risk.</w:t>
            </w:r>
          </w:p>
        </w:tc>
      </w:tr>
      <w:tr>
        <w:trPr>
          <w:trHeight w:val="657" w:hRule="atLeast"/>
        </w:trPr>
        <w:tc>
          <w:tcPr>
            <w:tcW w:w="2380" w:type="dxa"/>
            <w:shd w:val="clear" w:color="auto" w:fill="DBDBDB"/>
          </w:tcPr>
          <w:p>
            <w:pPr>
              <w:pStyle w:val="TableParagraph"/>
              <w:spacing w:before="59"/>
              <w:ind w:left="796" w:right="701" w:hanging="69"/>
              <w:rPr>
                <w:b/>
                <w:sz w:val="22"/>
              </w:rPr>
            </w:pPr>
            <w:r>
              <w:rPr>
                <w:b/>
                <w:sz w:val="22"/>
              </w:rPr>
              <w:t>SANITARY FACILITY</w:t>
            </w:r>
          </w:p>
        </w:tc>
        <w:tc>
          <w:tcPr>
            <w:tcW w:w="7989" w:type="dxa"/>
          </w:tcPr>
          <w:p>
            <w:pPr>
              <w:pStyle w:val="TableParagraph"/>
              <w:spacing w:before="193"/>
              <w:rPr>
                <w:sz w:val="22"/>
              </w:rPr>
            </w:pPr>
            <w:r>
              <w:rPr>
                <w:sz w:val="22"/>
              </w:rPr>
              <w:t>Includes both toilet and hand‐washing stations.</w:t>
            </w:r>
          </w:p>
        </w:tc>
      </w:tr>
      <w:tr>
        <w:trPr>
          <w:trHeight w:val="1194" w:hRule="atLeast"/>
        </w:trPr>
        <w:tc>
          <w:tcPr>
            <w:tcW w:w="2380" w:type="dxa"/>
            <w:shd w:val="clear" w:color="auto" w:fill="DBDBDB"/>
          </w:tcPr>
          <w:p>
            <w:pPr>
              <w:pStyle w:val="TableParagraph"/>
              <w:ind w:left="0"/>
              <w:rPr>
                <w:sz w:val="22"/>
              </w:rPr>
            </w:pPr>
          </w:p>
          <w:p>
            <w:pPr>
              <w:pStyle w:val="TableParagraph"/>
              <w:spacing w:before="193"/>
              <w:ind w:left="154" w:right="146"/>
              <w:jc w:val="center"/>
              <w:rPr>
                <w:b/>
                <w:sz w:val="22"/>
              </w:rPr>
            </w:pPr>
            <w:r>
              <w:rPr>
                <w:b/>
                <w:sz w:val="22"/>
              </w:rPr>
              <w:t>SANITIZE</w:t>
            </w:r>
          </w:p>
        </w:tc>
        <w:tc>
          <w:tcPr>
            <w:tcW w:w="7989" w:type="dxa"/>
          </w:tcPr>
          <w:p>
            <w:pPr>
              <w:pStyle w:val="TableParagraph"/>
              <w:spacing w:before="59"/>
              <w:ind w:right="143"/>
              <w:rPr>
                <w:sz w:val="22"/>
              </w:rPr>
            </w:pPr>
            <w:r>
              <w:rPr>
                <w:sz w:val="22"/>
              </w:rPr>
              <w:t>To adequately treat cleaned surfaces by a process that is effective in destroying vegetative cells of microorganisms of public health significance, and in substantially reducing numbers of other undesirable microorganisms, but without adversely affecting the product or its safety for the consumer.</w:t>
            </w:r>
          </w:p>
        </w:tc>
      </w:tr>
    </w:tbl>
    <w:p>
      <w:pPr>
        <w:spacing w:after="0"/>
        <w:rPr>
          <w:sz w:val="22"/>
        </w:rPr>
        <w:sectPr>
          <w:pgSz w:w="12240" w:h="15840"/>
          <w:pgMar w:header="330" w:footer="1113" w:top="1360" w:bottom="1220" w:left="120" w:right="640"/>
        </w:sectPr>
      </w:pPr>
    </w:p>
    <w:p>
      <w:pPr>
        <w:pStyle w:val="BodyText"/>
        <w:spacing w:before="9"/>
        <w:rPr>
          <w:sz w:val="11"/>
        </w:rPr>
      </w:pPr>
    </w:p>
    <w:tbl>
      <w:tblPr>
        <w:tblW w:w="0" w:type="auto"/>
        <w:jc w:val="left"/>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0"/>
        <w:gridCol w:w="7989"/>
      </w:tblGrid>
      <w:tr>
        <w:trPr>
          <w:trHeight w:val="1194" w:hRule="atLeast"/>
        </w:trPr>
        <w:tc>
          <w:tcPr>
            <w:tcW w:w="2380" w:type="dxa"/>
            <w:shd w:val="clear" w:color="auto" w:fill="DBDBDB"/>
          </w:tcPr>
          <w:p>
            <w:pPr>
              <w:pStyle w:val="TableParagraph"/>
              <w:spacing w:before="10"/>
              <w:ind w:left="0"/>
              <w:rPr>
                <w:sz w:val="26"/>
              </w:rPr>
            </w:pPr>
          </w:p>
          <w:p>
            <w:pPr>
              <w:pStyle w:val="TableParagraph"/>
              <w:ind w:left="281" w:right="254" w:firstLine="295"/>
              <w:rPr>
                <w:b/>
                <w:sz w:val="22"/>
              </w:rPr>
            </w:pPr>
            <w:r>
              <w:rPr>
                <w:b/>
                <w:sz w:val="22"/>
              </w:rPr>
              <w:t>SHIGA‐TOXIN PRODUCING E. COLI</w:t>
            </w:r>
          </w:p>
        </w:tc>
        <w:tc>
          <w:tcPr>
            <w:tcW w:w="7989" w:type="dxa"/>
          </w:tcPr>
          <w:p>
            <w:pPr>
              <w:pStyle w:val="TableParagraph"/>
              <w:spacing w:before="60"/>
              <w:ind w:right="95"/>
              <w:rPr>
                <w:sz w:val="22"/>
              </w:rPr>
            </w:pPr>
            <w:r>
              <w:rPr>
                <w:sz w:val="22"/>
              </w:rPr>
              <w:t>Bacteria found in the environment, foods, and animal and human intestines that produce a potent disease‐causing toxin. The serogroup most commonly identified and associated with severe illness and hospitalization in the United States is </w:t>
            </w:r>
            <w:r>
              <w:rPr>
                <w:i/>
                <w:sz w:val="22"/>
              </w:rPr>
              <w:t>E. coli </w:t>
            </w:r>
            <w:r>
              <w:rPr>
                <w:sz w:val="22"/>
              </w:rPr>
              <w:t>O157; however, there are over 50 other serogroups that can also cause illness.</w:t>
            </w:r>
          </w:p>
        </w:tc>
      </w:tr>
      <w:tr>
        <w:trPr>
          <w:trHeight w:val="657" w:hRule="atLeast"/>
        </w:trPr>
        <w:tc>
          <w:tcPr>
            <w:tcW w:w="2380" w:type="dxa"/>
            <w:shd w:val="clear" w:color="auto" w:fill="DBDBDB"/>
          </w:tcPr>
          <w:p>
            <w:pPr>
              <w:pStyle w:val="TableParagraph"/>
              <w:spacing w:before="59"/>
              <w:ind w:left="623" w:right="423" w:hanging="176"/>
              <w:rPr>
                <w:b/>
                <w:sz w:val="22"/>
              </w:rPr>
            </w:pPr>
            <w:r>
              <w:rPr>
                <w:b/>
                <w:sz w:val="22"/>
              </w:rPr>
              <w:t>SHIPPING UNIT/ EQUIPMENT</w:t>
            </w:r>
          </w:p>
        </w:tc>
        <w:tc>
          <w:tcPr>
            <w:tcW w:w="7989" w:type="dxa"/>
          </w:tcPr>
          <w:p>
            <w:pPr>
              <w:pStyle w:val="TableParagraph"/>
              <w:spacing w:before="59"/>
              <w:ind w:right="136"/>
              <w:rPr>
                <w:sz w:val="22"/>
              </w:rPr>
            </w:pPr>
            <w:r>
              <w:rPr>
                <w:sz w:val="22"/>
              </w:rPr>
              <w:t>Any cargo area used to transport leafy greens on the farm or from the farm to cooling, packing, or processing facilities.</w:t>
            </w:r>
          </w:p>
        </w:tc>
      </w:tr>
      <w:tr>
        <w:trPr>
          <w:trHeight w:val="657" w:hRule="atLeast"/>
        </w:trPr>
        <w:tc>
          <w:tcPr>
            <w:tcW w:w="2380" w:type="dxa"/>
            <w:shd w:val="clear" w:color="auto" w:fill="DBDBDB"/>
          </w:tcPr>
          <w:p>
            <w:pPr>
              <w:pStyle w:val="TableParagraph"/>
              <w:spacing w:before="59"/>
              <w:ind w:left="554" w:right="526" w:firstLine="433"/>
              <w:rPr>
                <w:b/>
                <w:sz w:val="22"/>
              </w:rPr>
            </w:pPr>
            <w:r>
              <w:rPr>
                <w:b/>
                <w:sz w:val="22"/>
              </w:rPr>
              <w:t>SOIL AMENDMENT</w:t>
            </w:r>
          </w:p>
        </w:tc>
        <w:tc>
          <w:tcPr>
            <w:tcW w:w="7989" w:type="dxa"/>
          </w:tcPr>
          <w:p>
            <w:pPr>
              <w:pStyle w:val="TableParagraph"/>
              <w:spacing w:before="59"/>
              <w:ind w:right="143" w:hanging="1"/>
              <w:rPr>
                <w:sz w:val="22"/>
              </w:rPr>
            </w:pPr>
            <w:r>
              <w:rPr>
                <w:sz w:val="22"/>
              </w:rPr>
              <w:t>Elements added to the soil, such as compost, peat moss, or fertilizer, to improve its capacity to support plant life.</w:t>
            </w:r>
          </w:p>
        </w:tc>
      </w:tr>
      <w:tr>
        <w:trPr>
          <w:trHeight w:val="657" w:hRule="atLeast"/>
        </w:trPr>
        <w:tc>
          <w:tcPr>
            <w:tcW w:w="2380" w:type="dxa"/>
            <w:shd w:val="clear" w:color="auto" w:fill="DBDBDB"/>
          </w:tcPr>
          <w:p>
            <w:pPr>
              <w:pStyle w:val="TableParagraph"/>
              <w:spacing w:before="59"/>
              <w:ind w:left="853" w:right="745" w:hanging="78"/>
              <w:rPr>
                <w:b/>
                <w:sz w:val="22"/>
              </w:rPr>
            </w:pPr>
            <w:r>
              <w:rPr>
                <w:b/>
                <w:sz w:val="22"/>
              </w:rPr>
              <w:t>SURFACE WATER</w:t>
            </w:r>
          </w:p>
        </w:tc>
        <w:tc>
          <w:tcPr>
            <w:tcW w:w="7989" w:type="dxa"/>
          </w:tcPr>
          <w:p>
            <w:pPr>
              <w:pStyle w:val="TableParagraph"/>
              <w:spacing w:before="59"/>
              <w:ind w:right="411"/>
              <w:rPr>
                <w:sz w:val="22"/>
              </w:rPr>
            </w:pPr>
            <w:r>
              <w:rPr>
                <w:sz w:val="22"/>
              </w:rPr>
              <w:t>Water either stored or conveyed on the surface and open to the environment. (e.g. rivers, lakes, streams, reservoirs, etc.)</w:t>
            </w:r>
          </w:p>
        </w:tc>
      </w:tr>
      <w:tr>
        <w:trPr>
          <w:trHeight w:val="1193" w:hRule="atLeast"/>
        </w:trPr>
        <w:tc>
          <w:tcPr>
            <w:tcW w:w="2380" w:type="dxa"/>
            <w:shd w:val="clear" w:color="auto" w:fill="DBDBDB"/>
          </w:tcPr>
          <w:p>
            <w:pPr>
              <w:pStyle w:val="TableParagraph"/>
              <w:spacing w:before="59"/>
              <w:ind w:left="156" w:right="146"/>
              <w:jc w:val="center"/>
              <w:rPr>
                <w:b/>
                <w:sz w:val="22"/>
              </w:rPr>
            </w:pPr>
            <w:r>
              <w:rPr>
                <w:b/>
                <w:sz w:val="22"/>
              </w:rPr>
              <w:t>SYNTHETIC CROP TREATMENTS (CHEMICAL FERTILIZERS)</w:t>
            </w:r>
          </w:p>
        </w:tc>
        <w:tc>
          <w:tcPr>
            <w:tcW w:w="7989" w:type="dxa"/>
          </w:tcPr>
          <w:p>
            <w:pPr>
              <w:pStyle w:val="TableParagraph"/>
              <w:spacing w:before="193"/>
              <w:ind w:right="91"/>
              <w:rPr>
                <w:sz w:val="22"/>
              </w:rPr>
            </w:pPr>
            <w:r>
              <w:rPr>
                <w:sz w:val="22"/>
              </w:rPr>
              <w:t>Any crop inputs that may be refined, and/or chemically synthesized and/or transformed through a chemical process (e.g. gypsum, lime, sulfur, potash, ammonium sulfate etc.).</w:t>
            </w:r>
          </w:p>
        </w:tc>
      </w:tr>
      <w:tr>
        <w:trPr>
          <w:trHeight w:val="657" w:hRule="atLeast"/>
        </w:trPr>
        <w:tc>
          <w:tcPr>
            <w:tcW w:w="2380" w:type="dxa"/>
            <w:shd w:val="clear" w:color="auto" w:fill="DBDBDB"/>
          </w:tcPr>
          <w:p>
            <w:pPr>
              <w:pStyle w:val="TableParagraph"/>
              <w:spacing w:before="193"/>
              <w:ind w:left="153" w:right="146"/>
              <w:jc w:val="center"/>
              <w:rPr>
                <w:b/>
                <w:sz w:val="22"/>
              </w:rPr>
            </w:pPr>
            <w:r>
              <w:rPr>
                <w:b/>
                <w:sz w:val="22"/>
              </w:rPr>
              <w:t>TRANSPORTER</w:t>
            </w:r>
          </w:p>
        </w:tc>
        <w:tc>
          <w:tcPr>
            <w:tcW w:w="7989" w:type="dxa"/>
          </w:tcPr>
          <w:p>
            <w:pPr>
              <w:pStyle w:val="TableParagraph"/>
              <w:spacing w:before="59"/>
              <w:ind w:right="217"/>
              <w:rPr>
                <w:sz w:val="22"/>
              </w:rPr>
            </w:pPr>
            <w:r>
              <w:rPr>
                <w:sz w:val="22"/>
              </w:rPr>
              <w:t>The entity responsible for transporting product from the field; LGMA guidelines apply only to shippers and cover production through harvesting.</w:t>
            </w:r>
          </w:p>
        </w:tc>
      </w:tr>
      <w:tr>
        <w:trPr>
          <w:trHeight w:val="925" w:hRule="atLeast"/>
        </w:trPr>
        <w:tc>
          <w:tcPr>
            <w:tcW w:w="2380" w:type="dxa"/>
            <w:shd w:val="clear" w:color="auto" w:fill="DBDBDB"/>
          </w:tcPr>
          <w:p>
            <w:pPr>
              <w:pStyle w:val="TableParagraph"/>
              <w:spacing w:before="193"/>
              <w:ind w:left="674" w:right="225" w:hanging="419"/>
              <w:rPr>
                <w:b/>
                <w:sz w:val="22"/>
              </w:rPr>
            </w:pPr>
            <w:r>
              <w:rPr>
                <w:b/>
                <w:sz w:val="22"/>
              </w:rPr>
              <w:t>ULTRAVIOLET INDEX (UV INDEX)</w:t>
            </w:r>
          </w:p>
        </w:tc>
        <w:tc>
          <w:tcPr>
            <w:tcW w:w="7989" w:type="dxa"/>
          </w:tcPr>
          <w:p>
            <w:pPr>
              <w:pStyle w:val="TableParagraph"/>
              <w:spacing w:before="59"/>
              <w:ind w:right="330"/>
              <w:rPr>
                <w:sz w:val="22"/>
              </w:rPr>
            </w:pPr>
            <w:r>
              <w:rPr>
                <w:sz w:val="22"/>
              </w:rPr>
              <w:t>A measure of the solar ultraviolet intensity at the Earth's surface; indicates the day's exposure to ultraviolet rays. The UV index is measured around noon for a one‐hour period and rated on a scale of 0‐15.</w:t>
            </w:r>
          </w:p>
        </w:tc>
      </w:tr>
      <w:tr>
        <w:trPr>
          <w:trHeight w:val="657" w:hRule="atLeast"/>
        </w:trPr>
        <w:tc>
          <w:tcPr>
            <w:tcW w:w="2380" w:type="dxa"/>
            <w:shd w:val="clear" w:color="auto" w:fill="DBDBDB"/>
          </w:tcPr>
          <w:p>
            <w:pPr>
              <w:pStyle w:val="TableParagraph"/>
              <w:spacing w:before="59"/>
              <w:ind w:left="778" w:right="641" w:hanging="111"/>
              <w:rPr>
                <w:b/>
                <w:sz w:val="22"/>
              </w:rPr>
            </w:pPr>
            <w:r>
              <w:rPr>
                <w:b/>
                <w:sz w:val="22"/>
              </w:rPr>
              <w:t>VALIDATED PROCESS</w:t>
            </w:r>
          </w:p>
        </w:tc>
        <w:tc>
          <w:tcPr>
            <w:tcW w:w="7989" w:type="dxa"/>
          </w:tcPr>
          <w:p>
            <w:pPr>
              <w:pStyle w:val="TableParagraph"/>
              <w:spacing w:before="59"/>
              <w:ind w:right="576"/>
              <w:rPr>
                <w:sz w:val="22"/>
              </w:rPr>
            </w:pPr>
            <w:r>
              <w:rPr>
                <w:sz w:val="22"/>
              </w:rPr>
              <w:t>A process that has been demonstrated to be effective though a statistically based study, literature, or regulatory guidance.</w:t>
            </w:r>
          </w:p>
        </w:tc>
      </w:tr>
      <w:tr>
        <w:trPr>
          <w:trHeight w:val="657" w:hRule="atLeast"/>
        </w:trPr>
        <w:tc>
          <w:tcPr>
            <w:tcW w:w="2380" w:type="dxa"/>
            <w:shd w:val="clear" w:color="auto" w:fill="DBDBDB"/>
          </w:tcPr>
          <w:p>
            <w:pPr>
              <w:pStyle w:val="TableParagraph"/>
              <w:spacing w:before="59"/>
              <w:ind w:left="153" w:right="146"/>
              <w:jc w:val="center"/>
              <w:rPr>
                <w:b/>
                <w:sz w:val="22"/>
              </w:rPr>
            </w:pPr>
            <w:r>
              <w:rPr>
                <w:b/>
                <w:sz w:val="22"/>
              </w:rPr>
              <w:t>VALIDATION</w:t>
            </w:r>
          </w:p>
        </w:tc>
        <w:tc>
          <w:tcPr>
            <w:tcW w:w="7989" w:type="dxa"/>
          </w:tcPr>
          <w:p>
            <w:pPr>
              <w:pStyle w:val="TableParagraph"/>
              <w:spacing w:before="59"/>
              <w:ind w:right="884"/>
              <w:rPr>
                <w:sz w:val="22"/>
              </w:rPr>
            </w:pPr>
            <w:r>
              <w:rPr>
                <w:sz w:val="22"/>
              </w:rPr>
              <w:t>The act of determining whether products or services conform to meet specific requirements.</w:t>
            </w:r>
          </w:p>
        </w:tc>
      </w:tr>
      <w:tr>
        <w:trPr>
          <w:trHeight w:val="657" w:hRule="atLeast"/>
        </w:trPr>
        <w:tc>
          <w:tcPr>
            <w:tcW w:w="2380" w:type="dxa"/>
            <w:shd w:val="clear" w:color="auto" w:fill="DBDBDB"/>
          </w:tcPr>
          <w:p>
            <w:pPr>
              <w:pStyle w:val="TableParagraph"/>
              <w:spacing w:before="59"/>
              <w:ind w:left="152" w:right="146"/>
              <w:jc w:val="center"/>
              <w:rPr>
                <w:b/>
                <w:sz w:val="22"/>
              </w:rPr>
            </w:pPr>
            <w:r>
              <w:rPr>
                <w:b/>
                <w:sz w:val="22"/>
              </w:rPr>
              <w:t>VERIFICATION</w:t>
            </w:r>
          </w:p>
        </w:tc>
        <w:tc>
          <w:tcPr>
            <w:tcW w:w="7989" w:type="dxa"/>
          </w:tcPr>
          <w:p>
            <w:pPr>
              <w:pStyle w:val="TableParagraph"/>
              <w:spacing w:before="59"/>
              <w:ind w:right="442"/>
              <w:rPr>
                <w:sz w:val="22"/>
              </w:rPr>
            </w:pPr>
            <w:r>
              <w:rPr>
                <w:sz w:val="22"/>
              </w:rPr>
              <w:t>The act of confirming a product or service meets the requirements for which it was intended.</w:t>
            </w:r>
          </w:p>
        </w:tc>
      </w:tr>
      <w:tr>
        <w:trPr>
          <w:trHeight w:val="655" w:hRule="atLeast"/>
        </w:trPr>
        <w:tc>
          <w:tcPr>
            <w:tcW w:w="2380" w:type="dxa"/>
            <w:shd w:val="clear" w:color="auto" w:fill="DBDBDB"/>
          </w:tcPr>
          <w:p>
            <w:pPr>
              <w:pStyle w:val="TableParagraph"/>
              <w:spacing w:before="193"/>
              <w:ind w:left="154" w:right="146"/>
              <w:jc w:val="center"/>
              <w:rPr>
                <w:b/>
                <w:sz w:val="22"/>
              </w:rPr>
            </w:pPr>
            <w:r>
              <w:rPr>
                <w:b/>
                <w:sz w:val="22"/>
              </w:rPr>
              <w:t>VISITOR</w:t>
            </w:r>
          </w:p>
        </w:tc>
        <w:tc>
          <w:tcPr>
            <w:tcW w:w="7989" w:type="dxa"/>
          </w:tcPr>
          <w:p>
            <w:pPr>
              <w:pStyle w:val="TableParagraph"/>
              <w:spacing w:before="59"/>
              <w:ind w:right="847"/>
              <w:rPr>
                <w:sz w:val="22"/>
              </w:rPr>
            </w:pPr>
            <w:r>
              <w:rPr>
                <w:sz w:val="22"/>
              </w:rPr>
              <w:t>Any person (other than personnel) who enters your field/operations with your permission.</w:t>
            </w:r>
          </w:p>
        </w:tc>
      </w:tr>
      <w:tr>
        <w:trPr>
          <w:trHeight w:val="926" w:hRule="atLeast"/>
        </w:trPr>
        <w:tc>
          <w:tcPr>
            <w:tcW w:w="2380" w:type="dxa"/>
            <w:shd w:val="clear" w:color="auto" w:fill="DBDBDB"/>
          </w:tcPr>
          <w:p>
            <w:pPr>
              <w:pStyle w:val="TableParagraph"/>
              <w:spacing w:before="194"/>
              <w:ind w:left="824" w:hanging="657"/>
              <w:rPr>
                <w:b/>
                <w:sz w:val="22"/>
              </w:rPr>
            </w:pPr>
            <w:r>
              <w:rPr>
                <w:b/>
                <w:sz w:val="22"/>
              </w:rPr>
              <w:t>WATER DISTRIBUTION SYSTEM</w:t>
            </w:r>
          </w:p>
        </w:tc>
        <w:tc>
          <w:tcPr>
            <w:tcW w:w="7989" w:type="dxa"/>
          </w:tcPr>
          <w:p>
            <w:pPr>
              <w:pStyle w:val="TableParagraph"/>
              <w:spacing w:before="60"/>
              <w:ind w:right="329"/>
              <w:rPr>
                <w:sz w:val="22"/>
              </w:rPr>
            </w:pPr>
            <w:r>
              <w:rPr>
                <w:sz w:val="22"/>
              </w:rPr>
              <w:t>Distribution systems ‐‐ consisting of pipes, pumps, valves, storage tanks, reservoirs, meters, fittings, and other hydraulic appurtenances ‐ to carry water from its primary source to a lettuce and leafy green crop.</w:t>
            </w:r>
          </w:p>
        </w:tc>
      </w:tr>
      <w:tr>
        <w:trPr>
          <w:trHeight w:val="657" w:hRule="atLeast"/>
        </w:trPr>
        <w:tc>
          <w:tcPr>
            <w:tcW w:w="2380" w:type="dxa"/>
            <w:shd w:val="clear" w:color="auto" w:fill="DBDBDB"/>
          </w:tcPr>
          <w:p>
            <w:pPr>
              <w:pStyle w:val="TableParagraph"/>
              <w:spacing w:before="60"/>
              <w:ind w:left="154" w:right="146"/>
              <w:jc w:val="center"/>
              <w:rPr>
                <w:b/>
                <w:sz w:val="22"/>
              </w:rPr>
            </w:pPr>
            <w:r>
              <w:rPr>
                <w:b/>
                <w:sz w:val="22"/>
              </w:rPr>
              <w:t>WATER SOURCE</w:t>
            </w:r>
          </w:p>
        </w:tc>
        <w:tc>
          <w:tcPr>
            <w:tcW w:w="7989" w:type="dxa"/>
          </w:tcPr>
          <w:p>
            <w:pPr>
              <w:pStyle w:val="TableParagraph"/>
              <w:spacing w:before="60"/>
              <w:ind w:right="533"/>
              <w:rPr>
                <w:sz w:val="22"/>
              </w:rPr>
            </w:pPr>
            <w:r>
              <w:rPr>
                <w:sz w:val="22"/>
              </w:rPr>
              <w:t>The location from which water originates; water sources can be municipal, well or surface water such as rivers, lakes or streams.</w:t>
            </w:r>
          </w:p>
        </w:tc>
      </w:tr>
      <w:tr>
        <w:trPr>
          <w:trHeight w:val="657" w:hRule="atLeast"/>
        </w:trPr>
        <w:tc>
          <w:tcPr>
            <w:tcW w:w="2380" w:type="dxa"/>
            <w:shd w:val="clear" w:color="auto" w:fill="DBDBDB"/>
          </w:tcPr>
          <w:p>
            <w:pPr>
              <w:pStyle w:val="TableParagraph"/>
              <w:spacing w:before="59"/>
              <w:ind w:left="154" w:right="146"/>
              <w:jc w:val="center"/>
              <w:rPr>
                <w:b/>
                <w:sz w:val="22"/>
              </w:rPr>
            </w:pPr>
            <w:r>
              <w:rPr>
                <w:b/>
                <w:sz w:val="22"/>
              </w:rPr>
              <w:t>WATER TREATMENT</w:t>
            </w:r>
          </w:p>
        </w:tc>
        <w:tc>
          <w:tcPr>
            <w:tcW w:w="7989" w:type="dxa"/>
          </w:tcPr>
          <w:p>
            <w:pPr>
              <w:pStyle w:val="TableParagraph"/>
              <w:spacing w:before="59"/>
              <w:ind w:right="90"/>
              <w:rPr>
                <w:sz w:val="22"/>
              </w:rPr>
            </w:pPr>
            <w:r>
              <w:rPr>
                <w:sz w:val="22"/>
              </w:rPr>
              <w:t>Any process that improves the quality (safety) of the water to make it more acceptable for a specific end‐use.</w:t>
            </w:r>
          </w:p>
        </w:tc>
      </w:tr>
      <w:tr>
        <w:trPr>
          <w:trHeight w:val="388" w:hRule="atLeast"/>
        </w:trPr>
        <w:tc>
          <w:tcPr>
            <w:tcW w:w="2380" w:type="dxa"/>
            <w:shd w:val="clear" w:color="auto" w:fill="DBDBDB"/>
          </w:tcPr>
          <w:p>
            <w:pPr>
              <w:pStyle w:val="TableParagraph"/>
              <w:spacing w:before="59"/>
              <w:ind w:left="154" w:right="146"/>
              <w:jc w:val="center"/>
              <w:rPr>
                <w:b/>
                <w:sz w:val="22"/>
              </w:rPr>
            </w:pPr>
            <w:r>
              <w:rPr>
                <w:b/>
                <w:sz w:val="22"/>
              </w:rPr>
              <w:t>WATER USE</w:t>
            </w:r>
          </w:p>
        </w:tc>
        <w:tc>
          <w:tcPr>
            <w:tcW w:w="7989" w:type="dxa"/>
          </w:tcPr>
          <w:p>
            <w:pPr>
              <w:pStyle w:val="TableParagraph"/>
              <w:spacing w:before="59"/>
              <w:rPr>
                <w:sz w:val="22"/>
              </w:rPr>
            </w:pPr>
            <w:r>
              <w:rPr>
                <w:sz w:val="22"/>
              </w:rPr>
              <w:t>The method by which water is being used in the agricultural process.</w:t>
            </w:r>
          </w:p>
        </w:tc>
      </w:tr>
      <w:tr>
        <w:trPr>
          <w:trHeight w:val="1194" w:hRule="atLeast"/>
        </w:trPr>
        <w:tc>
          <w:tcPr>
            <w:tcW w:w="2380" w:type="dxa"/>
            <w:shd w:val="clear" w:color="auto" w:fill="DBDBDB"/>
          </w:tcPr>
          <w:p>
            <w:pPr>
              <w:pStyle w:val="TableParagraph"/>
              <w:ind w:left="0"/>
              <w:rPr>
                <w:sz w:val="22"/>
              </w:rPr>
            </w:pPr>
          </w:p>
          <w:p>
            <w:pPr>
              <w:pStyle w:val="TableParagraph"/>
              <w:spacing w:before="193"/>
              <w:ind w:left="155" w:right="146"/>
              <w:jc w:val="center"/>
              <w:rPr>
                <w:b/>
                <w:sz w:val="22"/>
              </w:rPr>
            </w:pPr>
            <w:r>
              <w:rPr>
                <w:b/>
                <w:sz w:val="22"/>
              </w:rPr>
              <w:t>WELL</w:t>
            </w:r>
          </w:p>
        </w:tc>
        <w:tc>
          <w:tcPr>
            <w:tcW w:w="7989" w:type="dxa"/>
          </w:tcPr>
          <w:p>
            <w:pPr>
              <w:pStyle w:val="TableParagraph"/>
              <w:spacing w:before="60"/>
              <w:ind w:right="143"/>
              <w:rPr>
                <w:sz w:val="22"/>
              </w:rPr>
            </w:pPr>
            <w:r>
              <w:rPr>
                <w:sz w:val="22"/>
              </w:rPr>
              <w:t>An artificial excavation put down by any method for the purposes of withdrawing water from the underground aquifers. A bored, drilled, or driven shaft, or a dug hole whose depth is greater than the largest surface dimension and whose purpose is to reach underground water supplies</w:t>
            </w:r>
          </w:p>
        </w:tc>
      </w:tr>
    </w:tbl>
    <w:p>
      <w:pPr>
        <w:spacing w:after="0"/>
        <w:rPr>
          <w:sz w:val="22"/>
        </w:rPr>
        <w:sectPr>
          <w:pgSz w:w="12240" w:h="15840"/>
          <w:pgMar w:header="330" w:footer="1113" w:top="1360" w:bottom="1220" w:left="120" w:right="640"/>
        </w:sectPr>
      </w:pPr>
    </w:p>
    <w:p>
      <w:pPr>
        <w:pStyle w:val="BodyText"/>
        <w:spacing w:before="5"/>
        <w:rPr>
          <w:sz w:val="12"/>
        </w:rPr>
      </w:pPr>
    </w:p>
    <w:p>
      <w:pPr>
        <w:spacing w:before="124"/>
        <w:ind w:left="345" w:right="0" w:firstLine="0"/>
        <w:jc w:val="left"/>
        <w:rPr>
          <w:sz w:val="18"/>
        </w:rPr>
      </w:pPr>
      <w:r>
        <w:rPr/>
        <w:pict>
          <v:shape style="position:absolute;margin-left:48.900002pt;margin-top:-.410645pt;width:514.2pt;height:507.15pt;mso-position-horizontal-relative:page;mso-position-vertical-relative:paragraph;z-index:2516643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9"/>
                    <w:gridCol w:w="398"/>
                    <w:gridCol w:w="9147"/>
                  </w:tblGrid>
                  <w:tr>
                    <w:trPr>
                      <w:trHeight w:val="391" w:hRule="atLeast"/>
                    </w:trPr>
                    <w:tc>
                      <w:tcPr>
                        <w:tcW w:w="10284" w:type="dxa"/>
                        <w:gridSpan w:val="3"/>
                        <w:shd w:val="clear" w:color="auto" w:fill="6FAD46"/>
                      </w:tcPr>
                      <w:p>
                        <w:pPr>
                          <w:pStyle w:val="TableParagraph"/>
                          <w:spacing w:line="315" w:lineRule="exact" w:before="56"/>
                          <w:ind w:left="30"/>
                          <w:rPr>
                            <w:b/>
                            <w:sz w:val="26"/>
                          </w:rPr>
                        </w:pPr>
                        <w:r>
                          <w:rPr>
                            <w:b/>
                            <w:color w:val="FFFFFF"/>
                            <w:sz w:val="26"/>
                          </w:rPr>
                          <w:t>ACRONYMS AND ABBREVIATIONS</w:t>
                        </w:r>
                      </w:p>
                    </w:tc>
                  </w:tr>
                  <w:tr>
                    <w:trPr>
                      <w:trHeight w:val="416" w:hRule="atLeast"/>
                    </w:trPr>
                    <w:tc>
                      <w:tcPr>
                        <w:tcW w:w="739" w:type="dxa"/>
                        <w:shd w:val="clear" w:color="auto" w:fill="F1F1F1"/>
                      </w:tcPr>
                      <w:p>
                        <w:pPr>
                          <w:pStyle w:val="TableParagraph"/>
                          <w:spacing w:before="39"/>
                          <w:ind w:left="30"/>
                          <w:rPr>
                            <w:rFonts w:ascii="Calibri Light"/>
                            <w:b w:val="0"/>
                            <w:sz w:val="24"/>
                          </w:rPr>
                        </w:pPr>
                        <w:r>
                          <w:rPr>
                            <w:rFonts w:ascii="Calibri Light"/>
                            <w:b w:val="0"/>
                            <w:sz w:val="24"/>
                          </w:rPr>
                          <w:t>AOAC</w:t>
                        </w:r>
                      </w:p>
                    </w:tc>
                    <w:tc>
                      <w:tcPr>
                        <w:tcW w:w="398" w:type="dxa"/>
                        <w:shd w:val="clear" w:color="auto" w:fill="F1F1F1"/>
                      </w:tcPr>
                      <w:p>
                        <w:pPr>
                          <w:pStyle w:val="TableParagraph"/>
                          <w:ind w:left="0"/>
                          <w:rPr>
                            <w:rFonts w:ascii="Times New Roman"/>
                            <w:sz w:val="24"/>
                          </w:rPr>
                        </w:pPr>
                      </w:p>
                    </w:tc>
                    <w:tc>
                      <w:tcPr>
                        <w:tcW w:w="9147" w:type="dxa"/>
                        <w:shd w:val="clear" w:color="auto" w:fill="F1F1F1"/>
                      </w:tcPr>
                      <w:p>
                        <w:pPr>
                          <w:pStyle w:val="TableParagraph"/>
                          <w:spacing w:before="39"/>
                          <w:ind w:left="332"/>
                          <w:rPr>
                            <w:rFonts w:ascii="Calibri Light"/>
                            <w:b w:val="0"/>
                            <w:sz w:val="24"/>
                          </w:rPr>
                        </w:pPr>
                        <w:r>
                          <w:rPr>
                            <w:rFonts w:ascii="Calibri Light"/>
                            <w:b w:val="0"/>
                            <w:sz w:val="24"/>
                          </w:rPr>
                          <w:t>AOAC International (formerly the Association of Official Analytical Chemists)</w:t>
                        </w:r>
                      </w:p>
                    </w:tc>
                  </w:tr>
                  <w:tr>
                    <w:trPr>
                      <w:trHeight w:val="376" w:hRule="atLeast"/>
                    </w:trPr>
                    <w:tc>
                      <w:tcPr>
                        <w:tcW w:w="739" w:type="dxa"/>
                      </w:tcPr>
                      <w:p>
                        <w:pPr>
                          <w:pStyle w:val="TableParagraph"/>
                          <w:spacing w:line="292" w:lineRule="exact"/>
                          <w:ind w:left="30"/>
                          <w:rPr>
                            <w:rFonts w:ascii="Calibri Light"/>
                            <w:b w:val="0"/>
                            <w:sz w:val="24"/>
                          </w:rPr>
                        </w:pPr>
                        <w:r>
                          <w:rPr>
                            <w:rFonts w:ascii="Calibri Light"/>
                            <w:b w:val="0"/>
                            <w:sz w:val="24"/>
                          </w:rPr>
                          <w:t>RaBAM</w:t>
                        </w:r>
                      </w:p>
                    </w:tc>
                    <w:tc>
                      <w:tcPr>
                        <w:tcW w:w="398" w:type="dxa"/>
                      </w:tcPr>
                      <w:p>
                        <w:pPr>
                          <w:pStyle w:val="TableParagraph"/>
                          <w:ind w:left="0"/>
                          <w:rPr>
                            <w:rFonts w:ascii="Times New Roman"/>
                            <w:sz w:val="24"/>
                          </w:rPr>
                        </w:pPr>
                      </w:p>
                    </w:tc>
                    <w:tc>
                      <w:tcPr>
                        <w:tcW w:w="9147" w:type="dxa"/>
                      </w:tcPr>
                      <w:p>
                        <w:pPr>
                          <w:pStyle w:val="TableParagraph"/>
                          <w:spacing w:line="292" w:lineRule="exact"/>
                          <w:ind w:left="332"/>
                          <w:rPr>
                            <w:rFonts w:ascii="Calibri Light"/>
                            <w:b w:val="0"/>
                            <w:sz w:val="24"/>
                          </w:rPr>
                        </w:pPr>
                        <w:r>
                          <w:rPr>
                            <w:rFonts w:ascii="Calibri Light"/>
                            <w:b w:val="0"/>
                            <w:sz w:val="24"/>
                          </w:rPr>
                          <w:t>Bacteriological Analytical Manual</w:t>
                        </w:r>
                      </w:p>
                    </w:tc>
                  </w:tr>
                  <w:tr>
                    <w:trPr>
                      <w:trHeight w:val="376" w:hRule="atLeast"/>
                    </w:trPr>
                    <w:tc>
                      <w:tcPr>
                        <w:tcW w:w="739" w:type="dxa"/>
                        <w:shd w:val="clear" w:color="auto" w:fill="F1F1F1"/>
                      </w:tcPr>
                      <w:p>
                        <w:pPr>
                          <w:pStyle w:val="TableParagraph"/>
                          <w:spacing w:line="292" w:lineRule="exact"/>
                          <w:ind w:left="30"/>
                          <w:rPr>
                            <w:rFonts w:ascii="Calibri Light"/>
                            <w:b w:val="0"/>
                            <w:sz w:val="24"/>
                          </w:rPr>
                        </w:pPr>
                        <w:r>
                          <w:rPr>
                            <w:rFonts w:ascii="Calibri Light"/>
                            <w:b w:val="0"/>
                            <w:sz w:val="24"/>
                          </w:rPr>
                          <w:t>CAFOs</w:t>
                        </w:r>
                      </w:p>
                    </w:tc>
                    <w:tc>
                      <w:tcPr>
                        <w:tcW w:w="398" w:type="dxa"/>
                        <w:shd w:val="clear" w:color="auto" w:fill="F1F1F1"/>
                      </w:tcPr>
                      <w:p>
                        <w:pPr>
                          <w:pStyle w:val="TableParagraph"/>
                          <w:ind w:left="0"/>
                          <w:rPr>
                            <w:rFonts w:ascii="Times New Roman"/>
                            <w:sz w:val="24"/>
                          </w:rPr>
                        </w:pPr>
                      </w:p>
                    </w:tc>
                    <w:tc>
                      <w:tcPr>
                        <w:tcW w:w="9147" w:type="dxa"/>
                        <w:shd w:val="clear" w:color="auto" w:fill="F1F1F1"/>
                      </w:tcPr>
                      <w:p>
                        <w:pPr>
                          <w:pStyle w:val="TableParagraph"/>
                          <w:spacing w:line="292" w:lineRule="exact"/>
                          <w:ind w:left="332"/>
                          <w:rPr>
                            <w:rFonts w:ascii="Calibri Light"/>
                            <w:b w:val="0"/>
                            <w:sz w:val="24"/>
                          </w:rPr>
                        </w:pPr>
                        <w:r>
                          <w:rPr>
                            <w:rFonts w:ascii="Calibri Light"/>
                            <w:b w:val="0"/>
                            <w:sz w:val="24"/>
                          </w:rPr>
                          <w:t>Concentrated animal feeding operations</w:t>
                        </w:r>
                      </w:p>
                    </w:tc>
                  </w:tr>
                  <w:tr>
                    <w:trPr>
                      <w:trHeight w:val="377" w:hRule="atLeast"/>
                    </w:trPr>
                    <w:tc>
                      <w:tcPr>
                        <w:tcW w:w="739" w:type="dxa"/>
                      </w:tcPr>
                      <w:p>
                        <w:pPr>
                          <w:pStyle w:val="TableParagraph"/>
                          <w:spacing w:line="292" w:lineRule="exact"/>
                          <w:ind w:left="30"/>
                          <w:rPr>
                            <w:rFonts w:ascii="Calibri Light"/>
                            <w:b w:val="0"/>
                            <w:sz w:val="24"/>
                          </w:rPr>
                        </w:pPr>
                        <w:r>
                          <w:rPr>
                            <w:rFonts w:ascii="Calibri Light"/>
                            <w:b w:val="0"/>
                            <w:sz w:val="24"/>
                          </w:rPr>
                          <w:t>CSG2</w:t>
                        </w:r>
                      </w:p>
                    </w:tc>
                    <w:tc>
                      <w:tcPr>
                        <w:tcW w:w="398" w:type="dxa"/>
                      </w:tcPr>
                      <w:p>
                        <w:pPr>
                          <w:pStyle w:val="TableParagraph"/>
                          <w:ind w:left="0"/>
                          <w:rPr>
                            <w:rFonts w:ascii="Times New Roman"/>
                            <w:sz w:val="24"/>
                          </w:rPr>
                        </w:pPr>
                      </w:p>
                    </w:tc>
                    <w:tc>
                      <w:tcPr>
                        <w:tcW w:w="9147" w:type="dxa"/>
                      </w:tcPr>
                      <w:p>
                        <w:pPr>
                          <w:pStyle w:val="TableParagraph"/>
                          <w:spacing w:line="292" w:lineRule="exact"/>
                          <w:ind w:left="333"/>
                          <w:rPr>
                            <w:rFonts w:ascii="Calibri Light" w:hAnsi="Calibri Light"/>
                            <w:b w:val="0"/>
                            <w:i/>
                            <w:sz w:val="24"/>
                          </w:rPr>
                        </w:pPr>
                        <w:r>
                          <w:rPr>
                            <w:rFonts w:ascii="Calibri Light" w:hAnsi="Calibri Light"/>
                            <w:b w:val="0"/>
                            <w:i/>
                            <w:sz w:val="24"/>
                          </w:rPr>
                          <w:t>Commodity Specific Guidance for Leafy Greens and Lettuce, 2</w:t>
                        </w:r>
                        <w:r>
                          <w:rPr>
                            <w:rFonts w:ascii="Calibri Light" w:hAnsi="Calibri Light"/>
                            <w:b w:val="0"/>
                            <w:i/>
                            <w:position w:val="8"/>
                            <w:sz w:val="16"/>
                          </w:rPr>
                          <w:t>nd</w:t>
                        </w:r>
                        <w:r>
                          <w:rPr>
                            <w:rFonts w:ascii="Calibri Light" w:hAnsi="Calibri Light"/>
                            <w:b w:val="0"/>
                            <w:i/>
                            <w:sz w:val="24"/>
                          </w:rPr>
                          <w:t> Edition</w:t>
                        </w:r>
                      </w:p>
                    </w:tc>
                  </w:tr>
                  <w:tr>
                    <w:trPr>
                      <w:trHeight w:val="376" w:hRule="atLeast"/>
                    </w:trPr>
                    <w:tc>
                      <w:tcPr>
                        <w:tcW w:w="739" w:type="dxa"/>
                        <w:shd w:val="clear" w:color="auto" w:fill="F1F1F1"/>
                      </w:tcPr>
                      <w:p>
                        <w:pPr>
                          <w:pStyle w:val="TableParagraph"/>
                          <w:spacing w:line="292" w:lineRule="exact"/>
                          <w:ind w:left="30"/>
                          <w:rPr>
                            <w:rFonts w:ascii="Calibri Light"/>
                            <w:b w:val="0"/>
                            <w:sz w:val="24"/>
                          </w:rPr>
                        </w:pPr>
                        <w:r>
                          <w:rPr>
                            <w:rFonts w:ascii="Calibri Light"/>
                            <w:b w:val="0"/>
                            <w:sz w:val="24"/>
                          </w:rPr>
                          <w:t>CFU</w:t>
                        </w:r>
                      </w:p>
                    </w:tc>
                    <w:tc>
                      <w:tcPr>
                        <w:tcW w:w="398" w:type="dxa"/>
                        <w:shd w:val="clear" w:color="auto" w:fill="F1F1F1"/>
                      </w:tcPr>
                      <w:p>
                        <w:pPr>
                          <w:pStyle w:val="TableParagraph"/>
                          <w:ind w:left="0"/>
                          <w:rPr>
                            <w:rFonts w:ascii="Times New Roman"/>
                            <w:sz w:val="24"/>
                          </w:rPr>
                        </w:pPr>
                      </w:p>
                    </w:tc>
                    <w:tc>
                      <w:tcPr>
                        <w:tcW w:w="9147" w:type="dxa"/>
                        <w:shd w:val="clear" w:color="auto" w:fill="F1F1F1"/>
                      </w:tcPr>
                      <w:p>
                        <w:pPr>
                          <w:pStyle w:val="TableParagraph"/>
                          <w:spacing w:line="292" w:lineRule="exact"/>
                          <w:ind w:left="332"/>
                          <w:rPr>
                            <w:rFonts w:ascii="Calibri Light"/>
                            <w:b w:val="0"/>
                            <w:sz w:val="24"/>
                          </w:rPr>
                        </w:pPr>
                        <w:r>
                          <w:rPr>
                            <w:rFonts w:ascii="Calibri Light"/>
                            <w:b w:val="0"/>
                            <w:sz w:val="24"/>
                          </w:rPr>
                          <w:t>Colony Forming Units</w:t>
                        </w:r>
                      </w:p>
                    </w:tc>
                  </w:tr>
                  <w:tr>
                    <w:trPr>
                      <w:trHeight w:val="376" w:hRule="atLeast"/>
                    </w:trPr>
                    <w:tc>
                      <w:tcPr>
                        <w:tcW w:w="739" w:type="dxa"/>
                      </w:tcPr>
                      <w:p>
                        <w:pPr>
                          <w:pStyle w:val="TableParagraph"/>
                          <w:spacing w:line="292" w:lineRule="exact"/>
                          <w:ind w:left="30"/>
                          <w:rPr>
                            <w:rFonts w:ascii="Calibri Light"/>
                            <w:b w:val="0"/>
                            <w:sz w:val="24"/>
                          </w:rPr>
                        </w:pPr>
                        <w:r>
                          <w:rPr>
                            <w:rFonts w:ascii="Calibri Light"/>
                            <w:b w:val="0"/>
                            <w:sz w:val="24"/>
                          </w:rPr>
                          <w:t>cGMP</w:t>
                        </w:r>
                      </w:p>
                    </w:tc>
                    <w:tc>
                      <w:tcPr>
                        <w:tcW w:w="398" w:type="dxa"/>
                      </w:tcPr>
                      <w:p>
                        <w:pPr>
                          <w:pStyle w:val="TableParagraph"/>
                          <w:ind w:left="0"/>
                          <w:rPr>
                            <w:rFonts w:ascii="Times New Roman"/>
                            <w:sz w:val="24"/>
                          </w:rPr>
                        </w:pPr>
                      </w:p>
                    </w:tc>
                    <w:tc>
                      <w:tcPr>
                        <w:tcW w:w="9147" w:type="dxa"/>
                      </w:tcPr>
                      <w:p>
                        <w:pPr>
                          <w:pStyle w:val="TableParagraph"/>
                          <w:spacing w:line="292" w:lineRule="exact"/>
                          <w:ind w:left="332"/>
                          <w:rPr>
                            <w:rFonts w:ascii="Calibri Light"/>
                            <w:b w:val="0"/>
                            <w:sz w:val="24"/>
                          </w:rPr>
                        </w:pPr>
                        <w:r>
                          <w:rPr>
                            <w:rFonts w:ascii="Calibri Light"/>
                            <w:b w:val="0"/>
                            <w:sz w:val="24"/>
                          </w:rPr>
                          <w:t>Current Good Manufacturing Practices</w:t>
                        </w:r>
                      </w:p>
                    </w:tc>
                  </w:tr>
                  <w:tr>
                    <w:trPr>
                      <w:trHeight w:val="376" w:hRule="atLeast"/>
                    </w:trPr>
                    <w:tc>
                      <w:tcPr>
                        <w:tcW w:w="739" w:type="dxa"/>
                        <w:shd w:val="clear" w:color="auto" w:fill="F1F1F1"/>
                      </w:tcPr>
                      <w:p>
                        <w:pPr>
                          <w:pStyle w:val="TableParagraph"/>
                          <w:spacing w:line="292" w:lineRule="exact"/>
                          <w:ind w:left="30"/>
                          <w:rPr>
                            <w:rFonts w:ascii="Calibri Light"/>
                            <w:b w:val="0"/>
                            <w:sz w:val="24"/>
                          </w:rPr>
                        </w:pPr>
                        <w:r>
                          <w:rPr>
                            <w:rFonts w:ascii="Calibri Light"/>
                            <w:b w:val="0"/>
                            <w:sz w:val="24"/>
                          </w:rPr>
                          <w:t>COA</w:t>
                        </w:r>
                      </w:p>
                    </w:tc>
                    <w:tc>
                      <w:tcPr>
                        <w:tcW w:w="398" w:type="dxa"/>
                        <w:shd w:val="clear" w:color="auto" w:fill="F1F1F1"/>
                      </w:tcPr>
                      <w:p>
                        <w:pPr>
                          <w:pStyle w:val="TableParagraph"/>
                          <w:ind w:left="0"/>
                          <w:rPr>
                            <w:rFonts w:ascii="Times New Roman"/>
                            <w:sz w:val="24"/>
                          </w:rPr>
                        </w:pPr>
                      </w:p>
                    </w:tc>
                    <w:tc>
                      <w:tcPr>
                        <w:tcW w:w="9147" w:type="dxa"/>
                        <w:shd w:val="clear" w:color="auto" w:fill="F1F1F1"/>
                      </w:tcPr>
                      <w:p>
                        <w:pPr>
                          <w:pStyle w:val="TableParagraph"/>
                          <w:spacing w:line="292" w:lineRule="exact"/>
                          <w:ind w:left="332"/>
                          <w:rPr>
                            <w:rFonts w:ascii="Calibri Light"/>
                            <w:b w:val="0"/>
                            <w:sz w:val="24"/>
                          </w:rPr>
                        </w:pPr>
                        <w:r>
                          <w:rPr>
                            <w:rFonts w:ascii="Calibri Light"/>
                            <w:b w:val="0"/>
                            <w:sz w:val="24"/>
                          </w:rPr>
                          <w:t>Certificate of Analysis</w:t>
                        </w:r>
                      </w:p>
                    </w:tc>
                  </w:tr>
                  <w:tr>
                    <w:trPr>
                      <w:trHeight w:val="376" w:hRule="atLeast"/>
                    </w:trPr>
                    <w:tc>
                      <w:tcPr>
                        <w:tcW w:w="739" w:type="dxa"/>
                      </w:tcPr>
                      <w:p>
                        <w:pPr>
                          <w:pStyle w:val="TableParagraph"/>
                          <w:spacing w:line="292" w:lineRule="exact"/>
                          <w:ind w:left="30"/>
                          <w:rPr>
                            <w:rFonts w:ascii="Calibri Light"/>
                            <w:b w:val="0"/>
                            <w:sz w:val="24"/>
                          </w:rPr>
                        </w:pPr>
                        <w:r>
                          <w:rPr>
                            <w:rFonts w:ascii="Calibri Light"/>
                            <w:b w:val="0"/>
                            <w:sz w:val="24"/>
                          </w:rPr>
                          <w:t>DL</w:t>
                        </w:r>
                      </w:p>
                    </w:tc>
                    <w:tc>
                      <w:tcPr>
                        <w:tcW w:w="398" w:type="dxa"/>
                      </w:tcPr>
                      <w:p>
                        <w:pPr>
                          <w:pStyle w:val="TableParagraph"/>
                          <w:ind w:left="0"/>
                          <w:rPr>
                            <w:rFonts w:ascii="Times New Roman"/>
                            <w:sz w:val="24"/>
                          </w:rPr>
                        </w:pPr>
                      </w:p>
                    </w:tc>
                    <w:tc>
                      <w:tcPr>
                        <w:tcW w:w="9147" w:type="dxa"/>
                      </w:tcPr>
                      <w:p>
                        <w:pPr>
                          <w:pStyle w:val="TableParagraph"/>
                          <w:spacing w:line="292" w:lineRule="exact"/>
                          <w:ind w:left="332"/>
                          <w:rPr>
                            <w:rFonts w:ascii="Calibri Light"/>
                            <w:b w:val="0"/>
                            <w:sz w:val="24"/>
                          </w:rPr>
                        </w:pPr>
                        <w:r>
                          <w:rPr>
                            <w:rFonts w:ascii="Calibri Light"/>
                            <w:b w:val="0"/>
                            <w:sz w:val="24"/>
                          </w:rPr>
                          <w:t>Detection Limit</w:t>
                        </w:r>
                      </w:p>
                    </w:tc>
                  </w:tr>
                  <w:tr>
                    <w:trPr>
                      <w:trHeight w:val="376" w:hRule="atLeast"/>
                    </w:trPr>
                    <w:tc>
                      <w:tcPr>
                        <w:tcW w:w="739" w:type="dxa"/>
                        <w:shd w:val="clear" w:color="auto" w:fill="F1F1F1"/>
                      </w:tcPr>
                      <w:p>
                        <w:pPr>
                          <w:pStyle w:val="TableParagraph"/>
                          <w:spacing w:line="292" w:lineRule="exact"/>
                          <w:ind w:left="30"/>
                          <w:rPr>
                            <w:rFonts w:ascii="Calibri Light"/>
                            <w:b w:val="0"/>
                            <w:sz w:val="24"/>
                          </w:rPr>
                        </w:pPr>
                        <w:r>
                          <w:rPr>
                            <w:rFonts w:ascii="Calibri Light"/>
                            <w:b w:val="0"/>
                            <w:sz w:val="24"/>
                          </w:rPr>
                          <w:t>FDA</w:t>
                        </w:r>
                      </w:p>
                    </w:tc>
                    <w:tc>
                      <w:tcPr>
                        <w:tcW w:w="398" w:type="dxa"/>
                        <w:shd w:val="clear" w:color="auto" w:fill="F1F1F1"/>
                      </w:tcPr>
                      <w:p>
                        <w:pPr>
                          <w:pStyle w:val="TableParagraph"/>
                          <w:ind w:left="0"/>
                          <w:rPr>
                            <w:rFonts w:ascii="Times New Roman"/>
                            <w:sz w:val="24"/>
                          </w:rPr>
                        </w:pPr>
                      </w:p>
                    </w:tc>
                    <w:tc>
                      <w:tcPr>
                        <w:tcW w:w="9147" w:type="dxa"/>
                        <w:shd w:val="clear" w:color="auto" w:fill="F1F1F1"/>
                      </w:tcPr>
                      <w:p>
                        <w:pPr>
                          <w:pStyle w:val="TableParagraph"/>
                          <w:spacing w:line="292" w:lineRule="exact"/>
                          <w:ind w:left="332"/>
                          <w:rPr>
                            <w:rFonts w:ascii="Calibri Light"/>
                            <w:b w:val="0"/>
                            <w:sz w:val="24"/>
                          </w:rPr>
                        </w:pPr>
                        <w:r>
                          <w:rPr>
                            <w:rFonts w:ascii="Calibri Light"/>
                            <w:b w:val="0"/>
                            <w:sz w:val="24"/>
                          </w:rPr>
                          <w:t>Food and Drug Administration</w:t>
                        </w:r>
                      </w:p>
                    </w:tc>
                  </w:tr>
                  <w:tr>
                    <w:trPr>
                      <w:trHeight w:val="376" w:hRule="atLeast"/>
                    </w:trPr>
                    <w:tc>
                      <w:tcPr>
                        <w:tcW w:w="739" w:type="dxa"/>
                      </w:tcPr>
                      <w:p>
                        <w:pPr>
                          <w:pStyle w:val="TableParagraph"/>
                          <w:spacing w:line="292" w:lineRule="exact"/>
                          <w:ind w:left="30"/>
                          <w:rPr>
                            <w:rFonts w:ascii="Calibri Light"/>
                            <w:b w:val="0"/>
                            <w:sz w:val="24"/>
                          </w:rPr>
                        </w:pPr>
                        <w:r>
                          <w:rPr>
                            <w:rFonts w:ascii="Calibri Light"/>
                            <w:b w:val="0"/>
                            <w:sz w:val="24"/>
                          </w:rPr>
                          <w:t>FSMA</w:t>
                        </w:r>
                      </w:p>
                    </w:tc>
                    <w:tc>
                      <w:tcPr>
                        <w:tcW w:w="398" w:type="dxa"/>
                      </w:tcPr>
                      <w:p>
                        <w:pPr>
                          <w:pStyle w:val="TableParagraph"/>
                          <w:ind w:left="0"/>
                          <w:rPr>
                            <w:rFonts w:ascii="Times New Roman"/>
                            <w:sz w:val="24"/>
                          </w:rPr>
                        </w:pPr>
                      </w:p>
                    </w:tc>
                    <w:tc>
                      <w:tcPr>
                        <w:tcW w:w="9147" w:type="dxa"/>
                      </w:tcPr>
                      <w:p>
                        <w:pPr>
                          <w:pStyle w:val="TableParagraph"/>
                          <w:spacing w:line="292" w:lineRule="exact"/>
                          <w:ind w:left="332"/>
                          <w:rPr>
                            <w:rFonts w:ascii="Calibri Light"/>
                            <w:b w:val="0"/>
                            <w:sz w:val="24"/>
                          </w:rPr>
                        </w:pPr>
                        <w:r>
                          <w:rPr>
                            <w:rFonts w:ascii="Calibri Light"/>
                            <w:b w:val="0"/>
                            <w:sz w:val="24"/>
                          </w:rPr>
                          <w:t>Food Safety Modernization Act</w:t>
                        </w:r>
                      </w:p>
                    </w:tc>
                  </w:tr>
                  <w:tr>
                    <w:trPr>
                      <w:trHeight w:val="376" w:hRule="atLeast"/>
                    </w:trPr>
                    <w:tc>
                      <w:tcPr>
                        <w:tcW w:w="739" w:type="dxa"/>
                        <w:shd w:val="clear" w:color="auto" w:fill="F1F1F1"/>
                      </w:tcPr>
                      <w:p>
                        <w:pPr>
                          <w:pStyle w:val="TableParagraph"/>
                          <w:spacing w:line="292" w:lineRule="exact"/>
                          <w:ind w:left="30"/>
                          <w:rPr>
                            <w:rFonts w:ascii="Calibri Light" w:hAnsi="Calibri Light"/>
                            <w:b w:val="0"/>
                            <w:i/>
                            <w:sz w:val="24"/>
                          </w:rPr>
                        </w:pPr>
                        <w:r>
                          <w:rPr>
                            <w:rFonts w:ascii="Calibri Light" w:hAnsi="Calibri Light"/>
                            <w:b w:val="0"/>
                            <w:i/>
                            <w:sz w:val="24"/>
                          </w:rPr>
                          <w:t>GAPs </w:t>
                        </w:r>
                      </w:p>
                    </w:tc>
                    <w:tc>
                      <w:tcPr>
                        <w:tcW w:w="398" w:type="dxa"/>
                        <w:shd w:val="clear" w:color="auto" w:fill="F1F1F1"/>
                      </w:tcPr>
                      <w:p>
                        <w:pPr>
                          <w:pStyle w:val="TableParagraph"/>
                          <w:spacing w:line="292" w:lineRule="exact"/>
                          <w:ind w:left="10"/>
                          <w:rPr>
                            <w:rFonts w:ascii="Calibri Light" w:hAnsi="Calibri Light"/>
                            <w:b w:val="0"/>
                            <w:i/>
                            <w:sz w:val="24"/>
                          </w:rPr>
                        </w:pPr>
                        <w:r>
                          <w:rPr>
                            <w:rFonts w:ascii="Calibri Light" w:hAnsi="Calibri Light"/>
                            <w:b w:val="0"/>
                            <w:i/>
                            <w:sz w:val="24"/>
                          </w:rPr>
                          <w:t> </w:t>
                        </w:r>
                      </w:p>
                    </w:tc>
                    <w:tc>
                      <w:tcPr>
                        <w:tcW w:w="9147" w:type="dxa"/>
                        <w:shd w:val="clear" w:color="auto" w:fill="F1F1F1"/>
                      </w:tcPr>
                      <w:p>
                        <w:pPr>
                          <w:pStyle w:val="TableParagraph"/>
                          <w:spacing w:line="292" w:lineRule="exact"/>
                          <w:ind w:left="332"/>
                          <w:rPr>
                            <w:rFonts w:ascii="Calibri Light" w:hAnsi="Calibri Light"/>
                            <w:b w:val="0"/>
                            <w:i/>
                            <w:sz w:val="24"/>
                          </w:rPr>
                        </w:pPr>
                        <w:r>
                          <w:rPr>
                            <w:rFonts w:ascii="Calibri Light" w:hAnsi="Calibri Light"/>
                            <w:b w:val="0"/>
                            <w:i/>
                            <w:sz w:val="24"/>
                          </w:rPr>
                          <w:t>Good Agricultural Practices </w:t>
                        </w:r>
                      </w:p>
                    </w:tc>
                  </w:tr>
                  <w:tr>
                    <w:trPr>
                      <w:trHeight w:val="376" w:hRule="atLeast"/>
                    </w:trPr>
                    <w:tc>
                      <w:tcPr>
                        <w:tcW w:w="739" w:type="dxa"/>
                      </w:tcPr>
                      <w:p>
                        <w:pPr>
                          <w:pStyle w:val="TableParagraph"/>
                          <w:spacing w:line="292" w:lineRule="exact"/>
                          <w:ind w:left="30"/>
                          <w:rPr>
                            <w:rFonts w:ascii="Calibri Light"/>
                            <w:b w:val="0"/>
                            <w:sz w:val="24"/>
                          </w:rPr>
                        </w:pPr>
                        <w:r>
                          <w:rPr>
                            <w:rFonts w:ascii="Calibri Light"/>
                            <w:b w:val="0"/>
                            <w:sz w:val="24"/>
                          </w:rPr>
                          <w:t>GLPs</w:t>
                        </w:r>
                      </w:p>
                    </w:tc>
                    <w:tc>
                      <w:tcPr>
                        <w:tcW w:w="398" w:type="dxa"/>
                      </w:tcPr>
                      <w:p>
                        <w:pPr>
                          <w:pStyle w:val="TableParagraph"/>
                          <w:ind w:left="0"/>
                          <w:rPr>
                            <w:rFonts w:ascii="Times New Roman"/>
                            <w:sz w:val="24"/>
                          </w:rPr>
                        </w:pPr>
                      </w:p>
                    </w:tc>
                    <w:tc>
                      <w:tcPr>
                        <w:tcW w:w="9147" w:type="dxa"/>
                      </w:tcPr>
                      <w:p>
                        <w:pPr>
                          <w:pStyle w:val="TableParagraph"/>
                          <w:spacing w:line="292" w:lineRule="exact"/>
                          <w:ind w:left="332"/>
                          <w:rPr>
                            <w:rFonts w:ascii="Calibri Light"/>
                            <w:b w:val="0"/>
                            <w:sz w:val="24"/>
                          </w:rPr>
                        </w:pPr>
                        <w:r>
                          <w:rPr>
                            <w:rFonts w:ascii="Calibri Light"/>
                            <w:b w:val="0"/>
                            <w:sz w:val="24"/>
                          </w:rPr>
                          <w:t>Good laboratory practices</w:t>
                        </w:r>
                      </w:p>
                    </w:tc>
                  </w:tr>
                  <w:tr>
                    <w:trPr>
                      <w:trHeight w:val="376" w:hRule="atLeast"/>
                    </w:trPr>
                    <w:tc>
                      <w:tcPr>
                        <w:tcW w:w="739" w:type="dxa"/>
                        <w:shd w:val="clear" w:color="auto" w:fill="F1F1F1"/>
                      </w:tcPr>
                      <w:p>
                        <w:pPr>
                          <w:pStyle w:val="TableParagraph"/>
                          <w:spacing w:line="292" w:lineRule="exact"/>
                          <w:ind w:left="30"/>
                          <w:rPr>
                            <w:rFonts w:ascii="Calibri Light"/>
                            <w:b w:val="0"/>
                            <w:sz w:val="24"/>
                          </w:rPr>
                        </w:pPr>
                        <w:r>
                          <w:rPr>
                            <w:rFonts w:ascii="Calibri Light"/>
                            <w:b w:val="0"/>
                            <w:sz w:val="24"/>
                          </w:rPr>
                          <w:t>HACCP</w:t>
                        </w:r>
                      </w:p>
                    </w:tc>
                    <w:tc>
                      <w:tcPr>
                        <w:tcW w:w="398" w:type="dxa"/>
                        <w:shd w:val="clear" w:color="auto" w:fill="F1F1F1"/>
                      </w:tcPr>
                      <w:p>
                        <w:pPr>
                          <w:pStyle w:val="TableParagraph"/>
                          <w:ind w:left="0"/>
                          <w:rPr>
                            <w:rFonts w:ascii="Times New Roman"/>
                            <w:sz w:val="24"/>
                          </w:rPr>
                        </w:pPr>
                      </w:p>
                    </w:tc>
                    <w:tc>
                      <w:tcPr>
                        <w:tcW w:w="9147" w:type="dxa"/>
                        <w:shd w:val="clear" w:color="auto" w:fill="F1F1F1"/>
                      </w:tcPr>
                      <w:p>
                        <w:pPr>
                          <w:pStyle w:val="TableParagraph"/>
                          <w:spacing w:line="292" w:lineRule="exact"/>
                          <w:ind w:left="332"/>
                          <w:rPr>
                            <w:rFonts w:ascii="Calibri Light"/>
                            <w:b w:val="0"/>
                            <w:sz w:val="24"/>
                          </w:rPr>
                        </w:pPr>
                        <w:r>
                          <w:rPr>
                            <w:rFonts w:ascii="Calibri Light"/>
                            <w:b w:val="0"/>
                            <w:sz w:val="24"/>
                          </w:rPr>
                          <w:t>Hazard Analysis Critical Control Point</w:t>
                        </w:r>
                      </w:p>
                    </w:tc>
                  </w:tr>
                  <w:tr>
                    <w:trPr>
                      <w:trHeight w:val="378" w:hRule="atLeast"/>
                    </w:trPr>
                    <w:tc>
                      <w:tcPr>
                        <w:tcW w:w="739" w:type="dxa"/>
                      </w:tcPr>
                      <w:p>
                        <w:pPr>
                          <w:pStyle w:val="TableParagraph"/>
                          <w:spacing w:line="292" w:lineRule="exact"/>
                          <w:ind w:left="30"/>
                          <w:rPr>
                            <w:rFonts w:ascii="Calibri Light"/>
                            <w:b w:val="0"/>
                            <w:sz w:val="24"/>
                          </w:rPr>
                        </w:pPr>
                        <w:r>
                          <w:rPr>
                            <w:rFonts w:ascii="Calibri Light"/>
                            <w:b w:val="0"/>
                            <w:sz w:val="24"/>
                          </w:rPr>
                          <w:t>mL</w:t>
                        </w:r>
                      </w:p>
                    </w:tc>
                    <w:tc>
                      <w:tcPr>
                        <w:tcW w:w="398" w:type="dxa"/>
                      </w:tcPr>
                      <w:p>
                        <w:pPr>
                          <w:pStyle w:val="TableParagraph"/>
                          <w:ind w:left="0"/>
                          <w:rPr>
                            <w:rFonts w:ascii="Times New Roman"/>
                            <w:sz w:val="24"/>
                          </w:rPr>
                        </w:pPr>
                      </w:p>
                    </w:tc>
                    <w:tc>
                      <w:tcPr>
                        <w:tcW w:w="9147" w:type="dxa"/>
                      </w:tcPr>
                      <w:p>
                        <w:pPr>
                          <w:pStyle w:val="TableParagraph"/>
                          <w:spacing w:line="292" w:lineRule="exact"/>
                          <w:ind w:left="332"/>
                          <w:rPr>
                            <w:rFonts w:ascii="Calibri Light"/>
                            <w:b w:val="0"/>
                            <w:sz w:val="24"/>
                          </w:rPr>
                        </w:pPr>
                        <w:r>
                          <w:rPr>
                            <w:rFonts w:ascii="Calibri Light"/>
                            <w:b w:val="0"/>
                            <w:sz w:val="24"/>
                          </w:rPr>
                          <w:t>Milliliter</w:t>
                        </w:r>
                      </w:p>
                    </w:tc>
                  </w:tr>
                  <w:tr>
                    <w:trPr>
                      <w:trHeight w:val="376" w:hRule="atLeast"/>
                    </w:trPr>
                    <w:tc>
                      <w:tcPr>
                        <w:tcW w:w="739" w:type="dxa"/>
                        <w:shd w:val="clear" w:color="auto" w:fill="F1F1F1"/>
                      </w:tcPr>
                      <w:p>
                        <w:pPr>
                          <w:pStyle w:val="TableParagraph"/>
                          <w:spacing w:line="292" w:lineRule="exact"/>
                          <w:ind w:left="30"/>
                          <w:rPr>
                            <w:rFonts w:ascii="Calibri Light"/>
                            <w:b w:val="0"/>
                            <w:sz w:val="24"/>
                          </w:rPr>
                        </w:pPr>
                        <w:r>
                          <w:rPr>
                            <w:rFonts w:ascii="Calibri Light"/>
                            <w:b w:val="0"/>
                            <w:sz w:val="24"/>
                          </w:rPr>
                          <w:t>MPN</w:t>
                        </w:r>
                      </w:p>
                    </w:tc>
                    <w:tc>
                      <w:tcPr>
                        <w:tcW w:w="398" w:type="dxa"/>
                        <w:shd w:val="clear" w:color="auto" w:fill="F1F1F1"/>
                      </w:tcPr>
                      <w:p>
                        <w:pPr>
                          <w:pStyle w:val="TableParagraph"/>
                          <w:ind w:left="0"/>
                          <w:rPr>
                            <w:rFonts w:ascii="Times New Roman"/>
                            <w:sz w:val="24"/>
                          </w:rPr>
                        </w:pPr>
                      </w:p>
                    </w:tc>
                    <w:tc>
                      <w:tcPr>
                        <w:tcW w:w="9147" w:type="dxa"/>
                        <w:shd w:val="clear" w:color="auto" w:fill="F1F1F1"/>
                      </w:tcPr>
                      <w:p>
                        <w:pPr>
                          <w:pStyle w:val="TableParagraph"/>
                          <w:spacing w:line="292" w:lineRule="exact"/>
                          <w:ind w:left="332"/>
                          <w:rPr>
                            <w:rFonts w:ascii="Calibri Light"/>
                            <w:b w:val="0"/>
                            <w:sz w:val="24"/>
                          </w:rPr>
                        </w:pPr>
                        <w:r>
                          <w:rPr>
                            <w:rFonts w:ascii="Calibri Light"/>
                            <w:b w:val="0"/>
                            <w:sz w:val="24"/>
                          </w:rPr>
                          <w:t>Most Probable Number</w:t>
                        </w:r>
                      </w:p>
                    </w:tc>
                  </w:tr>
                  <w:tr>
                    <w:trPr>
                      <w:trHeight w:val="376" w:hRule="atLeast"/>
                    </w:trPr>
                    <w:tc>
                      <w:tcPr>
                        <w:tcW w:w="739" w:type="dxa"/>
                      </w:tcPr>
                      <w:p>
                        <w:pPr>
                          <w:pStyle w:val="TableParagraph"/>
                          <w:spacing w:line="292" w:lineRule="exact"/>
                          <w:ind w:left="30"/>
                          <w:rPr>
                            <w:rFonts w:ascii="Calibri Light"/>
                            <w:b w:val="0"/>
                            <w:sz w:val="24"/>
                          </w:rPr>
                        </w:pPr>
                        <w:r>
                          <w:rPr>
                            <w:rFonts w:ascii="Calibri Light"/>
                            <w:b w:val="0"/>
                            <w:sz w:val="24"/>
                          </w:rPr>
                          <w:t>NRCS</w:t>
                        </w:r>
                      </w:p>
                    </w:tc>
                    <w:tc>
                      <w:tcPr>
                        <w:tcW w:w="398" w:type="dxa"/>
                      </w:tcPr>
                      <w:p>
                        <w:pPr>
                          <w:pStyle w:val="TableParagraph"/>
                          <w:ind w:left="0"/>
                          <w:rPr>
                            <w:rFonts w:ascii="Times New Roman"/>
                            <w:sz w:val="24"/>
                          </w:rPr>
                        </w:pPr>
                      </w:p>
                    </w:tc>
                    <w:tc>
                      <w:tcPr>
                        <w:tcW w:w="9147" w:type="dxa"/>
                      </w:tcPr>
                      <w:p>
                        <w:pPr>
                          <w:pStyle w:val="TableParagraph"/>
                          <w:spacing w:line="292" w:lineRule="exact"/>
                          <w:ind w:left="332"/>
                          <w:rPr>
                            <w:rFonts w:ascii="Calibri Light"/>
                            <w:b w:val="0"/>
                            <w:sz w:val="24"/>
                          </w:rPr>
                        </w:pPr>
                        <w:r>
                          <w:rPr>
                            <w:rFonts w:ascii="Calibri Light"/>
                            <w:b w:val="0"/>
                            <w:sz w:val="24"/>
                          </w:rPr>
                          <w:t>Natural Resources Conservation Service</w:t>
                        </w:r>
                      </w:p>
                    </w:tc>
                  </w:tr>
                  <w:tr>
                    <w:trPr>
                      <w:trHeight w:val="376" w:hRule="atLeast"/>
                    </w:trPr>
                    <w:tc>
                      <w:tcPr>
                        <w:tcW w:w="739" w:type="dxa"/>
                        <w:shd w:val="clear" w:color="auto" w:fill="F1F1F1"/>
                      </w:tcPr>
                      <w:p>
                        <w:pPr>
                          <w:pStyle w:val="TableParagraph"/>
                          <w:spacing w:line="292" w:lineRule="exact"/>
                          <w:ind w:left="30"/>
                          <w:rPr>
                            <w:rFonts w:ascii="Calibri Light"/>
                            <w:b w:val="0"/>
                            <w:sz w:val="24"/>
                          </w:rPr>
                        </w:pPr>
                        <w:r>
                          <w:rPr>
                            <w:rFonts w:ascii="Calibri Light"/>
                            <w:b w:val="0"/>
                            <w:sz w:val="24"/>
                          </w:rPr>
                          <w:t>ORP</w:t>
                        </w:r>
                      </w:p>
                    </w:tc>
                    <w:tc>
                      <w:tcPr>
                        <w:tcW w:w="398" w:type="dxa"/>
                        <w:shd w:val="clear" w:color="auto" w:fill="F1F1F1"/>
                      </w:tcPr>
                      <w:p>
                        <w:pPr>
                          <w:pStyle w:val="TableParagraph"/>
                          <w:ind w:left="0"/>
                          <w:rPr>
                            <w:rFonts w:ascii="Times New Roman"/>
                            <w:sz w:val="24"/>
                          </w:rPr>
                        </w:pPr>
                      </w:p>
                    </w:tc>
                    <w:tc>
                      <w:tcPr>
                        <w:tcW w:w="9147" w:type="dxa"/>
                        <w:shd w:val="clear" w:color="auto" w:fill="F1F1F1"/>
                      </w:tcPr>
                      <w:p>
                        <w:pPr>
                          <w:pStyle w:val="TableParagraph"/>
                          <w:spacing w:line="292" w:lineRule="exact"/>
                          <w:ind w:left="332"/>
                          <w:rPr>
                            <w:rFonts w:ascii="Calibri Light"/>
                            <w:b w:val="0"/>
                            <w:sz w:val="24"/>
                          </w:rPr>
                        </w:pPr>
                        <w:r>
                          <w:rPr>
                            <w:rFonts w:ascii="Calibri Light"/>
                            <w:b w:val="0"/>
                            <w:sz w:val="24"/>
                          </w:rPr>
                          <w:t>Oxidation Reduction Potential</w:t>
                        </w:r>
                      </w:p>
                    </w:tc>
                  </w:tr>
                  <w:tr>
                    <w:trPr>
                      <w:trHeight w:val="376" w:hRule="atLeast"/>
                    </w:trPr>
                    <w:tc>
                      <w:tcPr>
                        <w:tcW w:w="739" w:type="dxa"/>
                      </w:tcPr>
                      <w:p>
                        <w:pPr>
                          <w:pStyle w:val="TableParagraph"/>
                          <w:spacing w:line="292" w:lineRule="exact"/>
                          <w:ind w:left="30"/>
                          <w:rPr>
                            <w:rFonts w:ascii="Calibri Light"/>
                            <w:b w:val="0"/>
                            <w:sz w:val="24"/>
                          </w:rPr>
                        </w:pPr>
                        <w:r>
                          <w:rPr>
                            <w:rFonts w:ascii="Calibri Light"/>
                            <w:b w:val="0"/>
                            <w:sz w:val="24"/>
                          </w:rPr>
                          <w:t>PPM</w:t>
                        </w:r>
                      </w:p>
                    </w:tc>
                    <w:tc>
                      <w:tcPr>
                        <w:tcW w:w="398" w:type="dxa"/>
                      </w:tcPr>
                      <w:p>
                        <w:pPr>
                          <w:pStyle w:val="TableParagraph"/>
                          <w:ind w:left="0"/>
                          <w:rPr>
                            <w:rFonts w:ascii="Times New Roman"/>
                            <w:sz w:val="24"/>
                          </w:rPr>
                        </w:pPr>
                      </w:p>
                    </w:tc>
                    <w:tc>
                      <w:tcPr>
                        <w:tcW w:w="9147" w:type="dxa"/>
                      </w:tcPr>
                      <w:p>
                        <w:pPr>
                          <w:pStyle w:val="TableParagraph"/>
                          <w:spacing w:line="292" w:lineRule="exact"/>
                          <w:ind w:left="332"/>
                          <w:rPr>
                            <w:rFonts w:ascii="Calibri Light"/>
                            <w:b w:val="0"/>
                            <w:sz w:val="24"/>
                          </w:rPr>
                        </w:pPr>
                        <w:r>
                          <w:rPr>
                            <w:rFonts w:ascii="Calibri Light"/>
                            <w:b w:val="0"/>
                            <w:sz w:val="24"/>
                          </w:rPr>
                          <w:t>Parts per million</w:t>
                        </w:r>
                      </w:p>
                    </w:tc>
                  </w:tr>
                  <w:tr>
                    <w:trPr>
                      <w:trHeight w:val="376" w:hRule="atLeast"/>
                    </w:trPr>
                    <w:tc>
                      <w:tcPr>
                        <w:tcW w:w="739" w:type="dxa"/>
                        <w:shd w:val="clear" w:color="auto" w:fill="F1F1F1"/>
                      </w:tcPr>
                      <w:p>
                        <w:pPr>
                          <w:pStyle w:val="TableParagraph"/>
                          <w:spacing w:line="292" w:lineRule="exact"/>
                          <w:ind w:left="30"/>
                          <w:rPr>
                            <w:rFonts w:ascii="Calibri Light"/>
                            <w:b w:val="0"/>
                            <w:sz w:val="24"/>
                          </w:rPr>
                        </w:pPr>
                        <w:r>
                          <w:rPr>
                            <w:rFonts w:ascii="Calibri Light"/>
                            <w:b w:val="0"/>
                            <w:sz w:val="24"/>
                          </w:rPr>
                          <w:t>SOP</w:t>
                        </w:r>
                      </w:p>
                    </w:tc>
                    <w:tc>
                      <w:tcPr>
                        <w:tcW w:w="398" w:type="dxa"/>
                        <w:shd w:val="clear" w:color="auto" w:fill="F1F1F1"/>
                      </w:tcPr>
                      <w:p>
                        <w:pPr>
                          <w:pStyle w:val="TableParagraph"/>
                          <w:ind w:left="0"/>
                          <w:rPr>
                            <w:rFonts w:ascii="Times New Roman"/>
                            <w:sz w:val="24"/>
                          </w:rPr>
                        </w:pPr>
                      </w:p>
                    </w:tc>
                    <w:tc>
                      <w:tcPr>
                        <w:tcW w:w="9147" w:type="dxa"/>
                        <w:shd w:val="clear" w:color="auto" w:fill="F1F1F1"/>
                      </w:tcPr>
                      <w:p>
                        <w:pPr>
                          <w:pStyle w:val="TableParagraph"/>
                          <w:spacing w:line="292" w:lineRule="exact"/>
                          <w:ind w:left="332"/>
                          <w:rPr>
                            <w:rFonts w:ascii="Calibri Light"/>
                            <w:b w:val="0"/>
                            <w:sz w:val="24"/>
                          </w:rPr>
                        </w:pPr>
                        <w:r>
                          <w:rPr>
                            <w:rFonts w:ascii="Calibri Light"/>
                            <w:b w:val="0"/>
                            <w:sz w:val="24"/>
                          </w:rPr>
                          <w:t>Standard Operating Procedure</w:t>
                        </w:r>
                      </w:p>
                    </w:tc>
                  </w:tr>
                  <w:tr>
                    <w:trPr>
                      <w:trHeight w:val="376" w:hRule="atLeast"/>
                    </w:trPr>
                    <w:tc>
                      <w:tcPr>
                        <w:tcW w:w="739" w:type="dxa"/>
                      </w:tcPr>
                      <w:p>
                        <w:pPr>
                          <w:pStyle w:val="TableParagraph"/>
                          <w:spacing w:line="292" w:lineRule="exact"/>
                          <w:ind w:left="30"/>
                          <w:rPr>
                            <w:rFonts w:ascii="Calibri Light"/>
                            <w:b w:val="0"/>
                            <w:sz w:val="24"/>
                          </w:rPr>
                        </w:pPr>
                        <w:r>
                          <w:rPr>
                            <w:rFonts w:ascii="Calibri Light"/>
                            <w:b w:val="0"/>
                            <w:sz w:val="24"/>
                          </w:rPr>
                          <w:t>SSOPs</w:t>
                        </w:r>
                      </w:p>
                    </w:tc>
                    <w:tc>
                      <w:tcPr>
                        <w:tcW w:w="398" w:type="dxa"/>
                      </w:tcPr>
                      <w:p>
                        <w:pPr>
                          <w:pStyle w:val="TableParagraph"/>
                          <w:ind w:left="0"/>
                          <w:rPr>
                            <w:rFonts w:ascii="Times New Roman"/>
                            <w:sz w:val="24"/>
                          </w:rPr>
                        </w:pPr>
                      </w:p>
                    </w:tc>
                    <w:tc>
                      <w:tcPr>
                        <w:tcW w:w="9147" w:type="dxa"/>
                      </w:tcPr>
                      <w:p>
                        <w:pPr>
                          <w:pStyle w:val="TableParagraph"/>
                          <w:spacing w:line="292" w:lineRule="exact"/>
                          <w:ind w:left="332"/>
                          <w:rPr>
                            <w:rFonts w:ascii="Calibri Light"/>
                            <w:b w:val="0"/>
                            <w:sz w:val="24"/>
                          </w:rPr>
                        </w:pPr>
                        <w:r>
                          <w:rPr>
                            <w:rFonts w:ascii="Calibri Light"/>
                            <w:b w:val="0"/>
                            <w:sz w:val="24"/>
                          </w:rPr>
                          <w:t>Sanitation Standard Operating Procedures</w:t>
                        </w:r>
                      </w:p>
                    </w:tc>
                  </w:tr>
                  <w:tr>
                    <w:trPr>
                      <w:trHeight w:val="376" w:hRule="atLeast"/>
                    </w:trPr>
                    <w:tc>
                      <w:tcPr>
                        <w:tcW w:w="739" w:type="dxa"/>
                        <w:shd w:val="clear" w:color="auto" w:fill="F1F1F1"/>
                      </w:tcPr>
                      <w:p>
                        <w:pPr>
                          <w:pStyle w:val="TableParagraph"/>
                          <w:spacing w:line="292" w:lineRule="exact"/>
                          <w:ind w:left="30"/>
                          <w:rPr>
                            <w:rFonts w:ascii="Calibri Light"/>
                            <w:b w:val="0"/>
                            <w:sz w:val="24"/>
                          </w:rPr>
                        </w:pPr>
                        <w:r>
                          <w:rPr>
                            <w:rFonts w:ascii="Calibri Light"/>
                            <w:b w:val="0"/>
                            <w:sz w:val="24"/>
                          </w:rPr>
                          <w:t>STEC</w:t>
                        </w:r>
                      </w:p>
                    </w:tc>
                    <w:tc>
                      <w:tcPr>
                        <w:tcW w:w="398" w:type="dxa"/>
                        <w:shd w:val="clear" w:color="auto" w:fill="F1F1F1"/>
                      </w:tcPr>
                      <w:p>
                        <w:pPr>
                          <w:pStyle w:val="TableParagraph"/>
                          <w:ind w:left="0"/>
                          <w:rPr>
                            <w:rFonts w:ascii="Times New Roman"/>
                            <w:sz w:val="24"/>
                          </w:rPr>
                        </w:pPr>
                      </w:p>
                    </w:tc>
                    <w:tc>
                      <w:tcPr>
                        <w:tcW w:w="9147" w:type="dxa"/>
                        <w:shd w:val="clear" w:color="auto" w:fill="F1F1F1"/>
                      </w:tcPr>
                      <w:p>
                        <w:pPr>
                          <w:pStyle w:val="TableParagraph"/>
                          <w:spacing w:line="292" w:lineRule="exact"/>
                          <w:ind w:left="333"/>
                          <w:rPr>
                            <w:rFonts w:ascii="Calibri Light" w:hAnsi="Calibri Light"/>
                            <w:b w:val="0"/>
                            <w:i/>
                            <w:sz w:val="24"/>
                          </w:rPr>
                        </w:pPr>
                        <w:r>
                          <w:rPr>
                            <w:rFonts w:ascii="Calibri Light" w:hAnsi="Calibri Light"/>
                            <w:b w:val="0"/>
                            <w:sz w:val="24"/>
                          </w:rPr>
                          <w:t>Shiga‐toxin producing </w:t>
                        </w:r>
                        <w:r>
                          <w:rPr>
                            <w:rFonts w:ascii="Calibri Light" w:hAnsi="Calibri Light"/>
                            <w:b w:val="0"/>
                            <w:i/>
                            <w:sz w:val="24"/>
                          </w:rPr>
                          <w:t>E. coli</w:t>
                        </w:r>
                      </w:p>
                    </w:tc>
                  </w:tr>
                  <w:tr>
                    <w:trPr>
                      <w:trHeight w:val="376" w:hRule="atLeast"/>
                    </w:trPr>
                    <w:tc>
                      <w:tcPr>
                        <w:tcW w:w="739" w:type="dxa"/>
                      </w:tcPr>
                      <w:p>
                        <w:pPr>
                          <w:pStyle w:val="TableParagraph"/>
                          <w:spacing w:line="292" w:lineRule="exact"/>
                          <w:ind w:left="30"/>
                          <w:rPr>
                            <w:rFonts w:ascii="Calibri Light"/>
                            <w:b w:val="0"/>
                            <w:sz w:val="24"/>
                          </w:rPr>
                        </w:pPr>
                        <w:r>
                          <w:rPr>
                            <w:rFonts w:ascii="Calibri Light"/>
                            <w:b w:val="0"/>
                            <w:sz w:val="24"/>
                          </w:rPr>
                          <w:t>TMECC</w:t>
                        </w:r>
                      </w:p>
                    </w:tc>
                    <w:tc>
                      <w:tcPr>
                        <w:tcW w:w="398" w:type="dxa"/>
                      </w:tcPr>
                      <w:p>
                        <w:pPr>
                          <w:pStyle w:val="TableParagraph"/>
                          <w:ind w:left="0"/>
                          <w:rPr>
                            <w:rFonts w:ascii="Times New Roman"/>
                            <w:sz w:val="24"/>
                          </w:rPr>
                        </w:pPr>
                      </w:p>
                    </w:tc>
                    <w:tc>
                      <w:tcPr>
                        <w:tcW w:w="9147" w:type="dxa"/>
                      </w:tcPr>
                      <w:p>
                        <w:pPr>
                          <w:pStyle w:val="TableParagraph"/>
                          <w:spacing w:line="292" w:lineRule="exact"/>
                          <w:ind w:left="333"/>
                          <w:rPr>
                            <w:sz w:val="24"/>
                          </w:rPr>
                        </w:pPr>
                        <w:r>
                          <w:rPr>
                            <w:sz w:val="24"/>
                          </w:rPr>
                          <w:t>Test Methods for the Examination of Composting and Compost US EPA</w:t>
                        </w:r>
                      </w:p>
                    </w:tc>
                  </w:tr>
                  <w:tr>
                    <w:trPr>
                      <w:trHeight w:val="376" w:hRule="atLeast"/>
                    </w:trPr>
                    <w:tc>
                      <w:tcPr>
                        <w:tcW w:w="739" w:type="dxa"/>
                        <w:shd w:val="clear" w:color="auto" w:fill="F1F1F1"/>
                      </w:tcPr>
                      <w:p>
                        <w:pPr>
                          <w:pStyle w:val="TableParagraph"/>
                          <w:spacing w:line="292" w:lineRule="exact"/>
                          <w:ind w:left="30"/>
                          <w:rPr>
                            <w:rFonts w:ascii="Calibri Light"/>
                            <w:b w:val="0"/>
                            <w:sz w:val="24"/>
                          </w:rPr>
                        </w:pPr>
                        <w:r>
                          <w:rPr>
                            <w:rFonts w:ascii="Calibri Light"/>
                            <w:b w:val="0"/>
                            <w:sz w:val="24"/>
                          </w:rPr>
                          <w:t>USDA</w:t>
                        </w:r>
                      </w:p>
                    </w:tc>
                    <w:tc>
                      <w:tcPr>
                        <w:tcW w:w="398" w:type="dxa"/>
                        <w:shd w:val="clear" w:color="auto" w:fill="F1F1F1"/>
                      </w:tcPr>
                      <w:p>
                        <w:pPr>
                          <w:pStyle w:val="TableParagraph"/>
                          <w:ind w:left="0"/>
                          <w:rPr>
                            <w:rFonts w:ascii="Times New Roman"/>
                            <w:sz w:val="24"/>
                          </w:rPr>
                        </w:pPr>
                      </w:p>
                    </w:tc>
                    <w:tc>
                      <w:tcPr>
                        <w:tcW w:w="9147" w:type="dxa"/>
                        <w:shd w:val="clear" w:color="auto" w:fill="F1F1F1"/>
                      </w:tcPr>
                      <w:p>
                        <w:pPr>
                          <w:pStyle w:val="TableParagraph"/>
                          <w:spacing w:line="292" w:lineRule="exact"/>
                          <w:ind w:left="332"/>
                          <w:rPr>
                            <w:rFonts w:ascii="Calibri Light"/>
                            <w:b w:val="0"/>
                            <w:sz w:val="24"/>
                          </w:rPr>
                        </w:pPr>
                        <w:r>
                          <w:rPr>
                            <w:rFonts w:ascii="Calibri Light"/>
                            <w:b w:val="0"/>
                            <w:sz w:val="24"/>
                          </w:rPr>
                          <w:t>United States Department of Agriculture</w:t>
                        </w:r>
                      </w:p>
                    </w:tc>
                  </w:tr>
                  <w:tr>
                    <w:trPr>
                      <w:trHeight w:val="376" w:hRule="atLeast"/>
                    </w:trPr>
                    <w:tc>
                      <w:tcPr>
                        <w:tcW w:w="739" w:type="dxa"/>
                      </w:tcPr>
                      <w:p>
                        <w:pPr>
                          <w:pStyle w:val="TableParagraph"/>
                          <w:spacing w:line="292" w:lineRule="exact"/>
                          <w:ind w:left="30"/>
                          <w:rPr>
                            <w:rFonts w:ascii="Calibri Light"/>
                            <w:b w:val="0"/>
                            <w:sz w:val="24"/>
                          </w:rPr>
                        </w:pPr>
                        <w:r>
                          <w:rPr>
                            <w:rFonts w:ascii="Calibri Light"/>
                            <w:b w:val="0"/>
                            <w:sz w:val="24"/>
                          </w:rPr>
                          <w:t>US EPA</w:t>
                        </w:r>
                      </w:p>
                    </w:tc>
                    <w:tc>
                      <w:tcPr>
                        <w:tcW w:w="398" w:type="dxa"/>
                      </w:tcPr>
                      <w:p>
                        <w:pPr>
                          <w:pStyle w:val="TableParagraph"/>
                          <w:ind w:left="0"/>
                          <w:rPr>
                            <w:rFonts w:ascii="Times New Roman"/>
                            <w:sz w:val="24"/>
                          </w:rPr>
                        </w:pPr>
                      </w:p>
                    </w:tc>
                    <w:tc>
                      <w:tcPr>
                        <w:tcW w:w="9147" w:type="dxa"/>
                      </w:tcPr>
                      <w:p>
                        <w:pPr>
                          <w:pStyle w:val="TableParagraph"/>
                          <w:spacing w:line="292" w:lineRule="exact"/>
                          <w:ind w:left="1052"/>
                          <w:rPr>
                            <w:rFonts w:ascii="Calibri Light"/>
                            <w:b w:val="0"/>
                            <w:sz w:val="24"/>
                          </w:rPr>
                        </w:pPr>
                        <w:r>
                          <w:rPr>
                            <w:rFonts w:ascii="Calibri Light"/>
                            <w:b w:val="0"/>
                            <w:sz w:val="24"/>
                          </w:rPr>
                          <w:t>United States Environmental Protection Agency</w:t>
                        </w:r>
                      </w:p>
                    </w:tc>
                  </w:tr>
                  <w:tr>
                    <w:trPr>
                      <w:trHeight w:val="377" w:hRule="atLeast"/>
                    </w:trPr>
                    <w:tc>
                      <w:tcPr>
                        <w:tcW w:w="739" w:type="dxa"/>
                        <w:shd w:val="clear" w:color="auto" w:fill="F1F1F1"/>
                      </w:tcPr>
                      <w:p>
                        <w:pPr>
                          <w:pStyle w:val="TableParagraph"/>
                          <w:spacing w:line="292" w:lineRule="exact"/>
                          <w:ind w:left="30"/>
                          <w:rPr>
                            <w:rFonts w:ascii="Calibri Light"/>
                            <w:b w:val="0"/>
                            <w:sz w:val="24"/>
                          </w:rPr>
                        </w:pPr>
                        <w:r>
                          <w:rPr>
                            <w:rFonts w:ascii="Calibri Light"/>
                            <w:b w:val="0"/>
                            <w:sz w:val="24"/>
                          </w:rPr>
                          <w:t>UV</w:t>
                        </w:r>
                      </w:p>
                    </w:tc>
                    <w:tc>
                      <w:tcPr>
                        <w:tcW w:w="398" w:type="dxa"/>
                        <w:shd w:val="clear" w:color="auto" w:fill="F1F1F1"/>
                      </w:tcPr>
                      <w:p>
                        <w:pPr>
                          <w:pStyle w:val="TableParagraph"/>
                          <w:ind w:left="0"/>
                          <w:rPr>
                            <w:rFonts w:ascii="Times New Roman"/>
                            <w:sz w:val="24"/>
                          </w:rPr>
                        </w:pPr>
                      </w:p>
                    </w:tc>
                    <w:tc>
                      <w:tcPr>
                        <w:tcW w:w="9147" w:type="dxa"/>
                        <w:shd w:val="clear" w:color="auto" w:fill="F1F1F1"/>
                      </w:tcPr>
                      <w:p>
                        <w:pPr>
                          <w:pStyle w:val="TableParagraph"/>
                          <w:spacing w:line="292" w:lineRule="exact"/>
                          <w:ind w:left="332"/>
                          <w:rPr>
                            <w:rFonts w:ascii="Calibri Light"/>
                            <w:b w:val="0"/>
                            <w:sz w:val="24"/>
                          </w:rPr>
                        </w:pPr>
                        <w:r>
                          <w:rPr>
                            <w:rFonts w:ascii="Calibri Light"/>
                            <w:b w:val="0"/>
                            <w:sz w:val="24"/>
                          </w:rPr>
                          <w:t>Ultraviolet</w:t>
                        </w:r>
                      </w:p>
                    </w:tc>
                  </w:tr>
                  <w:tr>
                    <w:trPr>
                      <w:trHeight w:val="288" w:hRule="atLeast"/>
                    </w:trPr>
                    <w:tc>
                      <w:tcPr>
                        <w:tcW w:w="739" w:type="dxa"/>
                      </w:tcPr>
                      <w:p>
                        <w:pPr>
                          <w:pStyle w:val="TableParagraph"/>
                          <w:spacing w:line="268" w:lineRule="exact"/>
                          <w:ind w:left="30"/>
                          <w:rPr>
                            <w:rFonts w:ascii="Calibri Light"/>
                            <w:b w:val="0"/>
                            <w:sz w:val="24"/>
                          </w:rPr>
                        </w:pPr>
                        <w:r>
                          <w:rPr>
                            <w:rFonts w:ascii="Calibri Light"/>
                            <w:b w:val="0"/>
                            <w:sz w:val="24"/>
                          </w:rPr>
                          <w:t>WHO</w:t>
                        </w:r>
                      </w:p>
                    </w:tc>
                    <w:tc>
                      <w:tcPr>
                        <w:tcW w:w="398" w:type="dxa"/>
                      </w:tcPr>
                      <w:p>
                        <w:pPr>
                          <w:pStyle w:val="TableParagraph"/>
                          <w:ind w:left="0"/>
                          <w:rPr>
                            <w:rFonts w:ascii="Times New Roman"/>
                            <w:sz w:val="20"/>
                          </w:rPr>
                        </w:pPr>
                      </w:p>
                    </w:tc>
                    <w:tc>
                      <w:tcPr>
                        <w:tcW w:w="9147" w:type="dxa"/>
                      </w:tcPr>
                      <w:p>
                        <w:pPr>
                          <w:pStyle w:val="TableParagraph"/>
                          <w:spacing w:line="268" w:lineRule="exact"/>
                          <w:ind w:left="332"/>
                          <w:rPr>
                            <w:rFonts w:ascii="Calibri Light"/>
                            <w:b w:val="0"/>
                            <w:sz w:val="24"/>
                          </w:rPr>
                        </w:pPr>
                        <w:r>
                          <w:rPr>
                            <w:rFonts w:ascii="Calibri Light"/>
                            <w:b w:val="0"/>
                            <w:sz w:val="24"/>
                          </w:rPr>
                          <w:t>World Health Organization</w:t>
                        </w:r>
                      </w:p>
                    </w:tc>
                  </w:tr>
                </w:tbl>
                <w:p>
                  <w:pPr>
                    <w:pStyle w:val="BodyText"/>
                  </w:pPr>
                </w:p>
              </w:txbxContent>
            </v:textbox>
            <w10:wrap type="none"/>
          </v:shape>
        </w:pict>
      </w:r>
      <w:r>
        <w:rPr>
          <w:sz w:val="18"/>
        </w:rPr>
        <w:t>82</w:t>
      </w:r>
    </w:p>
    <w:p>
      <w:pPr>
        <w:spacing w:after="0"/>
        <w:jc w:val="left"/>
        <w:rPr>
          <w:sz w:val="18"/>
        </w:rPr>
        <w:sectPr>
          <w:pgSz w:w="12240" w:h="15840"/>
          <w:pgMar w:header="330" w:footer="1113" w:top="1360" w:bottom="1220" w:left="120" w:right="640"/>
        </w:sectPr>
      </w:pPr>
    </w:p>
    <w:p>
      <w:pPr>
        <w:pStyle w:val="BodyText"/>
        <w:spacing w:before="9"/>
        <w:rPr>
          <w:sz w:val="8"/>
        </w:rPr>
      </w:pPr>
    </w:p>
    <w:p>
      <w:pPr>
        <w:pStyle w:val="Heading1"/>
        <w:numPr>
          <w:ilvl w:val="0"/>
          <w:numId w:val="6"/>
        </w:numPr>
        <w:tabs>
          <w:tab w:pos="887" w:val="left" w:leader="none"/>
          <w:tab w:pos="888" w:val="left" w:leader="none"/>
          <w:tab w:pos="11141" w:val="left" w:leader="none"/>
        </w:tabs>
        <w:spacing w:line="240" w:lineRule="auto" w:before="36" w:after="0"/>
        <w:ind w:left="888" w:right="0" w:hanging="543"/>
        <w:jc w:val="left"/>
        <w:rPr>
          <w:sz w:val="32"/>
        </w:rPr>
      </w:pPr>
      <w:r>
        <w:rPr>
          <w:color w:val="FFFFFF"/>
          <w:sz w:val="32"/>
          <w:shd w:fill="6FAD46" w:color="auto" w:val="clear"/>
        </w:rPr>
        <w:t>L</w:t>
      </w:r>
      <w:r>
        <w:rPr>
          <w:color w:val="FFFFFF"/>
          <w:shd w:fill="6FAD46" w:color="auto" w:val="clear"/>
        </w:rPr>
        <w:t>IST OF </w:t>
      </w:r>
      <w:r>
        <w:rPr>
          <w:color w:val="FFFFFF"/>
          <w:sz w:val="32"/>
          <w:shd w:fill="6FAD46" w:color="auto" w:val="clear"/>
        </w:rPr>
        <w:t>A</w:t>
      </w:r>
      <w:r>
        <w:rPr>
          <w:color w:val="FFFFFF"/>
          <w:shd w:fill="6FAD46" w:color="auto" w:val="clear"/>
        </w:rPr>
        <w:t>PPENDICES</w:t>
      </w:r>
      <w:r>
        <w:rPr>
          <w:color w:val="FFFFFF"/>
          <w:spacing w:val="-14"/>
          <w:shd w:fill="6FAD46" w:color="auto" w:val="clear"/>
        </w:rPr>
        <w:t> </w:t>
      </w:r>
      <w:r>
        <w:rPr>
          <w:color w:val="FFFFFF"/>
          <w:sz w:val="32"/>
          <w:shd w:fill="6FAD46" w:color="auto" w:val="clear"/>
        </w:rPr>
        <w:t>A</w:t>
        <w:tab/>
      </w:r>
    </w:p>
    <w:p>
      <w:pPr>
        <w:spacing w:before="61"/>
        <w:ind w:left="888" w:right="0" w:firstLine="0"/>
        <w:jc w:val="left"/>
        <w:rPr>
          <w:rFonts w:ascii="Calibri Light"/>
          <w:b w:val="0"/>
          <w:sz w:val="24"/>
        </w:rPr>
      </w:pPr>
      <w:r>
        <w:rPr>
          <w:rFonts w:ascii="Calibri Light"/>
          <w:b w:val="0"/>
          <w:color w:val="0065FF"/>
          <w:sz w:val="24"/>
          <w:u w:val="single" w:color="0065FF"/>
        </w:rPr>
        <w:t>Appendix A</w:t>
      </w:r>
      <w:r>
        <w:rPr>
          <w:rFonts w:ascii="Calibri Light"/>
          <w:b w:val="0"/>
          <w:color w:val="0065FF"/>
          <w:sz w:val="24"/>
        </w:rPr>
        <w:t>: </w:t>
      </w:r>
      <w:r>
        <w:rPr>
          <w:rFonts w:ascii="Calibri Light"/>
          <w:b w:val="0"/>
          <w:sz w:val="24"/>
        </w:rPr>
        <w:t>Agricultural Water System Assessment</w:t>
      </w:r>
    </w:p>
    <w:p>
      <w:pPr>
        <w:pStyle w:val="BodyText"/>
        <w:spacing w:before="8"/>
        <w:rPr>
          <w:rFonts w:ascii="Calibri Light"/>
          <w:b w:val="0"/>
          <w:sz w:val="12"/>
        </w:rPr>
      </w:pPr>
    </w:p>
    <w:p>
      <w:pPr>
        <w:spacing w:before="52"/>
        <w:ind w:left="888" w:right="0" w:firstLine="0"/>
        <w:jc w:val="left"/>
        <w:rPr>
          <w:rFonts w:ascii="Calibri Light"/>
          <w:b w:val="0"/>
          <w:sz w:val="24"/>
        </w:rPr>
      </w:pPr>
      <w:r>
        <w:rPr>
          <w:rFonts w:ascii="Calibri Light"/>
          <w:b w:val="0"/>
          <w:color w:val="0065FF"/>
          <w:sz w:val="24"/>
          <w:u w:val="single" w:color="0065FF"/>
        </w:rPr>
        <w:t>Appendix B</w:t>
      </w:r>
      <w:r>
        <w:rPr>
          <w:rFonts w:ascii="Calibri Light"/>
          <w:b w:val="0"/>
          <w:color w:val="0065FF"/>
          <w:sz w:val="24"/>
        </w:rPr>
        <w:t>: </w:t>
      </w:r>
      <w:r>
        <w:rPr>
          <w:rFonts w:ascii="Calibri Light"/>
          <w:b w:val="0"/>
          <w:sz w:val="24"/>
        </w:rPr>
        <w:t>Technical Basis Document</w:t>
      </w:r>
    </w:p>
    <w:p>
      <w:pPr>
        <w:pStyle w:val="BodyText"/>
        <w:spacing w:before="8"/>
        <w:rPr>
          <w:rFonts w:ascii="Calibri Light"/>
          <w:b w:val="0"/>
          <w:sz w:val="12"/>
        </w:rPr>
      </w:pPr>
    </w:p>
    <w:p>
      <w:pPr>
        <w:spacing w:before="52"/>
        <w:ind w:left="888" w:right="0" w:firstLine="0"/>
        <w:jc w:val="left"/>
        <w:rPr>
          <w:rFonts w:ascii="Calibri Light"/>
          <w:b w:val="0"/>
          <w:sz w:val="24"/>
        </w:rPr>
      </w:pPr>
      <w:r>
        <w:rPr>
          <w:rFonts w:ascii="Calibri Light"/>
          <w:b w:val="0"/>
          <w:color w:val="0065FF"/>
          <w:sz w:val="24"/>
          <w:u w:val="single" w:color="0065FF"/>
        </w:rPr>
        <w:t>Appendix C</w:t>
      </w:r>
      <w:r>
        <w:rPr>
          <w:rFonts w:ascii="Calibri Light"/>
          <w:b w:val="0"/>
          <w:color w:val="0065FF"/>
          <w:sz w:val="24"/>
        </w:rPr>
        <w:t>: </w:t>
      </w:r>
      <w:r>
        <w:rPr>
          <w:rFonts w:ascii="Calibri Light"/>
          <w:b w:val="0"/>
          <w:sz w:val="24"/>
        </w:rPr>
        <w:t>Crop Sampling Protocol</w:t>
      </w:r>
    </w:p>
    <w:p>
      <w:pPr>
        <w:pStyle w:val="BodyText"/>
        <w:spacing w:before="9"/>
        <w:rPr>
          <w:rFonts w:ascii="Calibri Light"/>
          <w:b w:val="0"/>
          <w:sz w:val="12"/>
        </w:rPr>
      </w:pPr>
    </w:p>
    <w:p>
      <w:pPr>
        <w:spacing w:before="52"/>
        <w:ind w:left="888" w:right="0" w:firstLine="0"/>
        <w:jc w:val="left"/>
        <w:rPr>
          <w:rFonts w:ascii="Calibri Light"/>
          <w:b w:val="0"/>
          <w:sz w:val="24"/>
        </w:rPr>
      </w:pPr>
      <w:r>
        <w:rPr>
          <w:rFonts w:ascii="Calibri Light"/>
          <w:b w:val="0"/>
          <w:color w:val="0065FF"/>
          <w:sz w:val="24"/>
          <w:u w:val="single" w:color="0065FF"/>
        </w:rPr>
        <w:t>Appendix D</w:t>
      </w:r>
      <w:r>
        <w:rPr>
          <w:rFonts w:ascii="Calibri Light"/>
          <w:b w:val="0"/>
          <w:color w:val="0065FF"/>
          <w:sz w:val="24"/>
        </w:rPr>
        <w:t>: </w:t>
      </w:r>
      <w:r>
        <w:rPr>
          <w:rFonts w:ascii="Calibri Light"/>
          <w:b w:val="0"/>
          <w:sz w:val="24"/>
        </w:rPr>
        <w:t>Kinetics of Microbial Inactivation for Alternative Food Processing Technologies</w:t>
      </w:r>
    </w:p>
    <w:p>
      <w:pPr>
        <w:pStyle w:val="BodyText"/>
        <w:spacing w:before="8"/>
        <w:rPr>
          <w:rFonts w:ascii="Calibri Light"/>
          <w:b w:val="0"/>
          <w:sz w:val="12"/>
        </w:rPr>
      </w:pPr>
    </w:p>
    <w:p>
      <w:pPr>
        <w:spacing w:before="51"/>
        <w:ind w:left="888" w:right="0" w:firstLine="0"/>
        <w:jc w:val="left"/>
        <w:rPr>
          <w:rFonts w:ascii="Calibri Light"/>
          <w:b w:val="0"/>
          <w:sz w:val="24"/>
        </w:rPr>
      </w:pPr>
      <w:r>
        <w:rPr>
          <w:rFonts w:ascii="Calibri Light"/>
          <w:b w:val="0"/>
          <w:color w:val="0065FF"/>
          <w:sz w:val="24"/>
          <w:u w:val="single" w:color="0065FF"/>
        </w:rPr>
        <w:t>Appendix E</w:t>
      </w:r>
      <w:r>
        <w:rPr>
          <w:rFonts w:ascii="Calibri Light"/>
          <w:b w:val="0"/>
          <w:color w:val="0065FF"/>
          <w:sz w:val="24"/>
        </w:rPr>
        <w:t>: </w:t>
      </w:r>
      <w:r>
        <w:rPr>
          <w:rFonts w:ascii="Calibri Light"/>
          <w:b w:val="0"/>
          <w:sz w:val="24"/>
        </w:rPr>
        <w:t>Environmental Health Standards for Composting Operations (California Code of Regulations)</w:t>
      </w:r>
    </w:p>
    <w:p>
      <w:pPr>
        <w:pStyle w:val="BodyText"/>
        <w:spacing w:before="8"/>
        <w:rPr>
          <w:rFonts w:ascii="Calibri Light"/>
          <w:b w:val="0"/>
          <w:sz w:val="12"/>
        </w:rPr>
      </w:pPr>
    </w:p>
    <w:p>
      <w:pPr>
        <w:spacing w:before="52"/>
        <w:ind w:left="888" w:right="0" w:firstLine="0"/>
        <w:jc w:val="left"/>
        <w:rPr>
          <w:rFonts w:ascii="Calibri Light"/>
          <w:b w:val="0"/>
          <w:sz w:val="24"/>
        </w:rPr>
      </w:pPr>
      <w:r>
        <w:rPr>
          <w:rFonts w:ascii="Calibri Light"/>
          <w:b w:val="0"/>
          <w:color w:val="0065FF"/>
          <w:sz w:val="24"/>
          <w:u w:val="single" w:color="0065FF"/>
        </w:rPr>
        <w:t>Appendix T</w:t>
      </w:r>
      <w:r>
        <w:rPr>
          <w:rFonts w:ascii="Calibri Light"/>
          <w:b w:val="0"/>
          <w:color w:val="0065FF"/>
          <w:sz w:val="24"/>
        </w:rPr>
        <w:t>: </w:t>
      </w:r>
      <w:r>
        <w:rPr>
          <w:rFonts w:ascii="Calibri Light"/>
          <w:b w:val="0"/>
          <w:sz w:val="24"/>
        </w:rPr>
        <w:t>Training Guidance and Resources</w:t>
      </w:r>
    </w:p>
    <w:p>
      <w:pPr>
        <w:pStyle w:val="BodyText"/>
        <w:spacing w:before="8"/>
        <w:rPr>
          <w:rFonts w:ascii="Calibri Light"/>
          <w:b w:val="0"/>
          <w:sz w:val="12"/>
        </w:rPr>
      </w:pPr>
    </w:p>
    <w:p>
      <w:pPr>
        <w:spacing w:before="52"/>
        <w:ind w:left="888" w:right="0" w:firstLine="0"/>
        <w:jc w:val="left"/>
        <w:rPr>
          <w:rFonts w:ascii="Calibri Light"/>
          <w:b w:val="0"/>
          <w:sz w:val="24"/>
        </w:rPr>
      </w:pPr>
      <w:r>
        <w:rPr>
          <w:rFonts w:ascii="Calibri Light"/>
          <w:b w:val="0"/>
          <w:color w:val="0065FF"/>
          <w:sz w:val="24"/>
          <w:u w:val="single" w:color="0065FF"/>
        </w:rPr>
        <w:t>Appendix Z</w:t>
      </w:r>
      <w:r>
        <w:rPr>
          <w:rFonts w:ascii="Calibri Light"/>
          <w:b w:val="0"/>
          <w:color w:val="0065FF"/>
          <w:sz w:val="24"/>
        </w:rPr>
        <w:t>: </w:t>
      </w:r>
      <w:r>
        <w:rPr>
          <w:rFonts w:ascii="Calibri Light"/>
          <w:b w:val="0"/>
          <w:sz w:val="24"/>
        </w:rPr>
        <w:t>AZ Resource Agency Contacts</w:t>
      </w:r>
    </w:p>
    <w:p>
      <w:pPr>
        <w:spacing w:after="0"/>
        <w:jc w:val="left"/>
        <w:rPr>
          <w:rFonts w:ascii="Calibri Light"/>
          <w:sz w:val="24"/>
        </w:rPr>
        <w:sectPr>
          <w:pgSz w:w="12240" w:h="15840"/>
          <w:pgMar w:header="330" w:footer="1113" w:top="1360" w:bottom="1220" w:left="120" w:right="640"/>
        </w:sectPr>
      </w:pPr>
    </w:p>
    <w:p>
      <w:pPr>
        <w:pStyle w:val="BodyText"/>
        <w:spacing w:before="9"/>
        <w:rPr>
          <w:rFonts w:ascii="Calibri Light"/>
          <w:b w:val="0"/>
          <w:sz w:val="8"/>
        </w:rPr>
      </w:pPr>
    </w:p>
    <w:p>
      <w:pPr>
        <w:pStyle w:val="ListParagraph"/>
        <w:numPr>
          <w:ilvl w:val="0"/>
          <w:numId w:val="6"/>
        </w:numPr>
        <w:tabs>
          <w:tab w:pos="887" w:val="left" w:leader="none"/>
          <w:tab w:pos="888" w:val="left" w:leader="none"/>
          <w:tab w:pos="11141" w:val="left" w:leader="none"/>
        </w:tabs>
        <w:spacing w:line="240" w:lineRule="auto" w:before="36" w:after="0"/>
        <w:ind w:left="888" w:right="0" w:hanging="543"/>
        <w:jc w:val="left"/>
        <w:rPr>
          <w:b/>
          <w:sz w:val="26"/>
        </w:rPr>
      </w:pPr>
      <w:r>
        <w:rPr>
          <w:b/>
          <w:color w:val="FFFFFF"/>
          <w:sz w:val="32"/>
          <w:shd w:fill="6FAD46" w:color="auto" w:val="clear"/>
        </w:rPr>
        <w:t>I</w:t>
      </w:r>
      <w:r>
        <w:rPr>
          <w:b/>
          <w:color w:val="FFFFFF"/>
          <w:sz w:val="26"/>
          <w:shd w:fill="6FAD46" w:color="auto" w:val="clear"/>
        </w:rPr>
        <w:t>NTRODUCTION</w:t>
        <w:tab/>
      </w:r>
    </w:p>
    <w:p>
      <w:pPr>
        <w:pStyle w:val="BodyText"/>
        <w:spacing w:before="121"/>
        <w:ind w:left="887" w:right="364"/>
        <w:jc w:val="both"/>
        <w:rPr>
          <w:rFonts w:ascii="Calibri Light" w:hAnsi="Calibri Light"/>
          <w:b w:val="0"/>
        </w:rPr>
      </w:pPr>
      <w:r>
        <w:rPr>
          <w:rFonts w:ascii="Calibri Light" w:hAnsi="Calibri Light"/>
          <w:b w:val="0"/>
        </w:rPr>
        <w:t>In 1998, the U.S. Food and Drug Administration (FDA) issued its “Guide to Minimize Microbial Food Safety Hazards for Fresh Fruits and Vegetables”. The practices outlined in the FDA’s guidance and other industry documents are collectively known as Good Agricultural Practices or GAPs. GAPs provide general food safety guidance on critical production steps where food safety might be compromised during the growing, harvesting, transportation, cooling, packing</w:t>
      </w:r>
      <w:r>
        <w:rPr>
          <w:rFonts w:ascii="Calibri Light" w:hAnsi="Calibri Light"/>
          <w:b w:val="0"/>
          <w:spacing w:val="-10"/>
        </w:rPr>
        <w:t> </w:t>
      </w:r>
      <w:r>
        <w:rPr>
          <w:rFonts w:ascii="Calibri Light" w:hAnsi="Calibri Light"/>
          <w:b w:val="0"/>
        </w:rPr>
        <w:t>and</w:t>
      </w:r>
      <w:r>
        <w:rPr>
          <w:rFonts w:ascii="Calibri Light" w:hAnsi="Calibri Light"/>
          <w:b w:val="0"/>
          <w:spacing w:val="-9"/>
        </w:rPr>
        <w:t> </w:t>
      </w:r>
      <w:r>
        <w:rPr>
          <w:rFonts w:ascii="Calibri Light" w:hAnsi="Calibri Light"/>
          <w:b w:val="0"/>
        </w:rPr>
        <w:t>storage</w:t>
      </w:r>
      <w:r>
        <w:rPr>
          <w:rFonts w:ascii="Calibri Light" w:hAnsi="Calibri Light"/>
          <w:b w:val="0"/>
          <w:spacing w:val="-9"/>
        </w:rPr>
        <w:t> </w:t>
      </w:r>
      <w:r>
        <w:rPr>
          <w:rFonts w:ascii="Calibri Light" w:hAnsi="Calibri Light"/>
          <w:b w:val="0"/>
        </w:rPr>
        <w:t>of</w:t>
      </w:r>
      <w:r>
        <w:rPr>
          <w:rFonts w:ascii="Calibri Light" w:hAnsi="Calibri Light"/>
          <w:b w:val="0"/>
          <w:spacing w:val="-9"/>
        </w:rPr>
        <w:t> </w:t>
      </w:r>
      <w:r>
        <w:rPr>
          <w:rFonts w:ascii="Calibri Light" w:hAnsi="Calibri Light"/>
          <w:b w:val="0"/>
        </w:rPr>
        <w:t>fresh</w:t>
      </w:r>
      <w:r>
        <w:rPr>
          <w:rFonts w:ascii="Calibri Light" w:hAnsi="Calibri Light"/>
          <w:b w:val="0"/>
          <w:spacing w:val="-9"/>
        </w:rPr>
        <w:t> </w:t>
      </w:r>
      <w:r>
        <w:rPr>
          <w:rFonts w:ascii="Calibri Light" w:hAnsi="Calibri Light"/>
          <w:b w:val="0"/>
        </w:rPr>
        <w:t>produce.</w:t>
      </w:r>
      <w:r>
        <w:rPr>
          <w:rFonts w:ascii="Calibri Light" w:hAnsi="Calibri Light"/>
          <w:b w:val="0"/>
          <w:spacing w:val="-9"/>
        </w:rPr>
        <w:t> </w:t>
      </w:r>
      <w:r>
        <w:rPr>
          <w:rFonts w:ascii="Calibri Light" w:hAnsi="Calibri Light"/>
          <w:b w:val="0"/>
        </w:rPr>
        <w:t>More</w:t>
      </w:r>
      <w:r>
        <w:rPr>
          <w:rFonts w:ascii="Calibri Light" w:hAnsi="Calibri Light"/>
          <w:b w:val="0"/>
          <w:spacing w:val="-9"/>
        </w:rPr>
        <w:t> </w:t>
      </w:r>
      <w:r>
        <w:rPr>
          <w:rFonts w:ascii="Calibri Light" w:hAnsi="Calibri Light"/>
          <w:b w:val="0"/>
        </w:rPr>
        <w:t>specifically,</w:t>
      </w:r>
      <w:r>
        <w:rPr>
          <w:rFonts w:ascii="Calibri Light" w:hAnsi="Calibri Light"/>
          <w:b w:val="0"/>
          <w:spacing w:val="-10"/>
        </w:rPr>
        <w:t> </w:t>
      </w:r>
      <w:r>
        <w:rPr>
          <w:rFonts w:ascii="Calibri Light" w:hAnsi="Calibri Light"/>
          <w:b w:val="0"/>
        </w:rPr>
        <w:t>GAP</w:t>
      </w:r>
      <w:r>
        <w:rPr>
          <w:rFonts w:ascii="Calibri Light" w:hAnsi="Calibri Light"/>
          <w:b w:val="0"/>
          <w:spacing w:val="-9"/>
        </w:rPr>
        <w:t> </w:t>
      </w:r>
      <w:r>
        <w:rPr>
          <w:rFonts w:ascii="Calibri Light" w:hAnsi="Calibri Light"/>
          <w:b w:val="0"/>
        </w:rPr>
        <w:t>guidance</w:t>
      </w:r>
      <w:r>
        <w:rPr>
          <w:rFonts w:ascii="Calibri Light" w:hAnsi="Calibri Light"/>
          <w:b w:val="0"/>
          <w:spacing w:val="-9"/>
        </w:rPr>
        <w:t> </w:t>
      </w:r>
      <w:r>
        <w:rPr>
          <w:rFonts w:ascii="Calibri Light" w:hAnsi="Calibri Light"/>
          <w:b w:val="0"/>
        </w:rPr>
        <w:t>alerts</w:t>
      </w:r>
      <w:r>
        <w:rPr>
          <w:rFonts w:ascii="Calibri Light" w:hAnsi="Calibri Light"/>
          <w:b w:val="0"/>
          <w:spacing w:val="-9"/>
        </w:rPr>
        <w:t> </w:t>
      </w:r>
      <w:r>
        <w:rPr>
          <w:rFonts w:ascii="Calibri Light" w:hAnsi="Calibri Light"/>
          <w:b w:val="0"/>
        </w:rPr>
        <w:t>fruit</w:t>
      </w:r>
      <w:r>
        <w:rPr>
          <w:rFonts w:ascii="Calibri Light" w:hAnsi="Calibri Light"/>
          <w:b w:val="0"/>
          <w:spacing w:val="-8"/>
        </w:rPr>
        <w:t> </w:t>
      </w:r>
      <w:r>
        <w:rPr>
          <w:rFonts w:ascii="Calibri Light" w:hAnsi="Calibri Light"/>
          <w:b w:val="0"/>
        </w:rPr>
        <w:t>and</w:t>
      </w:r>
      <w:r>
        <w:rPr>
          <w:rFonts w:ascii="Calibri Light" w:hAnsi="Calibri Light"/>
          <w:b w:val="0"/>
          <w:spacing w:val="-9"/>
        </w:rPr>
        <w:t> </w:t>
      </w:r>
      <w:r>
        <w:rPr>
          <w:rFonts w:ascii="Calibri Light" w:hAnsi="Calibri Light"/>
          <w:b w:val="0"/>
        </w:rPr>
        <w:t>vegetable</w:t>
      </w:r>
      <w:r>
        <w:rPr>
          <w:rFonts w:ascii="Calibri Light" w:hAnsi="Calibri Light"/>
          <w:b w:val="0"/>
          <w:spacing w:val="-10"/>
        </w:rPr>
        <w:t> </w:t>
      </w:r>
      <w:r>
        <w:rPr>
          <w:rFonts w:ascii="Calibri Light" w:hAnsi="Calibri Light"/>
          <w:b w:val="0"/>
        </w:rPr>
        <w:t>producers,</w:t>
      </w:r>
      <w:r>
        <w:rPr>
          <w:rFonts w:ascii="Calibri Light" w:hAnsi="Calibri Light"/>
          <w:b w:val="0"/>
          <w:spacing w:val="-8"/>
        </w:rPr>
        <w:t> </w:t>
      </w:r>
      <w:r>
        <w:rPr>
          <w:rFonts w:ascii="Calibri Light" w:hAnsi="Calibri Light"/>
          <w:b w:val="0"/>
        </w:rPr>
        <w:t>shippers, packers and processors to the potential microbiological hazards associated with various aspects of the production chain</w:t>
      </w:r>
      <w:r>
        <w:rPr>
          <w:rFonts w:ascii="Calibri Light" w:hAnsi="Calibri Light"/>
          <w:b w:val="0"/>
          <w:spacing w:val="-13"/>
        </w:rPr>
        <w:t> </w:t>
      </w:r>
      <w:r>
        <w:rPr>
          <w:rFonts w:ascii="Calibri Light" w:hAnsi="Calibri Light"/>
          <w:b w:val="0"/>
        </w:rPr>
        <w:t>including:</w:t>
      </w:r>
      <w:r>
        <w:rPr>
          <w:rFonts w:ascii="Calibri Light" w:hAnsi="Calibri Light"/>
          <w:b w:val="0"/>
          <w:spacing w:val="-14"/>
        </w:rPr>
        <w:t> </w:t>
      </w:r>
      <w:r>
        <w:rPr>
          <w:rFonts w:ascii="Calibri Light" w:hAnsi="Calibri Light"/>
          <w:b w:val="0"/>
        </w:rPr>
        <w:t>land</w:t>
      </w:r>
      <w:r>
        <w:rPr>
          <w:rFonts w:ascii="Calibri Light" w:hAnsi="Calibri Light"/>
          <w:b w:val="0"/>
          <w:spacing w:val="-12"/>
        </w:rPr>
        <w:t> </w:t>
      </w:r>
      <w:r>
        <w:rPr>
          <w:rFonts w:ascii="Calibri Light" w:hAnsi="Calibri Light"/>
          <w:b w:val="0"/>
        </w:rPr>
        <w:t>history,</w:t>
      </w:r>
      <w:r>
        <w:rPr>
          <w:rFonts w:ascii="Calibri Light" w:hAnsi="Calibri Light"/>
          <w:b w:val="0"/>
          <w:spacing w:val="-13"/>
        </w:rPr>
        <w:t> </w:t>
      </w:r>
      <w:r>
        <w:rPr>
          <w:rFonts w:ascii="Calibri Light" w:hAnsi="Calibri Light"/>
          <w:b w:val="0"/>
        </w:rPr>
        <w:t>adjacent</w:t>
      </w:r>
      <w:r>
        <w:rPr>
          <w:rFonts w:ascii="Calibri Light" w:hAnsi="Calibri Light"/>
          <w:b w:val="0"/>
          <w:spacing w:val="-12"/>
        </w:rPr>
        <w:t> </w:t>
      </w:r>
      <w:r>
        <w:rPr>
          <w:rFonts w:ascii="Calibri Light" w:hAnsi="Calibri Light"/>
          <w:b w:val="0"/>
        </w:rPr>
        <w:t>land</w:t>
      </w:r>
      <w:r>
        <w:rPr>
          <w:rFonts w:ascii="Calibri Light" w:hAnsi="Calibri Light"/>
          <w:b w:val="0"/>
          <w:spacing w:val="-12"/>
        </w:rPr>
        <w:t> </w:t>
      </w:r>
      <w:r>
        <w:rPr>
          <w:rFonts w:ascii="Calibri Light" w:hAnsi="Calibri Light"/>
          <w:b w:val="0"/>
        </w:rPr>
        <w:t>use,</w:t>
      </w:r>
      <w:r>
        <w:rPr>
          <w:rFonts w:ascii="Calibri Light" w:hAnsi="Calibri Light"/>
          <w:b w:val="0"/>
          <w:spacing w:val="-11"/>
        </w:rPr>
        <w:t> </w:t>
      </w:r>
      <w:r>
        <w:rPr>
          <w:rFonts w:ascii="Calibri Light" w:hAnsi="Calibri Light"/>
          <w:b w:val="0"/>
        </w:rPr>
        <w:t>water</w:t>
      </w:r>
      <w:r>
        <w:rPr>
          <w:rFonts w:ascii="Calibri Light" w:hAnsi="Calibri Light"/>
          <w:b w:val="0"/>
          <w:spacing w:val="-11"/>
        </w:rPr>
        <w:t> </w:t>
      </w:r>
      <w:r>
        <w:rPr>
          <w:rFonts w:ascii="Calibri Light" w:hAnsi="Calibri Light"/>
          <w:b w:val="0"/>
        </w:rPr>
        <w:t>quality,</w:t>
      </w:r>
      <w:r>
        <w:rPr>
          <w:rFonts w:ascii="Calibri Light" w:hAnsi="Calibri Light"/>
          <w:b w:val="0"/>
          <w:spacing w:val="-12"/>
        </w:rPr>
        <w:t> </w:t>
      </w:r>
      <w:r>
        <w:rPr>
          <w:rFonts w:ascii="Calibri Light" w:hAnsi="Calibri Light"/>
          <w:b w:val="0"/>
        </w:rPr>
        <w:t>worker</w:t>
      </w:r>
      <w:r>
        <w:rPr>
          <w:rFonts w:ascii="Calibri Light" w:hAnsi="Calibri Light"/>
          <w:b w:val="0"/>
          <w:spacing w:val="-13"/>
        </w:rPr>
        <w:t> </w:t>
      </w:r>
      <w:r>
        <w:rPr>
          <w:rFonts w:ascii="Calibri Light" w:hAnsi="Calibri Light"/>
          <w:b w:val="0"/>
        </w:rPr>
        <w:t>hygiene,</w:t>
      </w:r>
      <w:r>
        <w:rPr>
          <w:rFonts w:ascii="Calibri Light" w:hAnsi="Calibri Light"/>
          <w:b w:val="0"/>
          <w:spacing w:val="-11"/>
        </w:rPr>
        <w:t> </w:t>
      </w:r>
      <w:r>
        <w:rPr>
          <w:rFonts w:ascii="Calibri Light" w:hAnsi="Calibri Light"/>
          <w:b w:val="0"/>
        </w:rPr>
        <w:t>pesticide</w:t>
      </w:r>
      <w:r>
        <w:rPr>
          <w:rFonts w:ascii="Calibri Light" w:hAnsi="Calibri Light"/>
          <w:b w:val="0"/>
          <w:spacing w:val="-12"/>
        </w:rPr>
        <w:t> </w:t>
      </w:r>
      <w:r>
        <w:rPr>
          <w:rFonts w:ascii="Calibri Light" w:hAnsi="Calibri Light"/>
          <w:b w:val="0"/>
        </w:rPr>
        <w:t>and</w:t>
      </w:r>
      <w:r>
        <w:rPr>
          <w:rFonts w:ascii="Calibri Light" w:hAnsi="Calibri Light"/>
          <w:b w:val="0"/>
          <w:spacing w:val="-12"/>
        </w:rPr>
        <w:t> </w:t>
      </w:r>
      <w:r>
        <w:rPr>
          <w:rFonts w:ascii="Calibri Light" w:hAnsi="Calibri Light"/>
          <w:b w:val="0"/>
        </w:rPr>
        <w:t>fertilizer</w:t>
      </w:r>
      <w:r>
        <w:rPr>
          <w:rFonts w:ascii="Calibri Light" w:hAnsi="Calibri Light"/>
          <w:b w:val="0"/>
          <w:spacing w:val="-12"/>
        </w:rPr>
        <w:t> </w:t>
      </w:r>
      <w:r>
        <w:rPr>
          <w:rFonts w:ascii="Calibri Light" w:hAnsi="Calibri Light"/>
          <w:b w:val="0"/>
        </w:rPr>
        <w:t>use,</w:t>
      </w:r>
      <w:r>
        <w:rPr>
          <w:rFonts w:ascii="Calibri Light" w:hAnsi="Calibri Light"/>
          <w:b w:val="0"/>
          <w:spacing w:val="-11"/>
        </w:rPr>
        <w:t> </w:t>
      </w:r>
      <w:r>
        <w:rPr>
          <w:rFonts w:ascii="Calibri Light" w:hAnsi="Calibri Light"/>
          <w:b w:val="0"/>
        </w:rPr>
        <w:t>equipment sanitation and product</w:t>
      </w:r>
      <w:r>
        <w:rPr>
          <w:rFonts w:ascii="Calibri Light" w:hAnsi="Calibri Light"/>
          <w:b w:val="0"/>
          <w:spacing w:val="-3"/>
        </w:rPr>
        <w:t> </w:t>
      </w:r>
      <w:r>
        <w:rPr>
          <w:rFonts w:ascii="Calibri Light" w:hAnsi="Calibri Light"/>
          <w:b w:val="0"/>
        </w:rPr>
        <w:t>transportation.</w:t>
      </w:r>
    </w:p>
    <w:p>
      <w:pPr>
        <w:spacing w:before="119"/>
        <w:ind w:left="887" w:right="315" w:firstLine="0"/>
        <w:jc w:val="both"/>
        <w:rPr>
          <w:rFonts w:ascii="Calibri Light" w:hAnsi="Calibri Light"/>
          <w:b w:val="0"/>
          <w:sz w:val="22"/>
        </w:rPr>
      </w:pPr>
      <w:r>
        <w:rPr>
          <w:rFonts w:ascii="Calibri Light" w:hAnsi="Calibri Light"/>
          <w:b w:val="0"/>
          <w:sz w:val="22"/>
        </w:rPr>
        <w:t>In 2011, the Food Safety Modernization Act (FSMA) was signed into law. After several years of gathering stakeholder input, the FDA published the final regulations promulgating FSMA requirements including regulation of farming operations for the first time in U.S. history. The </w:t>
      </w:r>
      <w:r>
        <w:rPr>
          <w:rFonts w:ascii="Calibri Light" w:hAnsi="Calibri Light"/>
          <w:b w:val="0"/>
          <w:i/>
          <w:spacing w:val="-33"/>
          <w:sz w:val="22"/>
        </w:rPr>
        <w:t>Standards for the Growing, Harvesting, Packing, and Holding of Produce for Human Consumption </w:t>
      </w:r>
      <w:r>
        <w:rPr>
          <w:rFonts w:ascii="Calibri Light" w:hAnsi="Calibri Light"/>
          <w:b w:val="0"/>
          <w:spacing w:val="-33"/>
          <w:sz w:val="22"/>
        </w:rPr>
        <w:t>(the </w:t>
      </w:r>
      <w:r>
        <w:rPr>
          <w:rFonts w:ascii="Calibri Light" w:hAnsi="Calibri Light"/>
          <w:b w:val="0"/>
          <w:sz w:val="22"/>
        </w:rPr>
        <w:t>Produce Safety Rule) is the rule that addresses GAPs for farming operations.</w:t>
      </w:r>
    </w:p>
    <w:p>
      <w:pPr>
        <w:pStyle w:val="BodyText"/>
        <w:spacing w:before="120"/>
        <w:ind w:left="887" w:right="364"/>
        <w:jc w:val="both"/>
        <w:rPr>
          <w:rFonts w:ascii="Calibri Light" w:hAnsi="Calibri Light"/>
          <w:b w:val="0"/>
        </w:rPr>
      </w:pPr>
      <w:r>
        <w:rPr>
          <w:rFonts w:ascii="Calibri Light" w:hAnsi="Calibri Light"/>
          <w:b w:val="0"/>
        </w:rPr>
        <w:t>The vast majority of the lettuce/leafy greens industry have adopted GAPs as part of normal production operations. Indeed, the majority of lettuce/leafy greens producers undergo either internal or external third‐party GAP audits on a regular basis to monitor and verify adherence to their GAPs programs. These audit results are often shared with customers as verification of the producer’s commitment to food safety and GAPs.</w:t>
      </w:r>
    </w:p>
    <w:p>
      <w:pPr>
        <w:pStyle w:val="BodyText"/>
        <w:spacing w:before="121"/>
        <w:ind w:left="887" w:right="363"/>
        <w:jc w:val="both"/>
        <w:rPr>
          <w:rFonts w:ascii="Calibri Light" w:hAnsi="Calibri Light"/>
          <w:b w:val="0"/>
        </w:rPr>
      </w:pPr>
      <w:r>
        <w:rPr>
          <w:rFonts w:ascii="Calibri Light" w:hAnsi="Calibri Light"/>
          <w:b w:val="0"/>
        </w:rPr>
        <w:t>While the produce industry has an admirable record of providing the general public with safe, nutritious fruits and vegetables,</w:t>
      </w:r>
      <w:r>
        <w:rPr>
          <w:rFonts w:ascii="Calibri Light" w:hAnsi="Calibri Light"/>
          <w:b w:val="0"/>
          <w:spacing w:val="-9"/>
        </w:rPr>
        <w:t> </w:t>
      </w:r>
      <w:r>
        <w:rPr>
          <w:rFonts w:ascii="Calibri Light" w:hAnsi="Calibri Light"/>
          <w:b w:val="0"/>
        </w:rPr>
        <w:t>it</w:t>
      </w:r>
      <w:r>
        <w:rPr>
          <w:rFonts w:ascii="Calibri Light" w:hAnsi="Calibri Light"/>
          <w:b w:val="0"/>
          <w:spacing w:val="-8"/>
        </w:rPr>
        <w:t> </w:t>
      </w:r>
      <w:r>
        <w:rPr>
          <w:rFonts w:ascii="Calibri Light" w:hAnsi="Calibri Light"/>
          <w:b w:val="0"/>
        </w:rPr>
        <w:t>remains</w:t>
      </w:r>
      <w:r>
        <w:rPr>
          <w:rFonts w:ascii="Calibri Light" w:hAnsi="Calibri Light"/>
          <w:b w:val="0"/>
          <w:spacing w:val="-9"/>
        </w:rPr>
        <w:t> </w:t>
      </w:r>
      <w:r>
        <w:rPr>
          <w:rFonts w:ascii="Calibri Light" w:hAnsi="Calibri Light"/>
          <w:b w:val="0"/>
        </w:rPr>
        <w:t>committed</w:t>
      </w:r>
      <w:r>
        <w:rPr>
          <w:rFonts w:ascii="Calibri Light" w:hAnsi="Calibri Light"/>
          <w:b w:val="0"/>
          <w:spacing w:val="-8"/>
        </w:rPr>
        <w:t> </w:t>
      </w:r>
      <w:r>
        <w:rPr>
          <w:rFonts w:ascii="Calibri Light" w:hAnsi="Calibri Light"/>
          <w:b w:val="0"/>
        </w:rPr>
        <w:t>to</w:t>
      </w:r>
      <w:r>
        <w:rPr>
          <w:rFonts w:ascii="Calibri Light" w:hAnsi="Calibri Light"/>
          <w:b w:val="0"/>
          <w:spacing w:val="-8"/>
        </w:rPr>
        <w:t> </w:t>
      </w:r>
      <w:r>
        <w:rPr>
          <w:rFonts w:ascii="Calibri Light" w:hAnsi="Calibri Light"/>
          <w:b w:val="0"/>
        </w:rPr>
        <w:t>continuous</w:t>
      </w:r>
      <w:r>
        <w:rPr>
          <w:rFonts w:ascii="Calibri Light" w:hAnsi="Calibri Light"/>
          <w:b w:val="0"/>
          <w:spacing w:val="-8"/>
        </w:rPr>
        <w:t> </w:t>
      </w:r>
      <w:r>
        <w:rPr>
          <w:rFonts w:ascii="Calibri Light" w:hAnsi="Calibri Light"/>
          <w:b w:val="0"/>
        </w:rPr>
        <w:t>improvement</w:t>
      </w:r>
      <w:r>
        <w:rPr>
          <w:rFonts w:ascii="Calibri Light" w:hAnsi="Calibri Light"/>
          <w:b w:val="0"/>
          <w:spacing w:val="-8"/>
        </w:rPr>
        <w:t> </w:t>
      </w:r>
      <w:r>
        <w:rPr>
          <w:rFonts w:ascii="Calibri Light" w:hAnsi="Calibri Light"/>
          <w:b w:val="0"/>
        </w:rPr>
        <w:t>with</w:t>
      </w:r>
      <w:r>
        <w:rPr>
          <w:rFonts w:ascii="Calibri Light" w:hAnsi="Calibri Light"/>
          <w:b w:val="0"/>
          <w:spacing w:val="-9"/>
        </w:rPr>
        <w:t> </w:t>
      </w:r>
      <w:r>
        <w:rPr>
          <w:rFonts w:ascii="Calibri Light" w:hAnsi="Calibri Light"/>
          <w:b w:val="0"/>
        </w:rPr>
        <w:t>regard</w:t>
      </w:r>
      <w:r>
        <w:rPr>
          <w:rFonts w:ascii="Calibri Light" w:hAnsi="Calibri Light"/>
          <w:b w:val="0"/>
          <w:spacing w:val="-8"/>
        </w:rPr>
        <w:t> </w:t>
      </w:r>
      <w:r>
        <w:rPr>
          <w:rFonts w:ascii="Calibri Light" w:hAnsi="Calibri Light"/>
          <w:b w:val="0"/>
        </w:rPr>
        <w:t>to</w:t>
      </w:r>
      <w:r>
        <w:rPr>
          <w:rFonts w:ascii="Calibri Light" w:hAnsi="Calibri Light"/>
          <w:b w:val="0"/>
          <w:spacing w:val="-9"/>
        </w:rPr>
        <w:t> </w:t>
      </w:r>
      <w:r>
        <w:rPr>
          <w:rFonts w:ascii="Calibri Light" w:hAnsi="Calibri Light"/>
          <w:b w:val="0"/>
        </w:rPr>
        <w:t>food</w:t>
      </w:r>
      <w:r>
        <w:rPr>
          <w:rFonts w:ascii="Calibri Light" w:hAnsi="Calibri Light"/>
          <w:b w:val="0"/>
          <w:spacing w:val="-9"/>
        </w:rPr>
        <w:t> </w:t>
      </w:r>
      <w:r>
        <w:rPr>
          <w:rFonts w:ascii="Calibri Light" w:hAnsi="Calibri Light"/>
          <w:b w:val="0"/>
        </w:rPr>
        <w:t>safety.</w:t>
      </w:r>
      <w:r>
        <w:rPr>
          <w:rFonts w:ascii="Calibri Light" w:hAnsi="Calibri Light"/>
          <w:b w:val="0"/>
          <w:spacing w:val="-9"/>
        </w:rPr>
        <w:t> </w:t>
      </w:r>
      <w:r>
        <w:rPr>
          <w:rFonts w:ascii="Calibri Light" w:hAnsi="Calibri Light"/>
          <w:b w:val="0"/>
        </w:rPr>
        <w:t>In</w:t>
      </w:r>
      <w:r>
        <w:rPr>
          <w:rFonts w:ascii="Calibri Light" w:hAnsi="Calibri Light"/>
          <w:b w:val="0"/>
          <w:spacing w:val="-8"/>
        </w:rPr>
        <w:t> </w:t>
      </w:r>
      <w:r>
        <w:rPr>
          <w:rFonts w:ascii="Calibri Light" w:hAnsi="Calibri Light"/>
          <w:b w:val="0"/>
        </w:rPr>
        <w:t>2004,</w:t>
      </w:r>
      <w:r>
        <w:rPr>
          <w:rFonts w:ascii="Calibri Light" w:hAnsi="Calibri Light"/>
          <w:b w:val="0"/>
          <w:spacing w:val="-9"/>
        </w:rPr>
        <w:t> </w:t>
      </w:r>
      <w:r>
        <w:rPr>
          <w:rFonts w:ascii="Calibri Light" w:hAnsi="Calibri Light"/>
          <w:b w:val="0"/>
        </w:rPr>
        <w:t>the</w:t>
      </w:r>
      <w:r>
        <w:rPr>
          <w:rFonts w:ascii="Calibri Light" w:hAnsi="Calibri Light"/>
          <w:b w:val="0"/>
          <w:spacing w:val="-8"/>
        </w:rPr>
        <w:t> </w:t>
      </w:r>
      <w:r>
        <w:rPr>
          <w:rFonts w:ascii="Calibri Light" w:hAnsi="Calibri Light"/>
          <w:b w:val="0"/>
        </w:rPr>
        <w:t>FDA</w:t>
      </w:r>
      <w:r>
        <w:rPr>
          <w:rFonts w:ascii="Calibri Light" w:hAnsi="Calibri Light"/>
          <w:b w:val="0"/>
          <w:spacing w:val="-8"/>
        </w:rPr>
        <w:t> </w:t>
      </w:r>
      <w:r>
        <w:rPr>
          <w:rFonts w:ascii="Calibri Light" w:hAnsi="Calibri Light"/>
          <w:b w:val="0"/>
        </w:rPr>
        <w:t>published a food safety action plan that specifically requested produce industry leadership in developing the next generation of food safety guidance for fruit and vegetable production. These new commodity‐specific guidelines focus on providing guidance that enhances the safe growing, processing, distribution and handling of commodities from the field to the end user. The 1</w:t>
      </w:r>
      <w:r>
        <w:rPr>
          <w:rFonts w:ascii="Calibri Light" w:hAnsi="Calibri Light"/>
          <w:b w:val="0"/>
          <w:vertAlign w:val="superscript"/>
        </w:rPr>
        <w:t>st</w:t>
      </w:r>
      <w:r>
        <w:rPr>
          <w:rFonts w:ascii="Calibri Light" w:hAnsi="Calibri Light"/>
          <w:b w:val="0"/>
          <w:vertAlign w:val="baseline"/>
        </w:rPr>
        <w:t> Edition of these new voluntary guidelines was published by the industry in April</w:t>
      </w:r>
      <w:r>
        <w:rPr>
          <w:rFonts w:ascii="Calibri Light" w:hAnsi="Calibri Light"/>
          <w:b w:val="0"/>
          <w:spacing w:val="-32"/>
          <w:vertAlign w:val="baseline"/>
        </w:rPr>
        <w:t> </w:t>
      </w:r>
      <w:r>
        <w:rPr>
          <w:rFonts w:ascii="Calibri Light" w:hAnsi="Calibri Light"/>
          <w:b w:val="0"/>
          <w:vertAlign w:val="baseline"/>
        </w:rPr>
        <w:t>2006.</w:t>
      </w:r>
    </w:p>
    <w:p>
      <w:pPr>
        <w:pStyle w:val="BodyText"/>
        <w:spacing w:before="119"/>
        <w:ind w:left="888" w:right="362"/>
        <w:jc w:val="both"/>
        <w:rPr>
          <w:rFonts w:ascii="Calibri Light" w:hAnsi="Calibri Light"/>
          <w:b w:val="0"/>
        </w:rPr>
      </w:pPr>
      <w:r>
        <w:rPr>
          <w:rFonts w:ascii="Calibri Light" w:hAnsi="Calibri Light"/>
          <w:b w:val="0"/>
        </w:rPr>
        <w:t>In response to the continued concerns regarding the microbial safety of fresh produce, these guidelines were prepared</w:t>
      </w:r>
      <w:r>
        <w:rPr>
          <w:rFonts w:ascii="Calibri Light" w:hAnsi="Calibri Light"/>
          <w:b w:val="0"/>
          <w:spacing w:val="-6"/>
        </w:rPr>
        <w:t> </w:t>
      </w:r>
      <w:r>
        <w:rPr>
          <w:rFonts w:ascii="Calibri Light" w:hAnsi="Calibri Light"/>
          <w:b w:val="0"/>
        </w:rPr>
        <w:t>to</w:t>
      </w:r>
      <w:r>
        <w:rPr>
          <w:rFonts w:ascii="Calibri Light" w:hAnsi="Calibri Light"/>
          <w:b w:val="0"/>
          <w:spacing w:val="-5"/>
        </w:rPr>
        <w:t> </w:t>
      </w:r>
      <w:r>
        <w:rPr>
          <w:rFonts w:ascii="Calibri Light" w:hAnsi="Calibri Light"/>
          <w:b w:val="0"/>
        </w:rPr>
        <w:t>provide</w:t>
      </w:r>
      <w:r>
        <w:rPr>
          <w:rFonts w:ascii="Calibri Light" w:hAnsi="Calibri Light"/>
          <w:b w:val="0"/>
          <w:spacing w:val="-6"/>
        </w:rPr>
        <w:t> </w:t>
      </w:r>
      <w:r>
        <w:rPr>
          <w:rFonts w:ascii="Calibri Light" w:hAnsi="Calibri Light"/>
          <w:b w:val="0"/>
        </w:rPr>
        <w:t>more</w:t>
      </w:r>
      <w:r>
        <w:rPr>
          <w:rFonts w:ascii="Calibri Light" w:hAnsi="Calibri Light"/>
          <w:b w:val="0"/>
          <w:spacing w:val="-6"/>
        </w:rPr>
        <w:t> </w:t>
      </w:r>
      <w:r>
        <w:rPr>
          <w:rFonts w:ascii="Calibri Light" w:hAnsi="Calibri Light"/>
          <w:b w:val="0"/>
        </w:rPr>
        <w:t>specific</w:t>
      </w:r>
      <w:r>
        <w:rPr>
          <w:rFonts w:ascii="Calibri Light" w:hAnsi="Calibri Light"/>
          <w:b w:val="0"/>
          <w:spacing w:val="-5"/>
        </w:rPr>
        <w:t> </w:t>
      </w:r>
      <w:r>
        <w:rPr>
          <w:rFonts w:ascii="Calibri Light" w:hAnsi="Calibri Light"/>
          <w:b w:val="0"/>
        </w:rPr>
        <w:t>and</w:t>
      </w:r>
      <w:r>
        <w:rPr>
          <w:rFonts w:ascii="Calibri Light" w:hAnsi="Calibri Light"/>
          <w:b w:val="0"/>
          <w:spacing w:val="-6"/>
        </w:rPr>
        <w:t> </w:t>
      </w:r>
      <w:r>
        <w:rPr>
          <w:rFonts w:ascii="Calibri Light" w:hAnsi="Calibri Light"/>
          <w:b w:val="0"/>
        </w:rPr>
        <w:t>quantitative</w:t>
      </w:r>
      <w:r>
        <w:rPr>
          <w:rFonts w:ascii="Calibri Light" w:hAnsi="Calibri Light"/>
          <w:b w:val="0"/>
          <w:spacing w:val="-6"/>
        </w:rPr>
        <w:t> </w:t>
      </w:r>
      <w:r>
        <w:rPr>
          <w:rFonts w:ascii="Calibri Light" w:hAnsi="Calibri Light"/>
          <w:b w:val="0"/>
        </w:rPr>
        <w:t>measures</w:t>
      </w:r>
      <w:r>
        <w:rPr>
          <w:rFonts w:ascii="Calibri Light" w:hAnsi="Calibri Light"/>
          <w:b w:val="0"/>
          <w:spacing w:val="-4"/>
        </w:rPr>
        <w:t> </w:t>
      </w:r>
      <w:r>
        <w:rPr>
          <w:rFonts w:ascii="Calibri Light" w:hAnsi="Calibri Light"/>
          <w:b w:val="0"/>
        </w:rPr>
        <w:t>of</w:t>
      </w:r>
      <w:r>
        <w:rPr>
          <w:rFonts w:ascii="Calibri Light" w:hAnsi="Calibri Light"/>
          <w:b w:val="0"/>
          <w:spacing w:val="-5"/>
        </w:rPr>
        <w:t> </w:t>
      </w:r>
      <w:r>
        <w:rPr>
          <w:rFonts w:ascii="Calibri Light" w:hAnsi="Calibri Light"/>
          <w:b w:val="0"/>
        </w:rPr>
        <w:t>identified</w:t>
      </w:r>
      <w:r>
        <w:rPr>
          <w:rFonts w:ascii="Calibri Light" w:hAnsi="Calibri Light"/>
          <w:b w:val="0"/>
          <w:spacing w:val="-4"/>
        </w:rPr>
        <w:t> </w:t>
      </w:r>
      <w:r>
        <w:rPr>
          <w:rFonts w:ascii="Calibri Light" w:hAnsi="Calibri Light"/>
          <w:b w:val="0"/>
        </w:rPr>
        <w:t>best</w:t>
      </w:r>
      <w:r>
        <w:rPr>
          <w:rFonts w:ascii="Calibri Light" w:hAnsi="Calibri Light"/>
          <w:b w:val="0"/>
          <w:spacing w:val="-4"/>
        </w:rPr>
        <w:t> </w:t>
      </w:r>
      <w:r>
        <w:rPr>
          <w:rFonts w:ascii="Calibri Light" w:hAnsi="Calibri Light"/>
          <w:b w:val="0"/>
        </w:rPr>
        <w:t>practices</w:t>
      </w:r>
      <w:r>
        <w:rPr>
          <w:rFonts w:ascii="Calibri Light" w:hAnsi="Calibri Light"/>
          <w:b w:val="0"/>
          <w:spacing w:val="-5"/>
        </w:rPr>
        <w:t> </w:t>
      </w:r>
      <w:r>
        <w:rPr>
          <w:rFonts w:ascii="Calibri Light" w:hAnsi="Calibri Light"/>
          <w:b w:val="0"/>
        </w:rPr>
        <w:t>for</w:t>
      </w:r>
      <w:r>
        <w:rPr>
          <w:rFonts w:ascii="Calibri Light" w:hAnsi="Calibri Light"/>
          <w:b w:val="0"/>
          <w:spacing w:val="-4"/>
        </w:rPr>
        <w:t> </w:t>
      </w:r>
      <w:r>
        <w:rPr>
          <w:rFonts w:ascii="Calibri Light" w:hAnsi="Calibri Light"/>
          <w:b w:val="0"/>
        </w:rPr>
        <w:t>leafy</w:t>
      </w:r>
      <w:r>
        <w:rPr>
          <w:rFonts w:ascii="Calibri Light" w:hAnsi="Calibri Light"/>
          <w:b w:val="0"/>
          <w:spacing w:val="-5"/>
        </w:rPr>
        <w:t> </w:t>
      </w:r>
      <w:r>
        <w:rPr>
          <w:rFonts w:ascii="Calibri Light" w:hAnsi="Calibri Light"/>
          <w:b w:val="0"/>
        </w:rPr>
        <w:t>greens</w:t>
      </w:r>
      <w:r>
        <w:rPr>
          <w:rFonts w:ascii="Calibri Light" w:hAnsi="Calibri Light"/>
          <w:b w:val="0"/>
          <w:spacing w:val="-5"/>
        </w:rPr>
        <w:t> </w:t>
      </w:r>
      <w:r>
        <w:rPr>
          <w:rFonts w:ascii="Calibri Light" w:hAnsi="Calibri Light"/>
          <w:b w:val="0"/>
        </w:rPr>
        <w:t>production and harvest. In meeting their commitment to keeping the guidelines up‐to‐date with new scientific and technical advancements,</w:t>
      </w:r>
      <w:r>
        <w:rPr>
          <w:rFonts w:ascii="Calibri Light" w:hAnsi="Calibri Light"/>
          <w:b w:val="0"/>
          <w:spacing w:val="-4"/>
        </w:rPr>
        <w:t> </w:t>
      </w:r>
      <w:r>
        <w:rPr>
          <w:rFonts w:ascii="Calibri Light" w:hAnsi="Calibri Light"/>
          <w:b w:val="0"/>
        </w:rPr>
        <w:t>the</w:t>
      </w:r>
      <w:r>
        <w:rPr>
          <w:rFonts w:ascii="Calibri Light" w:hAnsi="Calibri Light"/>
          <w:b w:val="0"/>
          <w:spacing w:val="-4"/>
        </w:rPr>
        <w:t> </w:t>
      </w:r>
      <w:r>
        <w:rPr>
          <w:rFonts w:ascii="Calibri Light" w:hAnsi="Calibri Light"/>
          <w:b w:val="0"/>
        </w:rPr>
        <w:t>leafy</w:t>
      </w:r>
      <w:r>
        <w:rPr>
          <w:rFonts w:ascii="Calibri Light" w:hAnsi="Calibri Light"/>
          <w:b w:val="0"/>
          <w:spacing w:val="-3"/>
        </w:rPr>
        <w:t> </w:t>
      </w:r>
      <w:r>
        <w:rPr>
          <w:rFonts w:ascii="Calibri Light" w:hAnsi="Calibri Light"/>
          <w:b w:val="0"/>
        </w:rPr>
        <w:t>greens</w:t>
      </w:r>
      <w:r>
        <w:rPr>
          <w:rFonts w:ascii="Calibri Light" w:hAnsi="Calibri Light"/>
          <w:b w:val="0"/>
          <w:spacing w:val="-3"/>
        </w:rPr>
        <w:t> </w:t>
      </w:r>
      <w:r>
        <w:rPr>
          <w:rFonts w:ascii="Calibri Light" w:hAnsi="Calibri Light"/>
          <w:b w:val="0"/>
        </w:rPr>
        <w:t>industry</w:t>
      </w:r>
      <w:r>
        <w:rPr>
          <w:rFonts w:ascii="Calibri Light" w:hAnsi="Calibri Light"/>
          <w:b w:val="0"/>
          <w:spacing w:val="-2"/>
        </w:rPr>
        <w:t> </w:t>
      </w:r>
      <w:r>
        <w:rPr>
          <w:rFonts w:ascii="Calibri Light" w:hAnsi="Calibri Light"/>
          <w:b w:val="0"/>
        </w:rPr>
        <w:t>has</w:t>
      </w:r>
      <w:r>
        <w:rPr>
          <w:rFonts w:ascii="Calibri Light" w:hAnsi="Calibri Light"/>
          <w:b w:val="0"/>
          <w:spacing w:val="-4"/>
        </w:rPr>
        <w:t> </w:t>
      </w:r>
      <w:r>
        <w:rPr>
          <w:rFonts w:ascii="Calibri Light" w:hAnsi="Calibri Light"/>
          <w:b w:val="0"/>
        </w:rPr>
        <w:t>treated</w:t>
      </w:r>
      <w:r>
        <w:rPr>
          <w:rFonts w:ascii="Calibri Light" w:hAnsi="Calibri Light"/>
          <w:b w:val="0"/>
          <w:spacing w:val="-3"/>
        </w:rPr>
        <w:t> </w:t>
      </w:r>
      <w:r>
        <w:rPr>
          <w:rFonts w:ascii="Calibri Light" w:hAnsi="Calibri Light"/>
          <w:b w:val="0"/>
        </w:rPr>
        <w:t>the</w:t>
      </w:r>
      <w:r>
        <w:rPr>
          <w:rFonts w:ascii="Calibri Light" w:hAnsi="Calibri Light"/>
          <w:b w:val="0"/>
          <w:spacing w:val="-4"/>
        </w:rPr>
        <w:t> </w:t>
      </w:r>
      <w:r>
        <w:rPr>
          <w:rFonts w:ascii="Calibri Light" w:hAnsi="Calibri Light"/>
          <w:b w:val="0"/>
        </w:rPr>
        <w:t>food</w:t>
      </w:r>
      <w:r>
        <w:rPr>
          <w:rFonts w:ascii="Calibri Light" w:hAnsi="Calibri Light"/>
          <w:b w:val="0"/>
          <w:spacing w:val="-4"/>
        </w:rPr>
        <w:t> </w:t>
      </w:r>
      <w:r>
        <w:rPr>
          <w:rFonts w:ascii="Calibri Light" w:hAnsi="Calibri Light"/>
          <w:b w:val="0"/>
        </w:rPr>
        <w:t>safety</w:t>
      </w:r>
      <w:r>
        <w:rPr>
          <w:rFonts w:ascii="Calibri Light" w:hAnsi="Calibri Light"/>
          <w:b w:val="0"/>
          <w:spacing w:val="-3"/>
        </w:rPr>
        <w:t> </w:t>
      </w:r>
      <w:r>
        <w:rPr>
          <w:rFonts w:ascii="Calibri Light" w:hAnsi="Calibri Light"/>
          <w:b w:val="0"/>
        </w:rPr>
        <w:t>guidelines</w:t>
      </w:r>
      <w:r>
        <w:rPr>
          <w:rFonts w:ascii="Calibri Light" w:hAnsi="Calibri Light"/>
          <w:b w:val="0"/>
          <w:spacing w:val="-4"/>
        </w:rPr>
        <w:t> </w:t>
      </w:r>
      <w:r>
        <w:rPr>
          <w:rFonts w:ascii="Calibri Light" w:hAnsi="Calibri Light"/>
          <w:b w:val="0"/>
        </w:rPr>
        <w:t>as</w:t>
      </w:r>
      <w:r>
        <w:rPr>
          <w:rFonts w:ascii="Calibri Light" w:hAnsi="Calibri Light"/>
          <w:b w:val="0"/>
          <w:spacing w:val="-3"/>
        </w:rPr>
        <w:t> </w:t>
      </w:r>
      <w:r>
        <w:rPr>
          <w:rFonts w:ascii="Calibri Light" w:hAnsi="Calibri Light"/>
          <w:b w:val="0"/>
        </w:rPr>
        <w:t>a</w:t>
      </w:r>
      <w:r>
        <w:rPr>
          <w:rFonts w:ascii="Calibri Light" w:hAnsi="Calibri Light"/>
          <w:b w:val="0"/>
          <w:spacing w:val="-4"/>
        </w:rPr>
        <w:t> </w:t>
      </w:r>
      <w:r>
        <w:rPr>
          <w:rFonts w:ascii="Calibri Light" w:hAnsi="Calibri Light"/>
          <w:b w:val="0"/>
        </w:rPr>
        <w:t>dynamic</w:t>
      </w:r>
      <w:r>
        <w:rPr>
          <w:rFonts w:ascii="Calibri Light" w:hAnsi="Calibri Light"/>
          <w:b w:val="0"/>
          <w:spacing w:val="-2"/>
        </w:rPr>
        <w:t> </w:t>
      </w:r>
      <w:r>
        <w:rPr>
          <w:rFonts w:ascii="Calibri Light" w:hAnsi="Calibri Light"/>
          <w:b w:val="0"/>
        </w:rPr>
        <w:t>document</w:t>
      </w:r>
      <w:r>
        <w:rPr>
          <w:rFonts w:ascii="Calibri Light" w:hAnsi="Calibri Light"/>
          <w:b w:val="0"/>
          <w:spacing w:val="-4"/>
        </w:rPr>
        <w:t> </w:t>
      </w:r>
      <w:r>
        <w:rPr>
          <w:rFonts w:ascii="Calibri Light" w:hAnsi="Calibri Light"/>
          <w:b w:val="0"/>
        </w:rPr>
        <w:t>by</w:t>
      </w:r>
      <w:r>
        <w:rPr>
          <w:rFonts w:ascii="Calibri Light" w:hAnsi="Calibri Light"/>
          <w:b w:val="0"/>
          <w:spacing w:val="-4"/>
        </w:rPr>
        <w:t> </w:t>
      </w:r>
      <w:r>
        <w:rPr>
          <w:rFonts w:ascii="Calibri Light" w:hAnsi="Calibri Light"/>
          <w:b w:val="0"/>
        </w:rPr>
        <w:t>providing routine opportunities for industry members and other stakeholders to recommend revisions and additions. In addition, the guidelines have been updated to reflect the Produce Safety Rule requirements and peer‐reviewed research funded by the Center for Produce</w:t>
      </w:r>
      <w:r>
        <w:rPr>
          <w:rFonts w:ascii="Calibri Light" w:hAnsi="Calibri Light"/>
          <w:b w:val="0"/>
          <w:spacing w:val="-7"/>
        </w:rPr>
        <w:t> </w:t>
      </w:r>
      <w:r>
        <w:rPr>
          <w:rFonts w:ascii="Calibri Light" w:hAnsi="Calibri Light"/>
          <w:b w:val="0"/>
        </w:rPr>
        <w:t>Safety.</w:t>
      </w:r>
    </w:p>
    <w:p>
      <w:pPr>
        <w:pStyle w:val="BodyText"/>
        <w:spacing w:before="121"/>
        <w:ind w:left="888" w:right="363"/>
        <w:jc w:val="both"/>
        <w:rPr>
          <w:rFonts w:ascii="Calibri Light"/>
          <w:b w:val="0"/>
        </w:rPr>
      </w:pPr>
      <w:r>
        <w:rPr>
          <w:rFonts w:ascii="Calibri Light"/>
          <w:b w:val="0"/>
        </w:rPr>
        <w:t>A key focus of revisions is to identify, where possible and practical, metrics and measures that can be used to assist the industry in complying with these industry guidelines.</w:t>
      </w:r>
    </w:p>
    <w:p>
      <w:pPr>
        <w:pStyle w:val="BodyText"/>
        <w:spacing w:before="120"/>
        <w:ind w:left="888" w:right="362"/>
        <w:jc w:val="both"/>
        <w:rPr>
          <w:rFonts w:ascii="Calibri Light" w:hAnsi="Calibri Light"/>
          <w:b w:val="0"/>
        </w:rPr>
      </w:pPr>
      <w:r>
        <w:rPr>
          <w:rFonts w:ascii="Calibri Light" w:hAnsi="Calibri Light"/>
          <w:b w:val="0"/>
        </w:rPr>
        <w:t>In preparing the original document, metrics were researched for three primary areas: water quality, soil amendments, and environmental assessments/conditions. A three‐tier approach was used to identify these metrics in as rigorous a manner as possible:</w:t>
      </w:r>
    </w:p>
    <w:p>
      <w:pPr>
        <w:pStyle w:val="ListParagraph"/>
        <w:numPr>
          <w:ilvl w:val="1"/>
          <w:numId w:val="6"/>
        </w:numPr>
        <w:tabs>
          <w:tab w:pos="1608" w:val="left" w:leader="none"/>
        </w:tabs>
        <w:spacing w:line="240" w:lineRule="auto" w:before="120" w:after="0"/>
        <w:ind w:left="1607" w:right="364" w:hanging="360"/>
        <w:jc w:val="left"/>
        <w:rPr>
          <w:rFonts w:ascii="Calibri Light"/>
          <w:b w:val="0"/>
          <w:sz w:val="22"/>
        </w:rPr>
      </w:pPr>
      <w:r>
        <w:rPr>
          <w:rFonts w:ascii="Calibri Light"/>
          <w:b w:val="0"/>
          <w:sz w:val="22"/>
        </w:rPr>
        <w:t>A comprehensive literature review was conducted to determine if there was a scientifically valid basis for establishing a metric for the identified risk factor or best</w:t>
      </w:r>
      <w:r>
        <w:rPr>
          <w:rFonts w:ascii="Calibri Light"/>
          <w:b w:val="0"/>
          <w:spacing w:val="-9"/>
          <w:sz w:val="22"/>
        </w:rPr>
        <w:t> </w:t>
      </w:r>
      <w:r>
        <w:rPr>
          <w:rFonts w:ascii="Calibri Light"/>
          <w:b w:val="0"/>
          <w:sz w:val="22"/>
        </w:rPr>
        <w:t>practice.</w:t>
      </w:r>
    </w:p>
    <w:p>
      <w:pPr>
        <w:pStyle w:val="ListParagraph"/>
        <w:numPr>
          <w:ilvl w:val="1"/>
          <w:numId w:val="6"/>
        </w:numPr>
        <w:tabs>
          <w:tab w:pos="1608" w:val="left" w:leader="none"/>
        </w:tabs>
        <w:spacing w:line="240" w:lineRule="auto" w:before="120" w:after="0"/>
        <w:ind w:left="1607" w:right="365" w:hanging="360"/>
        <w:jc w:val="left"/>
        <w:rPr>
          <w:rFonts w:ascii="Calibri Light"/>
          <w:b w:val="0"/>
          <w:sz w:val="22"/>
        </w:rPr>
      </w:pPr>
      <w:r>
        <w:rPr>
          <w:rFonts w:ascii="Calibri Light"/>
          <w:b w:val="0"/>
          <w:sz w:val="22"/>
        </w:rPr>
        <w:t>If the literature research did not identify scientific studies that could support an appropriate metric, standards or metrics from authoritative or regulatory bodies were used to establish a</w:t>
      </w:r>
      <w:r>
        <w:rPr>
          <w:rFonts w:ascii="Calibri Light"/>
          <w:b w:val="0"/>
          <w:spacing w:val="-17"/>
          <w:sz w:val="22"/>
        </w:rPr>
        <w:t> </w:t>
      </w:r>
      <w:r>
        <w:rPr>
          <w:rFonts w:ascii="Calibri Light"/>
          <w:b w:val="0"/>
          <w:sz w:val="22"/>
        </w:rPr>
        <w:t>metric.</w:t>
      </w:r>
    </w:p>
    <w:p>
      <w:pPr>
        <w:pStyle w:val="ListParagraph"/>
        <w:numPr>
          <w:ilvl w:val="1"/>
          <w:numId w:val="6"/>
        </w:numPr>
        <w:tabs>
          <w:tab w:pos="1608" w:val="left" w:leader="none"/>
        </w:tabs>
        <w:spacing w:line="240" w:lineRule="auto" w:before="120" w:after="0"/>
        <w:ind w:left="1607" w:right="363" w:hanging="360"/>
        <w:jc w:val="left"/>
        <w:rPr>
          <w:rFonts w:ascii="Calibri Light"/>
          <w:b w:val="0"/>
          <w:sz w:val="22"/>
        </w:rPr>
      </w:pPr>
      <w:r>
        <w:rPr>
          <w:rFonts w:ascii="Calibri Light"/>
          <w:b w:val="0"/>
          <w:sz w:val="22"/>
        </w:rPr>
        <w:t>If neither scientific studies nor authoritative bodies had allowed for suitable metrics, consensus among industry representatives and/or other stakeholders was sought to establish</w:t>
      </w:r>
      <w:r>
        <w:rPr>
          <w:rFonts w:ascii="Calibri Light"/>
          <w:b w:val="0"/>
          <w:spacing w:val="-10"/>
          <w:sz w:val="22"/>
        </w:rPr>
        <w:t> </w:t>
      </w:r>
      <w:r>
        <w:rPr>
          <w:rFonts w:ascii="Calibri Light"/>
          <w:b w:val="0"/>
          <w:sz w:val="22"/>
        </w:rPr>
        <w:t>metrics.</w:t>
      </w:r>
    </w:p>
    <w:p>
      <w:pPr>
        <w:spacing w:after="0" w:line="240" w:lineRule="auto"/>
        <w:jc w:val="left"/>
        <w:rPr>
          <w:rFonts w:ascii="Calibri Light"/>
          <w:sz w:val="22"/>
        </w:rPr>
        <w:sectPr>
          <w:pgSz w:w="12240" w:h="15840"/>
          <w:pgMar w:header="330" w:footer="1113" w:top="1360" w:bottom="1300" w:left="120" w:right="640"/>
        </w:sectPr>
      </w:pPr>
    </w:p>
    <w:p>
      <w:pPr>
        <w:pStyle w:val="BodyText"/>
        <w:spacing w:before="143"/>
        <w:ind w:left="887" w:right="362"/>
        <w:jc w:val="both"/>
        <w:rPr>
          <w:rFonts w:ascii="Calibri Light" w:hAnsi="Calibri Light"/>
          <w:b w:val="0"/>
        </w:rPr>
      </w:pPr>
      <w:r>
        <w:rPr>
          <w:rFonts w:ascii="Calibri Light" w:hAnsi="Calibri Light"/>
          <w:b w:val="0"/>
        </w:rPr>
        <w:t>In the last 10 years, the focus of food safety efforts has been on the farm, initial cooling and distribution points, and value‐added processing operations. Fruit and vegetable processing operations have developed sophisticated food safety programs largely centered on current Good Manufacturing Practices (cGMPs) and the principles of Hazard Analysis</w:t>
      </w:r>
      <w:r>
        <w:rPr>
          <w:rFonts w:ascii="Calibri Light" w:hAnsi="Calibri Light"/>
          <w:b w:val="0"/>
          <w:spacing w:val="-13"/>
        </w:rPr>
        <w:t> </w:t>
      </w:r>
      <w:r>
        <w:rPr>
          <w:rFonts w:ascii="Calibri Light" w:hAnsi="Calibri Light"/>
          <w:b w:val="0"/>
        </w:rPr>
        <w:t>Critical</w:t>
      </w:r>
      <w:r>
        <w:rPr>
          <w:rFonts w:ascii="Calibri Light" w:hAnsi="Calibri Light"/>
          <w:b w:val="0"/>
          <w:spacing w:val="-14"/>
        </w:rPr>
        <w:t> </w:t>
      </w:r>
      <w:r>
        <w:rPr>
          <w:rFonts w:ascii="Calibri Light" w:hAnsi="Calibri Light"/>
          <w:b w:val="0"/>
        </w:rPr>
        <w:t>Control</w:t>
      </w:r>
      <w:r>
        <w:rPr>
          <w:rFonts w:ascii="Calibri Light" w:hAnsi="Calibri Light"/>
          <w:b w:val="0"/>
          <w:spacing w:val="-13"/>
        </w:rPr>
        <w:t> </w:t>
      </w:r>
      <w:r>
        <w:rPr>
          <w:rFonts w:ascii="Calibri Light" w:hAnsi="Calibri Light"/>
          <w:b w:val="0"/>
        </w:rPr>
        <w:t>Point</w:t>
      </w:r>
      <w:r>
        <w:rPr>
          <w:rFonts w:ascii="Calibri Light" w:hAnsi="Calibri Light"/>
          <w:b w:val="0"/>
          <w:spacing w:val="-13"/>
        </w:rPr>
        <w:t> </w:t>
      </w:r>
      <w:r>
        <w:rPr>
          <w:rFonts w:ascii="Calibri Light" w:hAnsi="Calibri Light"/>
          <w:b w:val="0"/>
        </w:rPr>
        <w:t>(HACCP)</w:t>
      </w:r>
      <w:r>
        <w:rPr>
          <w:rFonts w:ascii="Calibri Light" w:hAnsi="Calibri Light"/>
          <w:b w:val="0"/>
          <w:spacing w:val="-12"/>
        </w:rPr>
        <w:t> </w:t>
      </w:r>
      <w:r>
        <w:rPr>
          <w:rFonts w:ascii="Calibri Light" w:hAnsi="Calibri Light"/>
          <w:b w:val="0"/>
        </w:rPr>
        <w:t>programs.</w:t>
      </w:r>
      <w:r>
        <w:rPr>
          <w:rFonts w:ascii="Calibri Light" w:hAnsi="Calibri Light"/>
          <w:b w:val="0"/>
          <w:spacing w:val="-12"/>
        </w:rPr>
        <w:t> </w:t>
      </w:r>
      <w:r>
        <w:rPr>
          <w:rFonts w:ascii="Calibri Light" w:hAnsi="Calibri Light"/>
          <w:b w:val="0"/>
        </w:rPr>
        <w:t>As</w:t>
      </w:r>
      <w:r>
        <w:rPr>
          <w:rFonts w:ascii="Calibri Light" w:hAnsi="Calibri Light"/>
          <w:b w:val="0"/>
          <w:spacing w:val="-15"/>
        </w:rPr>
        <w:t> </w:t>
      </w:r>
      <w:r>
        <w:rPr>
          <w:rFonts w:ascii="Calibri Light" w:hAnsi="Calibri Light"/>
          <w:b w:val="0"/>
        </w:rPr>
        <w:t>we</w:t>
      </w:r>
      <w:r>
        <w:rPr>
          <w:rFonts w:ascii="Calibri Light" w:hAnsi="Calibri Light"/>
          <w:b w:val="0"/>
          <w:spacing w:val="-14"/>
        </w:rPr>
        <w:t> </w:t>
      </w:r>
      <w:r>
        <w:rPr>
          <w:rFonts w:ascii="Calibri Light" w:hAnsi="Calibri Light"/>
          <w:b w:val="0"/>
        </w:rPr>
        <w:t>develop</w:t>
      </w:r>
      <w:r>
        <w:rPr>
          <w:rFonts w:ascii="Calibri Light" w:hAnsi="Calibri Light"/>
          <w:b w:val="0"/>
          <w:spacing w:val="-15"/>
        </w:rPr>
        <w:t> </w:t>
      </w:r>
      <w:r>
        <w:rPr>
          <w:rFonts w:ascii="Calibri Light" w:hAnsi="Calibri Light"/>
          <w:b w:val="0"/>
        </w:rPr>
        <w:t>a</w:t>
      </w:r>
      <w:r>
        <w:rPr>
          <w:rFonts w:ascii="Calibri Light" w:hAnsi="Calibri Light"/>
          <w:b w:val="0"/>
          <w:spacing w:val="-13"/>
        </w:rPr>
        <w:t> </w:t>
      </w:r>
      <w:r>
        <w:rPr>
          <w:rFonts w:ascii="Calibri Light" w:hAnsi="Calibri Light"/>
          <w:b w:val="0"/>
        </w:rPr>
        <w:t>greater</w:t>
      </w:r>
      <w:r>
        <w:rPr>
          <w:rFonts w:ascii="Calibri Light" w:hAnsi="Calibri Light"/>
          <w:b w:val="0"/>
          <w:spacing w:val="-13"/>
        </w:rPr>
        <w:t> </w:t>
      </w:r>
      <w:r>
        <w:rPr>
          <w:rFonts w:ascii="Calibri Light" w:hAnsi="Calibri Light"/>
          <w:b w:val="0"/>
        </w:rPr>
        <w:t>understanding</w:t>
      </w:r>
      <w:r>
        <w:rPr>
          <w:rFonts w:ascii="Calibri Light" w:hAnsi="Calibri Light"/>
          <w:b w:val="0"/>
          <w:spacing w:val="-13"/>
        </w:rPr>
        <w:t> </w:t>
      </w:r>
      <w:r>
        <w:rPr>
          <w:rFonts w:ascii="Calibri Light" w:hAnsi="Calibri Light"/>
          <w:b w:val="0"/>
        </w:rPr>
        <w:t>of</w:t>
      </w:r>
      <w:r>
        <w:rPr>
          <w:rFonts w:ascii="Calibri Light" w:hAnsi="Calibri Light"/>
          <w:b w:val="0"/>
          <w:spacing w:val="-13"/>
        </w:rPr>
        <w:t> </w:t>
      </w:r>
      <w:r>
        <w:rPr>
          <w:rFonts w:ascii="Calibri Light" w:hAnsi="Calibri Light"/>
          <w:b w:val="0"/>
        </w:rPr>
        <w:t>food</w:t>
      </w:r>
      <w:r>
        <w:rPr>
          <w:rFonts w:ascii="Calibri Light" w:hAnsi="Calibri Light"/>
          <w:b w:val="0"/>
          <w:spacing w:val="-13"/>
        </w:rPr>
        <w:t> </w:t>
      </w:r>
      <w:r>
        <w:rPr>
          <w:rFonts w:ascii="Calibri Light" w:hAnsi="Calibri Light"/>
          <w:b w:val="0"/>
        </w:rPr>
        <w:t>safety</w:t>
      </w:r>
      <w:r>
        <w:rPr>
          <w:rFonts w:ascii="Calibri Light" w:hAnsi="Calibri Light"/>
          <w:b w:val="0"/>
          <w:spacing w:val="-13"/>
        </w:rPr>
        <w:t> </w:t>
      </w:r>
      <w:r>
        <w:rPr>
          <w:rFonts w:ascii="Calibri Light" w:hAnsi="Calibri Light"/>
          <w:b w:val="0"/>
        </w:rPr>
        <w:t>issues</w:t>
      </w:r>
      <w:r>
        <w:rPr>
          <w:rFonts w:ascii="Calibri Light" w:hAnsi="Calibri Light"/>
          <w:b w:val="0"/>
          <w:spacing w:val="-13"/>
        </w:rPr>
        <w:t> </w:t>
      </w:r>
      <w:r>
        <w:rPr>
          <w:rFonts w:ascii="Calibri Light" w:hAnsi="Calibri Light"/>
          <w:b w:val="0"/>
        </w:rPr>
        <w:t>relative to the full spectrum of supply and distribution channels for fruits and vegetables, it has become clear that the next generation of food safety guidance needs to encompass the entire supply</w:t>
      </w:r>
      <w:r>
        <w:rPr>
          <w:rFonts w:ascii="Calibri Light" w:hAnsi="Calibri Light"/>
          <w:b w:val="0"/>
          <w:spacing w:val="-10"/>
        </w:rPr>
        <w:t> </w:t>
      </w:r>
      <w:r>
        <w:rPr>
          <w:rFonts w:ascii="Calibri Light" w:hAnsi="Calibri Light"/>
          <w:b w:val="0"/>
        </w:rPr>
        <w:t>chain.</w:t>
      </w:r>
    </w:p>
    <w:p>
      <w:pPr>
        <w:pStyle w:val="BodyText"/>
        <w:spacing w:before="120"/>
        <w:ind w:left="888" w:right="365"/>
        <w:jc w:val="both"/>
        <w:rPr>
          <w:rFonts w:ascii="Calibri Light" w:hAnsi="Calibri Light"/>
          <w:b w:val="0"/>
        </w:rPr>
      </w:pPr>
      <w:r>
        <w:rPr>
          <w:rFonts w:ascii="Calibri Light" w:hAnsi="Calibri Light"/>
          <w:b w:val="0"/>
        </w:rPr>
        <w:t>In addition to this document, several supplemental documents have been prepared to explain the rationale for the metrics</w:t>
      </w:r>
      <w:r>
        <w:rPr>
          <w:rFonts w:ascii="Calibri Light" w:hAnsi="Calibri Light"/>
          <w:b w:val="0"/>
          <w:spacing w:val="-10"/>
        </w:rPr>
        <w:t> </w:t>
      </w:r>
      <w:r>
        <w:rPr>
          <w:rFonts w:ascii="Calibri Light" w:hAnsi="Calibri Light"/>
          <w:b w:val="0"/>
        </w:rPr>
        <w:t>and</w:t>
      </w:r>
      <w:r>
        <w:rPr>
          <w:rFonts w:ascii="Calibri Light" w:hAnsi="Calibri Light"/>
          <w:b w:val="0"/>
          <w:spacing w:val="-8"/>
        </w:rPr>
        <w:t> </w:t>
      </w:r>
      <w:r>
        <w:rPr>
          <w:rFonts w:ascii="Calibri Light" w:hAnsi="Calibri Light"/>
          <w:b w:val="0"/>
        </w:rPr>
        <w:t>assist</w:t>
      </w:r>
      <w:r>
        <w:rPr>
          <w:rFonts w:ascii="Calibri Light" w:hAnsi="Calibri Light"/>
          <w:b w:val="0"/>
          <w:spacing w:val="-8"/>
        </w:rPr>
        <w:t> </w:t>
      </w:r>
      <w:r>
        <w:rPr>
          <w:rFonts w:ascii="Calibri Light" w:hAnsi="Calibri Light"/>
          <w:b w:val="0"/>
        </w:rPr>
        <w:t>the</w:t>
      </w:r>
      <w:r>
        <w:rPr>
          <w:rFonts w:ascii="Calibri Light" w:hAnsi="Calibri Light"/>
          <w:b w:val="0"/>
          <w:spacing w:val="-11"/>
        </w:rPr>
        <w:t> </w:t>
      </w:r>
      <w:r>
        <w:rPr/>
        <w:t>producer</w:t>
      </w:r>
      <w:r>
        <w:rPr>
          <w:spacing w:val="-8"/>
        </w:rPr>
        <w:t> </w:t>
      </w:r>
      <w:r>
        <w:rPr>
          <w:rFonts w:ascii="Calibri Light" w:hAnsi="Calibri Light"/>
          <w:b w:val="0"/>
        </w:rPr>
        <w:t>with</w:t>
      </w:r>
      <w:r>
        <w:rPr>
          <w:rFonts w:ascii="Calibri Light" w:hAnsi="Calibri Light"/>
          <w:b w:val="0"/>
          <w:spacing w:val="-8"/>
        </w:rPr>
        <w:t> </w:t>
      </w:r>
      <w:r>
        <w:rPr>
          <w:rFonts w:ascii="Calibri Light" w:hAnsi="Calibri Light"/>
          <w:b w:val="0"/>
        </w:rPr>
        <w:t>activities</w:t>
      </w:r>
      <w:r>
        <w:rPr>
          <w:rFonts w:ascii="Calibri Light" w:hAnsi="Calibri Light"/>
          <w:b w:val="0"/>
          <w:spacing w:val="-6"/>
        </w:rPr>
        <w:t> </w:t>
      </w:r>
      <w:r>
        <w:rPr>
          <w:rFonts w:ascii="Calibri Light" w:hAnsi="Calibri Light"/>
          <w:b w:val="0"/>
        </w:rPr>
        <w:t>in</w:t>
      </w:r>
      <w:r>
        <w:rPr>
          <w:rFonts w:ascii="Calibri Light" w:hAnsi="Calibri Light"/>
          <w:b w:val="0"/>
          <w:spacing w:val="-9"/>
        </w:rPr>
        <w:t> </w:t>
      </w:r>
      <w:r>
        <w:rPr>
          <w:rFonts w:ascii="Calibri Light" w:hAnsi="Calibri Light"/>
          <w:b w:val="0"/>
        </w:rPr>
        <w:t>the</w:t>
      </w:r>
      <w:r>
        <w:rPr>
          <w:rFonts w:ascii="Calibri Light" w:hAnsi="Calibri Light"/>
          <w:b w:val="0"/>
          <w:spacing w:val="-8"/>
        </w:rPr>
        <w:t> </w:t>
      </w:r>
      <w:r>
        <w:rPr>
          <w:rFonts w:ascii="Calibri Light" w:hAnsi="Calibri Light"/>
          <w:b w:val="0"/>
        </w:rPr>
        <w:t>field.</w:t>
      </w:r>
      <w:r>
        <w:rPr>
          <w:rFonts w:ascii="Calibri Light" w:hAnsi="Calibri Light"/>
          <w:b w:val="0"/>
          <w:spacing w:val="-6"/>
        </w:rPr>
        <w:t> </w:t>
      </w:r>
      <w:r>
        <w:rPr>
          <w:rFonts w:ascii="Calibri Light" w:hAnsi="Calibri Light"/>
          <w:b w:val="0"/>
        </w:rPr>
        <w:t>These</w:t>
      </w:r>
      <w:r>
        <w:rPr>
          <w:rFonts w:ascii="Calibri Light" w:hAnsi="Calibri Light"/>
          <w:b w:val="0"/>
          <w:spacing w:val="-9"/>
        </w:rPr>
        <w:t> </w:t>
      </w:r>
      <w:r>
        <w:rPr>
          <w:rFonts w:ascii="Calibri Light" w:hAnsi="Calibri Light"/>
          <w:b w:val="0"/>
        </w:rPr>
        <w:t>documents</w:t>
      </w:r>
      <w:r>
        <w:rPr>
          <w:rFonts w:ascii="Calibri Light" w:hAnsi="Calibri Light"/>
          <w:b w:val="0"/>
          <w:spacing w:val="-7"/>
        </w:rPr>
        <w:t> </w:t>
      </w:r>
      <w:r>
        <w:rPr>
          <w:rFonts w:ascii="Calibri Light" w:hAnsi="Calibri Light"/>
          <w:b w:val="0"/>
        </w:rPr>
        <w:t>include</w:t>
      </w:r>
      <w:r>
        <w:rPr>
          <w:rFonts w:ascii="Calibri Light" w:hAnsi="Calibri Light"/>
          <w:b w:val="0"/>
          <w:spacing w:val="-8"/>
        </w:rPr>
        <w:t> </w:t>
      </w:r>
      <w:r>
        <w:rPr>
          <w:rFonts w:ascii="Calibri Light" w:hAnsi="Calibri Light"/>
          <w:b w:val="0"/>
        </w:rPr>
        <w:t>a</w:t>
      </w:r>
      <w:r>
        <w:rPr>
          <w:rFonts w:ascii="Calibri Light" w:hAnsi="Calibri Light"/>
          <w:b w:val="0"/>
          <w:spacing w:val="-9"/>
        </w:rPr>
        <w:t> </w:t>
      </w:r>
      <w:r>
        <w:rPr>
          <w:rFonts w:ascii="Calibri Light" w:hAnsi="Calibri Light"/>
          <w:b w:val="0"/>
          <w:i/>
        </w:rPr>
        <w:t>Technical Basis Document</w:t>
      </w:r>
      <w:r>
        <w:rPr>
          <w:rFonts w:ascii="Calibri Light" w:hAnsi="Calibri Light"/>
          <w:b w:val="0"/>
          <w:i/>
          <w:spacing w:val="-8"/>
        </w:rPr>
        <w:t> </w:t>
      </w:r>
      <w:r>
        <w:rPr>
          <w:rFonts w:ascii="Calibri Light" w:hAnsi="Calibri Light"/>
          <w:b w:val="0"/>
        </w:rPr>
        <w:t>that describes in detail and with appropriate citations, the bases for the changes made in this edition of this document, an </w:t>
      </w:r>
      <w:r>
        <w:rPr>
          <w:rFonts w:ascii="Calibri Light" w:hAnsi="Calibri Light"/>
          <w:b w:val="0"/>
          <w:i/>
        </w:rPr>
        <w:t>Agricultural Water System Assessment </w:t>
      </w:r>
      <w:r>
        <w:rPr>
          <w:rFonts w:ascii="Calibri Light" w:hAnsi="Calibri Light"/>
          <w:b w:val="0"/>
        </w:rPr>
        <w:t>document that describes the processes for assessing the integrity and remediation of agricultural water systems, and an example product testing plan. All of these items can be found as Appendices to this</w:t>
      </w:r>
      <w:r>
        <w:rPr>
          <w:rFonts w:ascii="Calibri Light" w:hAnsi="Calibri Light"/>
          <w:b w:val="0"/>
          <w:spacing w:val="-4"/>
        </w:rPr>
        <w:t> </w:t>
      </w:r>
      <w:r>
        <w:rPr>
          <w:rFonts w:ascii="Calibri Light" w:hAnsi="Calibri Light"/>
          <w:b w:val="0"/>
        </w:rPr>
        <w:t>document.</w:t>
      </w:r>
    </w:p>
    <w:p>
      <w:pPr>
        <w:pStyle w:val="Heading1"/>
        <w:numPr>
          <w:ilvl w:val="0"/>
          <w:numId w:val="6"/>
        </w:numPr>
        <w:tabs>
          <w:tab w:pos="887" w:val="left" w:leader="none"/>
          <w:tab w:pos="888" w:val="left" w:leader="none"/>
          <w:tab w:pos="11141" w:val="left" w:leader="none"/>
        </w:tabs>
        <w:spacing w:line="240" w:lineRule="auto" w:before="120" w:after="0"/>
        <w:ind w:left="888" w:right="0" w:hanging="543"/>
        <w:jc w:val="left"/>
      </w:pPr>
      <w:r>
        <w:rPr>
          <w:color w:val="FFFFFF"/>
          <w:sz w:val="32"/>
          <w:shd w:fill="6FAD46" w:color="auto" w:val="clear"/>
        </w:rPr>
        <w:t>S</w:t>
      </w:r>
      <w:r>
        <w:rPr>
          <w:color w:val="FFFFFF"/>
          <w:shd w:fill="6FAD46" w:color="auto" w:val="clear"/>
        </w:rPr>
        <w:t>COPE</w:t>
        <w:tab/>
      </w:r>
    </w:p>
    <w:p>
      <w:pPr>
        <w:pStyle w:val="BodyText"/>
        <w:spacing w:before="120"/>
        <w:ind w:left="887" w:right="362"/>
        <w:jc w:val="both"/>
        <w:rPr>
          <w:rFonts w:ascii="Calibri Light" w:hAnsi="Calibri Light"/>
          <w:b w:val="0"/>
        </w:rPr>
      </w:pPr>
      <w:r>
        <w:rPr>
          <w:rFonts w:ascii="Calibri Light" w:hAnsi="Calibri Light"/>
          <w:b w:val="0"/>
        </w:rPr>
        <w:t>The</w:t>
      </w:r>
      <w:r>
        <w:rPr>
          <w:rFonts w:ascii="Calibri Light" w:hAnsi="Calibri Light"/>
          <w:b w:val="0"/>
          <w:spacing w:val="-10"/>
        </w:rPr>
        <w:t> </w:t>
      </w:r>
      <w:r>
        <w:rPr>
          <w:rFonts w:ascii="Calibri Light" w:hAnsi="Calibri Light"/>
          <w:b w:val="0"/>
        </w:rPr>
        <w:t>scope</w:t>
      </w:r>
      <w:r>
        <w:rPr>
          <w:rFonts w:ascii="Calibri Light" w:hAnsi="Calibri Light"/>
          <w:b w:val="0"/>
          <w:spacing w:val="-9"/>
        </w:rPr>
        <w:t> </w:t>
      </w:r>
      <w:r>
        <w:rPr>
          <w:rFonts w:ascii="Calibri Light" w:hAnsi="Calibri Light"/>
          <w:b w:val="0"/>
        </w:rPr>
        <w:t>of</w:t>
      </w:r>
      <w:r>
        <w:rPr>
          <w:rFonts w:ascii="Calibri Light" w:hAnsi="Calibri Light"/>
          <w:b w:val="0"/>
          <w:spacing w:val="-8"/>
        </w:rPr>
        <w:t> </w:t>
      </w:r>
      <w:r>
        <w:rPr>
          <w:rFonts w:ascii="Calibri Light" w:hAnsi="Calibri Light"/>
          <w:b w:val="0"/>
        </w:rPr>
        <w:t>this</w:t>
      </w:r>
      <w:r>
        <w:rPr>
          <w:rFonts w:ascii="Calibri Light" w:hAnsi="Calibri Light"/>
          <w:b w:val="0"/>
          <w:spacing w:val="-9"/>
        </w:rPr>
        <w:t> </w:t>
      </w:r>
      <w:r>
        <w:rPr>
          <w:rFonts w:ascii="Calibri Light" w:hAnsi="Calibri Light"/>
          <w:b w:val="0"/>
        </w:rPr>
        <w:t>document</w:t>
      </w:r>
      <w:r>
        <w:rPr>
          <w:rFonts w:ascii="Calibri Light" w:hAnsi="Calibri Light"/>
          <w:b w:val="0"/>
          <w:spacing w:val="-8"/>
        </w:rPr>
        <w:t> </w:t>
      </w:r>
      <w:r>
        <w:rPr>
          <w:rFonts w:ascii="Calibri Light" w:hAnsi="Calibri Light"/>
          <w:b w:val="0"/>
        </w:rPr>
        <w:t>pertains</w:t>
      </w:r>
      <w:r>
        <w:rPr>
          <w:rFonts w:ascii="Calibri Light" w:hAnsi="Calibri Light"/>
          <w:b w:val="0"/>
          <w:spacing w:val="-8"/>
        </w:rPr>
        <w:t> </w:t>
      </w:r>
      <w:r>
        <w:rPr>
          <w:rFonts w:ascii="Calibri Light" w:hAnsi="Calibri Light"/>
          <w:b w:val="0"/>
        </w:rPr>
        <w:t>only</w:t>
      </w:r>
      <w:r>
        <w:rPr>
          <w:rFonts w:ascii="Calibri Light" w:hAnsi="Calibri Light"/>
          <w:b w:val="0"/>
          <w:spacing w:val="-7"/>
        </w:rPr>
        <w:t> </w:t>
      </w:r>
      <w:r>
        <w:rPr>
          <w:rFonts w:ascii="Calibri Light" w:hAnsi="Calibri Light"/>
          <w:b w:val="0"/>
        </w:rPr>
        <w:t>to</w:t>
      </w:r>
      <w:r>
        <w:rPr>
          <w:rFonts w:ascii="Calibri Light" w:hAnsi="Calibri Light"/>
          <w:b w:val="0"/>
          <w:spacing w:val="-9"/>
        </w:rPr>
        <w:t> </w:t>
      </w:r>
      <w:r>
        <w:rPr>
          <w:rFonts w:ascii="Calibri Light" w:hAnsi="Calibri Light"/>
          <w:b w:val="0"/>
        </w:rPr>
        <w:t>fresh</w:t>
      </w:r>
      <w:r>
        <w:rPr>
          <w:rFonts w:ascii="Calibri Light" w:hAnsi="Calibri Light"/>
          <w:b w:val="0"/>
          <w:spacing w:val="-9"/>
        </w:rPr>
        <w:t> </w:t>
      </w:r>
      <w:r>
        <w:rPr>
          <w:rFonts w:ascii="Calibri Light" w:hAnsi="Calibri Light"/>
          <w:b w:val="0"/>
        </w:rPr>
        <w:t>and</w:t>
      </w:r>
      <w:r>
        <w:rPr>
          <w:rFonts w:ascii="Calibri Light" w:hAnsi="Calibri Light"/>
          <w:b w:val="0"/>
          <w:spacing w:val="-8"/>
        </w:rPr>
        <w:t> </w:t>
      </w:r>
      <w:r>
        <w:rPr>
          <w:rFonts w:ascii="Calibri Light" w:hAnsi="Calibri Light"/>
          <w:b w:val="0"/>
        </w:rPr>
        <w:t>fresh‐cut</w:t>
      </w:r>
      <w:r>
        <w:rPr>
          <w:rFonts w:ascii="Calibri Light" w:hAnsi="Calibri Light"/>
          <w:b w:val="0"/>
          <w:spacing w:val="-11"/>
        </w:rPr>
        <w:t> </w:t>
      </w:r>
      <w:r>
        <w:rPr>
          <w:rFonts w:ascii="Calibri Light" w:hAnsi="Calibri Light"/>
          <w:b w:val="0"/>
        </w:rPr>
        <w:t>lettuce</w:t>
      </w:r>
      <w:r>
        <w:rPr>
          <w:rFonts w:ascii="Calibri Light" w:hAnsi="Calibri Light"/>
          <w:b w:val="0"/>
          <w:spacing w:val="-9"/>
        </w:rPr>
        <w:t> </w:t>
      </w:r>
      <w:r>
        <w:rPr>
          <w:rFonts w:ascii="Calibri Light" w:hAnsi="Calibri Light"/>
          <w:b w:val="0"/>
        </w:rPr>
        <w:t>and</w:t>
      </w:r>
      <w:r>
        <w:rPr>
          <w:rFonts w:ascii="Calibri Light" w:hAnsi="Calibri Light"/>
          <w:b w:val="0"/>
          <w:spacing w:val="-8"/>
        </w:rPr>
        <w:t> </w:t>
      </w:r>
      <w:r>
        <w:rPr>
          <w:rFonts w:ascii="Calibri Light" w:hAnsi="Calibri Light"/>
          <w:b w:val="0"/>
        </w:rPr>
        <w:t>leafy</w:t>
      </w:r>
      <w:r>
        <w:rPr>
          <w:rFonts w:ascii="Calibri Light" w:hAnsi="Calibri Light"/>
          <w:b w:val="0"/>
          <w:spacing w:val="-9"/>
        </w:rPr>
        <w:t> </w:t>
      </w:r>
      <w:r>
        <w:rPr>
          <w:rFonts w:ascii="Calibri Light" w:hAnsi="Calibri Light"/>
          <w:b w:val="0"/>
        </w:rPr>
        <w:t>greens</w:t>
      </w:r>
      <w:r>
        <w:rPr>
          <w:rFonts w:ascii="Calibri Light" w:hAnsi="Calibri Light"/>
          <w:b w:val="0"/>
          <w:spacing w:val="-9"/>
        </w:rPr>
        <w:t> </w:t>
      </w:r>
      <w:r>
        <w:rPr>
          <w:rFonts w:ascii="Calibri Light" w:hAnsi="Calibri Light"/>
          <w:b w:val="0"/>
        </w:rPr>
        <w:t>products.</w:t>
      </w:r>
      <w:r>
        <w:rPr>
          <w:rFonts w:ascii="Calibri Light" w:hAnsi="Calibri Light"/>
          <w:b w:val="0"/>
          <w:spacing w:val="-9"/>
        </w:rPr>
        <w:t> </w:t>
      </w:r>
      <w:r>
        <w:rPr>
          <w:rFonts w:ascii="Calibri Light" w:hAnsi="Calibri Light"/>
          <w:b w:val="0"/>
        </w:rPr>
        <w:t>It</w:t>
      </w:r>
      <w:r>
        <w:rPr>
          <w:rFonts w:ascii="Calibri Light" w:hAnsi="Calibri Light"/>
          <w:b w:val="0"/>
          <w:spacing w:val="-9"/>
        </w:rPr>
        <w:t> </w:t>
      </w:r>
      <w:r>
        <w:rPr>
          <w:rFonts w:ascii="Calibri Light" w:hAnsi="Calibri Light"/>
          <w:b w:val="0"/>
        </w:rPr>
        <w:t>does</w:t>
      </w:r>
      <w:r>
        <w:rPr>
          <w:rFonts w:ascii="Calibri Light" w:hAnsi="Calibri Light"/>
          <w:b w:val="0"/>
          <w:spacing w:val="-9"/>
        </w:rPr>
        <w:t> </w:t>
      </w:r>
      <w:r>
        <w:rPr>
          <w:rFonts w:ascii="Calibri Light" w:hAnsi="Calibri Light"/>
          <w:b w:val="0"/>
        </w:rPr>
        <w:t>not</w:t>
      </w:r>
      <w:r>
        <w:rPr>
          <w:rFonts w:ascii="Calibri Light" w:hAnsi="Calibri Light"/>
          <w:b w:val="0"/>
          <w:spacing w:val="-8"/>
        </w:rPr>
        <w:t> </w:t>
      </w:r>
      <w:r>
        <w:rPr>
          <w:rFonts w:ascii="Calibri Light" w:hAnsi="Calibri Light"/>
          <w:b w:val="0"/>
        </w:rPr>
        <w:t>include products</w:t>
      </w:r>
      <w:r>
        <w:rPr>
          <w:rFonts w:ascii="Calibri Light" w:hAnsi="Calibri Light"/>
          <w:b w:val="0"/>
          <w:spacing w:val="-14"/>
        </w:rPr>
        <w:t> </w:t>
      </w:r>
      <w:r>
        <w:rPr>
          <w:rFonts w:ascii="Calibri Light" w:hAnsi="Calibri Light"/>
          <w:b w:val="0"/>
        </w:rPr>
        <w:t>commingled</w:t>
      </w:r>
      <w:r>
        <w:rPr>
          <w:rFonts w:ascii="Calibri Light" w:hAnsi="Calibri Light"/>
          <w:b w:val="0"/>
          <w:spacing w:val="-12"/>
        </w:rPr>
        <w:t> </w:t>
      </w:r>
      <w:r>
        <w:rPr>
          <w:rFonts w:ascii="Calibri Light" w:hAnsi="Calibri Light"/>
          <w:b w:val="0"/>
        </w:rPr>
        <w:t>with</w:t>
      </w:r>
      <w:r>
        <w:rPr>
          <w:rFonts w:ascii="Calibri Light" w:hAnsi="Calibri Light"/>
          <w:b w:val="0"/>
          <w:spacing w:val="-12"/>
        </w:rPr>
        <w:t> </w:t>
      </w:r>
      <w:r>
        <w:rPr>
          <w:rFonts w:ascii="Calibri Light" w:hAnsi="Calibri Light"/>
          <w:b w:val="0"/>
        </w:rPr>
        <w:t>non‐produce</w:t>
      </w:r>
      <w:r>
        <w:rPr>
          <w:rFonts w:ascii="Calibri Light" w:hAnsi="Calibri Light"/>
          <w:b w:val="0"/>
          <w:spacing w:val="-11"/>
        </w:rPr>
        <w:t> </w:t>
      </w:r>
      <w:r>
        <w:rPr>
          <w:rFonts w:ascii="Calibri Light" w:hAnsi="Calibri Light"/>
          <w:b w:val="0"/>
        </w:rPr>
        <w:t>ingredients</w:t>
      </w:r>
      <w:r>
        <w:rPr>
          <w:rFonts w:ascii="Calibri Light" w:hAnsi="Calibri Light"/>
          <w:b w:val="0"/>
          <w:spacing w:val="-11"/>
        </w:rPr>
        <w:t> </w:t>
      </w:r>
      <w:r>
        <w:rPr>
          <w:rFonts w:ascii="Calibri Light" w:hAnsi="Calibri Light"/>
          <w:b w:val="0"/>
        </w:rPr>
        <w:t>(e.g.</w:t>
      </w:r>
      <w:r>
        <w:rPr>
          <w:rFonts w:ascii="Calibri Light" w:hAnsi="Calibri Light"/>
          <w:b w:val="0"/>
          <w:spacing w:val="-13"/>
        </w:rPr>
        <w:t> </w:t>
      </w:r>
      <w:r>
        <w:rPr>
          <w:rFonts w:ascii="Calibri Light" w:hAnsi="Calibri Light"/>
          <w:b w:val="0"/>
        </w:rPr>
        <w:t>salad</w:t>
      </w:r>
      <w:r>
        <w:rPr>
          <w:rFonts w:ascii="Calibri Light" w:hAnsi="Calibri Light"/>
          <w:b w:val="0"/>
          <w:spacing w:val="-12"/>
        </w:rPr>
        <w:t> </w:t>
      </w:r>
      <w:r>
        <w:rPr>
          <w:rFonts w:ascii="Calibri Light" w:hAnsi="Calibri Light"/>
          <w:b w:val="0"/>
        </w:rPr>
        <w:t>kits</w:t>
      </w:r>
      <w:r>
        <w:rPr>
          <w:rFonts w:ascii="Calibri Light" w:hAnsi="Calibri Light"/>
          <w:b w:val="0"/>
          <w:spacing w:val="-13"/>
        </w:rPr>
        <w:t> </w:t>
      </w:r>
      <w:r>
        <w:rPr>
          <w:rFonts w:ascii="Calibri Light" w:hAnsi="Calibri Light"/>
          <w:b w:val="0"/>
        </w:rPr>
        <w:t>that</w:t>
      </w:r>
      <w:r>
        <w:rPr>
          <w:rFonts w:ascii="Calibri Light" w:hAnsi="Calibri Light"/>
          <w:b w:val="0"/>
          <w:spacing w:val="-14"/>
        </w:rPr>
        <w:t> </w:t>
      </w:r>
      <w:r>
        <w:rPr>
          <w:rFonts w:ascii="Calibri Light" w:hAnsi="Calibri Light"/>
          <w:b w:val="0"/>
        </w:rPr>
        <w:t>may</w:t>
      </w:r>
      <w:r>
        <w:rPr>
          <w:rFonts w:ascii="Calibri Light" w:hAnsi="Calibri Light"/>
          <w:b w:val="0"/>
          <w:spacing w:val="-13"/>
        </w:rPr>
        <w:t> </w:t>
      </w:r>
      <w:r>
        <w:rPr>
          <w:rFonts w:ascii="Calibri Light" w:hAnsi="Calibri Light"/>
          <w:b w:val="0"/>
        </w:rPr>
        <w:t>contain</w:t>
      </w:r>
      <w:r>
        <w:rPr>
          <w:rFonts w:ascii="Calibri Light" w:hAnsi="Calibri Light"/>
          <w:b w:val="0"/>
          <w:spacing w:val="-12"/>
        </w:rPr>
        <w:t> </w:t>
      </w:r>
      <w:r>
        <w:rPr>
          <w:rFonts w:ascii="Calibri Light" w:hAnsi="Calibri Light"/>
          <w:b w:val="0"/>
        </w:rPr>
        <w:t>meat,</w:t>
      </w:r>
      <w:r>
        <w:rPr>
          <w:rFonts w:ascii="Calibri Light" w:hAnsi="Calibri Light"/>
          <w:b w:val="0"/>
          <w:spacing w:val="-14"/>
        </w:rPr>
        <w:t> </w:t>
      </w:r>
      <w:r>
        <w:rPr>
          <w:rFonts w:ascii="Calibri Light" w:hAnsi="Calibri Light"/>
          <w:b w:val="0"/>
        </w:rPr>
        <w:t>cheese,</w:t>
      </w:r>
      <w:r>
        <w:rPr>
          <w:rFonts w:ascii="Calibri Light" w:hAnsi="Calibri Light"/>
          <w:b w:val="0"/>
          <w:spacing w:val="-11"/>
        </w:rPr>
        <w:t> </w:t>
      </w:r>
      <w:r>
        <w:rPr>
          <w:rFonts w:ascii="Calibri Light" w:hAnsi="Calibri Light"/>
          <w:b w:val="0"/>
        </w:rPr>
        <w:t>and/or</w:t>
      </w:r>
      <w:r>
        <w:rPr>
          <w:rFonts w:ascii="Calibri Light" w:hAnsi="Calibri Light"/>
          <w:b w:val="0"/>
          <w:spacing w:val="-13"/>
        </w:rPr>
        <w:t> </w:t>
      </w:r>
      <w:r>
        <w:rPr>
          <w:rFonts w:ascii="Calibri Light" w:hAnsi="Calibri Light"/>
          <w:b w:val="0"/>
        </w:rPr>
        <w:t>dressings). Examples</w:t>
      </w:r>
      <w:r>
        <w:rPr>
          <w:rFonts w:ascii="Calibri Light" w:hAnsi="Calibri Light"/>
          <w:b w:val="0"/>
          <w:spacing w:val="-15"/>
        </w:rPr>
        <w:t> </w:t>
      </w:r>
      <w:r>
        <w:rPr>
          <w:rFonts w:ascii="Calibri Light" w:hAnsi="Calibri Light"/>
          <w:b w:val="0"/>
        </w:rPr>
        <w:t>of</w:t>
      </w:r>
      <w:r>
        <w:rPr>
          <w:rFonts w:ascii="Calibri Light" w:hAnsi="Calibri Light"/>
          <w:b w:val="0"/>
          <w:spacing w:val="-15"/>
        </w:rPr>
        <w:t> </w:t>
      </w:r>
      <w:r>
        <w:rPr>
          <w:rFonts w:ascii="Calibri Light" w:hAnsi="Calibri Light"/>
          <w:b w:val="0"/>
        </w:rPr>
        <w:t>“lettuce/leafy</w:t>
      </w:r>
      <w:r>
        <w:rPr>
          <w:rFonts w:ascii="Calibri Light" w:hAnsi="Calibri Light"/>
          <w:b w:val="0"/>
          <w:spacing w:val="-14"/>
        </w:rPr>
        <w:t> </w:t>
      </w:r>
      <w:r>
        <w:rPr>
          <w:rFonts w:ascii="Calibri Light" w:hAnsi="Calibri Light"/>
          <w:b w:val="0"/>
        </w:rPr>
        <w:t>greens”</w:t>
      </w:r>
      <w:r>
        <w:rPr>
          <w:rFonts w:ascii="Calibri Light" w:hAnsi="Calibri Light"/>
          <w:b w:val="0"/>
          <w:spacing w:val="-16"/>
        </w:rPr>
        <w:t> </w:t>
      </w:r>
      <w:r>
        <w:rPr>
          <w:rFonts w:ascii="Calibri Light" w:hAnsi="Calibri Light"/>
          <w:b w:val="0"/>
        </w:rPr>
        <w:t>include</w:t>
      </w:r>
      <w:r>
        <w:rPr>
          <w:rFonts w:ascii="Calibri Light" w:hAnsi="Calibri Light"/>
          <w:b w:val="0"/>
          <w:spacing w:val="-14"/>
        </w:rPr>
        <w:t> </w:t>
      </w:r>
      <w:r>
        <w:rPr>
          <w:rFonts w:ascii="Calibri Light" w:hAnsi="Calibri Light"/>
          <w:b w:val="0"/>
        </w:rPr>
        <w:t>iceberg</w:t>
      </w:r>
      <w:r>
        <w:rPr>
          <w:rFonts w:ascii="Calibri Light" w:hAnsi="Calibri Light"/>
          <w:b w:val="0"/>
          <w:spacing w:val="-14"/>
        </w:rPr>
        <w:t> </w:t>
      </w:r>
      <w:r>
        <w:rPr>
          <w:rFonts w:ascii="Calibri Light" w:hAnsi="Calibri Light"/>
          <w:b w:val="0"/>
        </w:rPr>
        <w:t>lettuce,</w:t>
      </w:r>
      <w:r>
        <w:rPr>
          <w:rFonts w:ascii="Calibri Light" w:hAnsi="Calibri Light"/>
          <w:b w:val="0"/>
          <w:spacing w:val="-15"/>
        </w:rPr>
        <w:t> </w:t>
      </w:r>
      <w:r>
        <w:rPr>
          <w:rFonts w:ascii="Calibri Light" w:hAnsi="Calibri Light"/>
          <w:b w:val="0"/>
        </w:rPr>
        <w:t>romaine</w:t>
      </w:r>
      <w:r>
        <w:rPr>
          <w:rFonts w:ascii="Calibri Light" w:hAnsi="Calibri Light"/>
          <w:b w:val="0"/>
          <w:spacing w:val="-14"/>
        </w:rPr>
        <w:t> </w:t>
      </w:r>
      <w:r>
        <w:rPr>
          <w:rFonts w:ascii="Calibri Light" w:hAnsi="Calibri Light"/>
          <w:b w:val="0"/>
        </w:rPr>
        <w:t>lettuce,</w:t>
      </w:r>
      <w:r>
        <w:rPr>
          <w:rFonts w:ascii="Calibri Light" w:hAnsi="Calibri Light"/>
          <w:b w:val="0"/>
          <w:spacing w:val="-15"/>
        </w:rPr>
        <w:t> </w:t>
      </w:r>
      <w:r>
        <w:rPr>
          <w:rFonts w:ascii="Calibri Light" w:hAnsi="Calibri Light"/>
          <w:b w:val="0"/>
        </w:rPr>
        <w:t>green</w:t>
      </w:r>
      <w:r>
        <w:rPr>
          <w:rFonts w:ascii="Calibri Light" w:hAnsi="Calibri Light"/>
          <w:b w:val="0"/>
          <w:spacing w:val="-15"/>
        </w:rPr>
        <w:t> </w:t>
      </w:r>
      <w:r>
        <w:rPr>
          <w:rFonts w:ascii="Calibri Light" w:hAnsi="Calibri Light"/>
          <w:b w:val="0"/>
        </w:rPr>
        <w:t>leaf</w:t>
      </w:r>
      <w:r>
        <w:rPr>
          <w:rFonts w:ascii="Calibri Light" w:hAnsi="Calibri Light"/>
          <w:b w:val="0"/>
          <w:spacing w:val="-15"/>
        </w:rPr>
        <w:t> </w:t>
      </w:r>
      <w:r>
        <w:rPr>
          <w:rFonts w:ascii="Calibri Light" w:hAnsi="Calibri Light"/>
          <w:b w:val="0"/>
        </w:rPr>
        <w:t>lettuce,</w:t>
      </w:r>
      <w:r>
        <w:rPr>
          <w:rFonts w:ascii="Calibri Light" w:hAnsi="Calibri Light"/>
          <w:b w:val="0"/>
          <w:spacing w:val="-14"/>
        </w:rPr>
        <w:t> </w:t>
      </w:r>
      <w:r>
        <w:rPr>
          <w:rFonts w:ascii="Calibri Light" w:hAnsi="Calibri Light"/>
          <w:b w:val="0"/>
        </w:rPr>
        <w:t>red</w:t>
      </w:r>
      <w:r>
        <w:rPr>
          <w:rFonts w:ascii="Calibri Light" w:hAnsi="Calibri Light"/>
          <w:b w:val="0"/>
          <w:spacing w:val="-14"/>
        </w:rPr>
        <w:t> </w:t>
      </w:r>
      <w:r>
        <w:rPr>
          <w:rFonts w:ascii="Calibri Light" w:hAnsi="Calibri Light"/>
          <w:b w:val="0"/>
        </w:rPr>
        <w:t>leaf</w:t>
      </w:r>
      <w:r>
        <w:rPr>
          <w:rFonts w:ascii="Calibri Light" w:hAnsi="Calibri Light"/>
          <w:b w:val="0"/>
          <w:spacing w:val="-15"/>
        </w:rPr>
        <w:t> </w:t>
      </w:r>
      <w:r>
        <w:rPr>
          <w:rFonts w:ascii="Calibri Light" w:hAnsi="Calibri Light"/>
          <w:b w:val="0"/>
        </w:rPr>
        <w:t>lettuce,</w:t>
      </w:r>
      <w:r>
        <w:rPr>
          <w:rFonts w:ascii="Calibri Light" w:hAnsi="Calibri Light"/>
          <w:b w:val="0"/>
          <w:spacing w:val="-15"/>
        </w:rPr>
        <w:t> </w:t>
      </w:r>
      <w:r>
        <w:rPr>
          <w:rFonts w:ascii="Calibri Light" w:hAnsi="Calibri Light"/>
          <w:b w:val="0"/>
        </w:rPr>
        <w:t>butter lettuce, baby leaf lettuce (i.e., immature lettuce or leafy greens), escarole, endive, spring mix, cabbage (green, red and</w:t>
      </w:r>
      <w:r>
        <w:rPr>
          <w:rFonts w:ascii="Calibri Light" w:hAnsi="Calibri Light"/>
          <w:b w:val="0"/>
          <w:spacing w:val="-5"/>
        </w:rPr>
        <w:t> </w:t>
      </w:r>
      <w:r>
        <w:rPr>
          <w:rFonts w:ascii="Calibri Light" w:hAnsi="Calibri Light"/>
          <w:b w:val="0"/>
        </w:rPr>
        <w:t>savoy),</w:t>
      </w:r>
      <w:r>
        <w:rPr>
          <w:rFonts w:ascii="Calibri Light" w:hAnsi="Calibri Light"/>
          <w:b w:val="0"/>
          <w:spacing w:val="-5"/>
        </w:rPr>
        <w:t> </w:t>
      </w:r>
      <w:r>
        <w:rPr>
          <w:rFonts w:ascii="Calibri Light" w:hAnsi="Calibri Light"/>
          <w:b w:val="0"/>
        </w:rPr>
        <w:t>kale,</w:t>
      </w:r>
      <w:r>
        <w:rPr>
          <w:rFonts w:ascii="Calibri Light" w:hAnsi="Calibri Light"/>
          <w:b w:val="0"/>
          <w:spacing w:val="-4"/>
        </w:rPr>
        <w:t> </w:t>
      </w:r>
      <w:r>
        <w:rPr>
          <w:rFonts w:ascii="Calibri Light" w:hAnsi="Calibri Light"/>
          <w:b w:val="0"/>
        </w:rPr>
        <w:t>arugula,</w:t>
      </w:r>
      <w:r>
        <w:rPr>
          <w:rFonts w:ascii="Calibri Light" w:hAnsi="Calibri Light"/>
          <w:b w:val="0"/>
          <w:spacing w:val="-4"/>
        </w:rPr>
        <w:t> </w:t>
      </w:r>
      <w:r>
        <w:rPr>
          <w:rFonts w:ascii="Calibri Light" w:hAnsi="Calibri Light"/>
          <w:b w:val="0"/>
        </w:rPr>
        <w:t>chard,</w:t>
      </w:r>
      <w:r>
        <w:rPr>
          <w:rFonts w:ascii="Calibri Light" w:hAnsi="Calibri Light"/>
          <w:b w:val="0"/>
          <w:spacing w:val="-4"/>
        </w:rPr>
        <w:t> </w:t>
      </w:r>
      <w:r>
        <w:rPr>
          <w:rFonts w:ascii="Calibri Light" w:hAnsi="Calibri Light"/>
          <w:b w:val="0"/>
        </w:rPr>
        <w:t>radicchio</w:t>
      </w:r>
      <w:r>
        <w:rPr>
          <w:rFonts w:ascii="Calibri Light" w:hAnsi="Calibri Light"/>
          <w:b w:val="0"/>
          <w:spacing w:val="-5"/>
        </w:rPr>
        <w:t> </w:t>
      </w:r>
      <w:r>
        <w:rPr>
          <w:rFonts w:ascii="Calibri Light" w:hAnsi="Calibri Light"/>
          <w:b w:val="0"/>
        </w:rPr>
        <w:t>and</w:t>
      </w:r>
      <w:r>
        <w:rPr>
          <w:rFonts w:ascii="Calibri Light" w:hAnsi="Calibri Light"/>
          <w:b w:val="0"/>
          <w:spacing w:val="-5"/>
        </w:rPr>
        <w:t> </w:t>
      </w:r>
      <w:r>
        <w:rPr>
          <w:rFonts w:ascii="Calibri Light" w:hAnsi="Calibri Light"/>
          <w:b w:val="0"/>
        </w:rPr>
        <w:t>spinach.</w:t>
      </w:r>
      <w:r>
        <w:rPr>
          <w:rFonts w:ascii="Calibri Light" w:hAnsi="Calibri Light"/>
          <w:b w:val="0"/>
          <w:spacing w:val="-5"/>
        </w:rPr>
        <w:t> </w:t>
      </w:r>
      <w:r>
        <w:rPr>
          <w:rFonts w:ascii="Calibri Light" w:hAnsi="Calibri Light"/>
          <w:b w:val="0"/>
        </w:rPr>
        <w:t>These</w:t>
      </w:r>
      <w:r>
        <w:rPr>
          <w:rFonts w:ascii="Calibri Light" w:hAnsi="Calibri Light"/>
          <w:b w:val="0"/>
          <w:spacing w:val="-7"/>
        </w:rPr>
        <w:t> </w:t>
      </w:r>
      <w:r>
        <w:rPr>
          <w:rFonts w:ascii="Calibri Light" w:hAnsi="Calibri Light"/>
          <w:b w:val="0"/>
        </w:rPr>
        <w:t>crops</w:t>
      </w:r>
      <w:r>
        <w:rPr>
          <w:rFonts w:ascii="Calibri Light" w:hAnsi="Calibri Light"/>
          <w:b w:val="0"/>
          <w:spacing w:val="-5"/>
        </w:rPr>
        <w:t> </w:t>
      </w:r>
      <w:r>
        <w:rPr>
          <w:rFonts w:ascii="Calibri Light" w:hAnsi="Calibri Light"/>
          <w:b w:val="0"/>
        </w:rPr>
        <w:t>are</w:t>
      </w:r>
      <w:r>
        <w:rPr>
          <w:rFonts w:ascii="Calibri Light" w:hAnsi="Calibri Light"/>
          <w:b w:val="0"/>
          <w:spacing w:val="-5"/>
        </w:rPr>
        <w:t> </w:t>
      </w:r>
      <w:r>
        <w:rPr>
          <w:rFonts w:ascii="Calibri Light" w:hAnsi="Calibri Light"/>
          <w:b w:val="0"/>
        </w:rPr>
        <w:t>typically</w:t>
      </w:r>
      <w:r>
        <w:rPr>
          <w:rFonts w:ascii="Calibri Light" w:hAnsi="Calibri Light"/>
          <w:b w:val="0"/>
          <w:spacing w:val="-6"/>
        </w:rPr>
        <w:t> </w:t>
      </w:r>
      <w:r>
        <w:rPr>
          <w:rFonts w:ascii="Calibri Light" w:hAnsi="Calibri Light"/>
          <w:b w:val="0"/>
        </w:rPr>
        <w:t>considered</w:t>
      </w:r>
      <w:r>
        <w:rPr>
          <w:rFonts w:ascii="Calibri Light" w:hAnsi="Calibri Light"/>
          <w:b w:val="0"/>
          <w:spacing w:val="-4"/>
        </w:rPr>
        <w:t> </w:t>
      </w:r>
      <w:r>
        <w:rPr>
          <w:rFonts w:ascii="Calibri Light" w:hAnsi="Calibri Light"/>
          <w:b w:val="0"/>
        </w:rPr>
        <w:t>lettuce</w:t>
      </w:r>
      <w:r>
        <w:rPr>
          <w:rFonts w:ascii="Calibri Light" w:hAnsi="Calibri Light"/>
          <w:b w:val="0"/>
          <w:spacing w:val="-5"/>
        </w:rPr>
        <w:t> </w:t>
      </w:r>
      <w:r>
        <w:rPr>
          <w:rFonts w:ascii="Calibri Light" w:hAnsi="Calibri Light"/>
          <w:b w:val="0"/>
        </w:rPr>
        <w:t>and</w:t>
      </w:r>
      <w:r>
        <w:rPr>
          <w:rFonts w:ascii="Calibri Light" w:hAnsi="Calibri Light"/>
          <w:b w:val="0"/>
          <w:spacing w:val="-4"/>
        </w:rPr>
        <w:t> </w:t>
      </w:r>
      <w:r>
        <w:rPr>
          <w:rFonts w:ascii="Calibri Light" w:hAnsi="Calibri Light"/>
          <w:b w:val="0"/>
        </w:rPr>
        <w:t>leafy</w:t>
      </w:r>
      <w:r>
        <w:rPr>
          <w:rFonts w:ascii="Calibri Light" w:hAnsi="Calibri Light"/>
          <w:b w:val="0"/>
          <w:spacing w:val="-5"/>
        </w:rPr>
        <w:t> </w:t>
      </w:r>
      <w:r>
        <w:rPr>
          <w:rFonts w:ascii="Calibri Light" w:hAnsi="Calibri Light"/>
          <w:b w:val="0"/>
        </w:rPr>
        <w:t>greens by</w:t>
      </w:r>
      <w:r>
        <w:rPr>
          <w:rFonts w:ascii="Calibri Light" w:hAnsi="Calibri Light"/>
          <w:b w:val="0"/>
          <w:spacing w:val="-10"/>
        </w:rPr>
        <w:t> </w:t>
      </w:r>
      <w:r>
        <w:rPr>
          <w:rFonts w:ascii="Calibri Light" w:hAnsi="Calibri Light"/>
          <w:b w:val="0"/>
        </w:rPr>
        <w:t>the</w:t>
      </w:r>
      <w:r>
        <w:rPr>
          <w:rFonts w:ascii="Calibri Light" w:hAnsi="Calibri Light"/>
          <w:b w:val="0"/>
          <w:spacing w:val="-8"/>
        </w:rPr>
        <w:t> </w:t>
      </w:r>
      <w:r>
        <w:rPr>
          <w:rFonts w:ascii="Calibri Light" w:hAnsi="Calibri Light"/>
          <w:b w:val="0"/>
        </w:rPr>
        <w:t>FDA</w:t>
      </w:r>
      <w:r>
        <w:rPr>
          <w:rFonts w:ascii="Calibri Light" w:hAnsi="Calibri Light"/>
          <w:b w:val="0"/>
          <w:spacing w:val="-8"/>
        </w:rPr>
        <w:t> </w:t>
      </w:r>
      <w:r>
        <w:rPr>
          <w:rFonts w:ascii="Calibri Light" w:hAnsi="Calibri Light"/>
          <w:b w:val="0"/>
        </w:rPr>
        <w:t>but</w:t>
      </w:r>
      <w:r>
        <w:rPr>
          <w:rFonts w:ascii="Calibri Light" w:hAnsi="Calibri Light"/>
          <w:b w:val="0"/>
          <w:spacing w:val="-9"/>
        </w:rPr>
        <w:t> </w:t>
      </w:r>
      <w:r>
        <w:rPr>
          <w:rFonts w:ascii="Calibri Light" w:hAnsi="Calibri Light"/>
          <w:b w:val="0"/>
        </w:rPr>
        <w:t>may</w:t>
      </w:r>
      <w:r>
        <w:rPr>
          <w:rFonts w:ascii="Calibri Light" w:hAnsi="Calibri Light"/>
          <w:b w:val="0"/>
          <w:spacing w:val="-7"/>
        </w:rPr>
        <w:t> </w:t>
      </w:r>
      <w:r>
        <w:rPr>
          <w:rFonts w:ascii="Calibri Light" w:hAnsi="Calibri Light"/>
          <w:b w:val="0"/>
        </w:rPr>
        <w:t>not</w:t>
      </w:r>
      <w:r>
        <w:rPr>
          <w:rFonts w:ascii="Calibri Light" w:hAnsi="Calibri Light"/>
          <w:b w:val="0"/>
          <w:spacing w:val="-8"/>
        </w:rPr>
        <w:t> </w:t>
      </w:r>
      <w:r>
        <w:rPr>
          <w:rFonts w:ascii="Calibri Light" w:hAnsi="Calibri Light"/>
          <w:b w:val="0"/>
        </w:rPr>
        <w:t>be</w:t>
      </w:r>
      <w:r>
        <w:rPr>
          <w:rFonts w:ascii="Calibri Light" w:hAnsi="Calibri Light"/>
          <w:b w:val="0"/>
          <w:spacing w:val="-7"/>
        </w:rPr>
        <w:t> </w:t>
      </w:r>
      <w:r>
        <w:rPr>
          <w:rFonts w:ascii="Calibri Light" w:hAnsi="Calibri Light"/>
          <w:b w:val="0"/>
        </w:rPr>
        <w:t>similarly</w:t>
      </w:r>
      <w:r>
        <w:rPr>
          <w:rFonts w:ascii="Calibri Light" w:hAnsi="Calibri Light"/>
          <w:b w:val="0"/>
          <w:spacing w:val="-7"/>
        </w:rPr>
        <w:t> </w:t>
      </w:r>
      <w:r>
        <w:rPr>
          <w:rFonts w:ascii="Calibri Light" w:hAnsi="Calibri Light"/>
          <w:b w:val="0"/>
        </w:rPr>
        <w:t>defined</w:t>
      </w:r>
      <w:r>
        <w:rPr>
          <w:rFonts w:ascii="Calibri Light" w:hAnsi="Calibri Light"/>
          <w:b w:val="0"/>
          <w:spacing w:val="-8"/>
        </w:rPr>
        <w:t> </w:t>
      </w:r>
      <w:r>
        <w:rPr>
          <w:rFonts w:ascii="Calibri Light" w:hAnsi="Calibri Light"/>
          <w:b w:val="0"/>
        </w:rPr>
        <w:t>by</w:t>
      </w:r>
      <w:r>
        <w:rPr>
          <w:rFonts w:ascii="Calibri Light" w:hAnsi="Calibri Light"/>
          <w:b w:val="0"/>
          <w:spacing w:val="-8"/>
        </w:rPr>
        <w:t> </w:t>
      </w:r>
      <w:r>
        <w:rPr>
          <w:rFonts w:ascii="Calibri Light" w:hAnsi="Calibri Light"/>
          <w:b w:val="0"/>
        </w:rPr>
        <w:t>other</w:t>
      </w:r>
      <w:r>
        <w:rPr>
          <w:rFonts w:ascii="Calibri Light" w:hAnsi="Calibri Light"/>
          <w:b w:val="0"/>
          <w:spacing w:val="-9"/>
        </w:rPr>
        <w:t> </w:t>
      </w:r>
      <w:r>
        <w:rPr>
          <w:rFonts w:ascii="Calibri Light" w:hAnsi="Calibri Light"/>
          <w:b w:val="0"/>
        </w:rPr>
        <w:t>state</w:t>
      </w:r>
      <w:r>
        <w:rPr>
          <w:rFonts w:ascii="Calibri Light" w:hAnsi="Calibri Light"/>
          <w:b w:val="0"/>
          <w:spacing w:val="-7"/>
        </w:rPr>
        <w:t> </w:t>
      </w:r>
      <w:r>
        <w:rPr>
          <w:rFonts w:ascii="Calibri Light" w:hAnsi="Calibri Light"/>
          <w:b w:val="0"/>
        </w:rPr>
        <w:t>or</w:t>
      </w:r>
      <w:r>
        <w:rPr>
          <w:rFonts w:ascii="Calibri Light" w:hAnsi="Calibri Light"/>
          <w:b w:val="0"/>
          <w:spacing w:val="-8"/>
        </w:rPr>
        <w:t> </w:t>
      </w:r>
      <w:r>
        <w:rPr>
          <w:rFonts w:ascii="Calibri Light" w:hAnsi="Calibri Light"/>
          <w:b w:val="0"/>
        </w:rPr>
        <w:t>federal</w:t>
      </w:r>
      <w:r>
        <w:rPr>
          <w:rFonts w:ascii="Calibri Light" w:hAnsi="Calibri Light"/>
          <w:b w:val="0"/>
          <w:spacing w:val="-8"/>
        </w:rPr>
        <w:t> </w:t>
      </w:r>
      <w:r>
        <w:rPr>
          <w:rFonts w:ascii="Calibri Light" w:hAnsi="Calibri Light"/>
          <w:b w:val="0"/>
        </w:rPr>
        <w:t>regulatory</w:t>
      </w:r>
      <w:r>
        <w:rPr>
          <w:rFonts w:ascii="Calibri Light" w:hAnsi="Calibri Light"/>
          <w:b w:val="0"/>
          <w:spacing w:val="-8"/>
        </w:rPr>
        <w:t> </w:t>
      </w:r>
      <w:r>
        <w:rPr>
          <w:rFonts w:ascii="Calibri Light" w:hAnsi="Calibri Light"/>
          <w:b w:val="0"/>
        </w:rPr>
        <w:t>bodies.</w:t>
      </w:r>
      <w:r>
        <w:rPr>
          <w:rFonts w:ascii="Calibri Light" w:hAnsi="Calibri Light"/>
          <w:b w:val="0"/>
          <w:spacing w:val="-8"/>
        </w:rPr>
        <w:t> </w:t>
      </w:r>
      <w:r>
        <w:rPr>
          <w:rFonts w:ascii="Calibri Light" w:hAnsi="Calibri Light"/>
          <w:b w:val="0"/>
        </w:rPr>
        <w:t>This</w:t>
      </w:r>
      <w:r>
        <w:rPr>
          <w:rFonts w:ascii="Calibri Light" w:hAnsi="Calibri Light"/>
          <w:b w:val="0"/>
          <w:spacing w:val="-8"/>
        </w:rPr>
        <w:t> </w:t>
      </w:r>
      <w:r>
        <w:rPr>
          <w:rFonts w:ascii="Calibri Light" w:hAnsi="Calibri Light"/>
          <w:b w:val="0"/>
        </w:rPr>
        <w:t>document</w:t>
      </w:r>
      <w:r>
        <w:rPr>
          <w:rFonts w:ascii="Calibri Light" w:hAnsi="Calibri Light"/>
          <w:b w:val="0"/>
          <w:spacing w:val="-7"/>
        </w:rPr>
        <w:t> </w:t>
      </w:r>
      <w:r>
        <w:rPr>
          <w:rFonts w:ascii="Calibri Light" w:hAnsi="Calibri Light"/>
          <w:b w:val="0"/>
        </w:rPr>
        <w:t>is</w:t>
      </w:r>
      <w:r>
        <w:rPr>
          <w:rFonts w:ascii="Calibri Light" w:hAnsi="Calibri Light"/>
          <w:b w:val="0"/>
          <w:spacing w:val="-9"/>
        </w:rPr>
        <w:t> </w:t>
      </w:r>
      <w:r>
        <w:rPr>
          <w:rFonts w:ascii="Calibri Light" w:hAnsi="Calibri Light"/>
          <w:b w:val="0"/>
        </w:rPr>
        <w:t>also</w:t>
      </w:r>
      <w:r>
        <w:rPr>
          <w:rFonts w:ascii="Calibri Light" w:hAnsi="Calibri Light"/>
          <w:b w:val="0"/>
          <w:spacing w:val="-8"/>
        </w:rPr>
        <w:t> </w:t>
      </w:r>
      <w:r>
        <w:rPr>
          <w:rFonts w:ascii="Calibri Light" w:hAnsi="Calibri Light"/>
          <w:b w:val="0"/>
        </w:rPr>
        <w:t>limited to offering food safety best practices consistent with the Produce Safety Rule’s provisions for crops grown under outdoor</w:t>
      </w:r>
      <w:r>
        <w:rPr>
          <w:rFonts w:ascii="Calibri Light" w:hAnsi="Calibri Light"/>
          <w:b w:val="0"/>
          <w:spacing w:val="-6"/>
        </w:rPr>
        <w:t> </w:t>
      </w:r>
      <w:r>
        <w:rPr>
          <w:rFonts w:ascii="Calibri Light" w:hAnsi="Calibri Light"/>
          <w:b w:val="0"/>
        </w:rPr>
        <w:t>field</w:t>
      </w:r>
      <w:r>
        <w:rPr>
          <w:rFonts w:ascii="Calibri Light" w:hAnsi="Calibri Light"/>
          <w:b w:val="0"/>
          <w:spacing w:val="-3"/>
        </w:rPr>
        <w:t> </w:t>
      </w:r>
      <w:r>
        <w:rPr>
          <w:rFonts w:ascii="Calibri Light" w:hAnsi="Calibri Light"/>
          <w:b w:val="0"/>
        </w:rPr>
        <w:t>growing</w:t>
      </w:r>
      <w:r>
        <w:rPr>
          <w:rFonts w:ascii="Calibri Light" w:hAnsi="Calibri Light"/>
          <w:b w:val="0"/>
          <w:spacing w:val="-4"/>
        </w:rPr>
        <w:t> </w:t>
      </w:r>
      <w:r>
        <w:rPr>
          <w:rFonts w:ascii="Calibri Light" w:hAnsi="Calibri Light"/>
          <w:b w:val="0"/>
        </w:rPr>
        <w:t>practices</w:t>
      </w:r>
      <w:r>
        <w:rPr>
          <w:rFonts w:ascii="Calibri Light" w:hAnsi="Calibri Light"/>
          <w:b w:val="0"/>
          <w:spacing w:val="-4"/>
        </w:rPr>
        <w:t> </w:t>
      </w:r>
      <w:r>
        <w:rPr>
          <w:rFonts w:ascii="Calibri Light" w:hAnsi="Calibri Light"/>
          <w:b w:val="0"/>
        </w:rPr>
        <w:t>and</w:t>
      </w:r>
      <w:r>
        <w:rPr>
          <w:rFonts w:ascii="Calibri Light" w:hAnsi="Calibri Light"/>
          <w:b w:val="0"/>
          <w:spacing w:val="-3"/>
        </w:rPr>
        <w:t> </w:t>
      </w:r>
      <w:r>
        <w:rPr>
          <w:rFonts w:ascii="Calibri Light" w:hAnsi="Calibri Light"/>
          <w:b w:val="0"/>
        </w:rPr>
        <w:t>may</w:t>
      </w:r>
      <w:r>
        <w:rPr>
          <w:rFonts w:ascii="Calibri Light" w:hAnsi="Calibri Light"/>
          <w:b w:val="0"/>
          <w:spacing w:val="-2"/>
        </w:rPr>
        <w:t> </w:t>
      </w:r>
      <w:r>
        <w:rPr>
          <w:rFonts w:ascii="Calibri Light" w:hAnsi="Calibri Light"/>
          <w:b w:val="0"/>
        </w:rPr>
        <w:t>not</w:t>
      </w:r>
      <w:r>
        <w:rPr>
          <w:rFonts w:ascii="Calibri Light" w:hAnsi="Calibri Light"/>
          <w:b w:val="0"/>
          <w:spacing w:val="-3"/>
        </w:rPr>
        <w:t> </w:t>
      </w:r>
      <w:r>
        <w:rPr>
          <w:rFonts w:ascii="Calibri Light" w:hAnsi="Calibri Light"/>
          <w:b w:val="0"/>
        </w:rPr>
        <w:t>address</w:t>
      </w:r>
      <w:r>
        <w:rPr>
          <w:rFonts w:ascii="Calibri Light" w:hAnsi="Calibri Light"/>
          <w:b w:val="0"/>
          <w:spacing w:val="-4"/>
        </w:rPr>
        <w:t> </w:t>
      </w:r>
      <w:r>
        <w:rPr>
          <w:rFonts w:ascii="Calibri Light" w:hAnsi="Calibri Light"/>
          <w:b w:val="0"/>
        </w:rPr>
        <w:t>food</w:t>
      </w:r>
      <w:r>
        <w:rPr>
          <w:rFonts w:ascii="Calibri Light" w:hAnsi="Calibri Light"/>
          <w:b w:val="0"/>
          <w:spacing w:val="-3"/>
        </w:rPr>
        <w:t> </w:t>
      </w:r>
      <w:r>
        <w:rPr>
          <w:rFonts w:ascii="Calibri Light" w:hAnsi="Calibri Light"/>
          <w:b w:val="0"/>
        </w:rPr>
        <w:t>safety</w:t>
      </w:r>
      <w:r>
        <w:rPr>
          <w:rFonts w:ascii="Calibri Light" w:hAnsi="Calibri Light"/>
          <w:b w:val="0"/>
          <w:spacing w:val="-4"/>
        </w:rPr>
        <w:t> </w:t>
      </w:r>
      <w:r>
        <w:rPr>
          <w:rFonts w:ascii="Calibri Light" w:hAnsi="Calibri Light"/>
          <w:b w:val="0"/>
        </w:rPr>
        <w:t>issues</w:t>
      </w:r>
      <w:r>
        <w:rPr>
          <w:rFonts w:ascii="Calibri Light" w:hAnsi="Calibri Light"/>
          <w:b w:val="0"/>
          <w:spacing w:val="-3"/>
        </w:rPr>
        <w:t> </w:t>
      </w:r>
      <w:r>
        <w:rPr>
          <w:rFonts w:ascii="Calibri Light" w:hAnsi="Calibri Light"/>
          <w:b w:val="0"/>
        </w:rPr>
        <w:t>related</w:t>
      </w:r>
      <w:r>
        <w:rPr>
          <w:rFonts w:ascii="Calibri Light" w:hAnsi="Calibri Light"/>
          <w:b w:val="0"/>
          <w:spacing w:val="-4"/>
        </w:rPr>
        <w:t> </w:t>
      </w:r>
      <w:r>
        <w:rPr>
          <w:rFonts w:ascii="Calibri Light" w:hAnsi="Calibri Light"/>
          <w:b w:val="0"/>
        </w:rPr>
        <w:t>to</w:t>
      </w:r>
      <w:r>
        <w:rPr>
          <w:rFonts w:ascii="Calibri Light" w:hAnsi="Calibri Light"/>
          <w:b w:val="0"/>
          <w:spacing w:val="-4"/>
        </w:rPr>
        <w:t> </w:t>
      </w:r>
      <w:r>
        <w:rPr>
          <w:rFonts w:ascii="Calibri Light" w:hAnsi="Calibri Light"/>
          <w:b w:val="0"/>
        </w:rPr>
        <w:t>hydroponic</w:t>
      </w:r>
      <w:r>
        <w:rPr>
          <w:rFonts w:ascii="Calibri Light" w:hAnsi="Calibri Light"/>
          <w:b w:val="0"/>
          <w:spacing w:val="-4"/>
        </w:rPr>
        <w:t> </w:t>
      </w:r>
      <w:r>
        <w:rPr>
          <w:rFonts w:ascii="Calibri Light" w:hAnsi="Calibri Light"/>
          <w:b w:val="0"/>
        </w:rPr>
        <w:t>and/or</w:t>
      </w:r>
      <w:r>
        <w:rPr>
          <w:rFonts w:ascii="Calibri Light" w:hAnsi="Calibri Light"/>
          <w:b w:val="0"/>
          <w:spacing w:val="-4"/>
        </w:rPr>
        <w:t> </w:t>
      </w:r>
      <w:r>
        <w:rPr>
          <w:rFonts w:ascii="Calibri Light" w:hAnsi="Calibri Light"/>
          <w:b w:val="0"/>
        </w:rPr>
        <w:t>soil‐less</w:t>
      </w:r>
      <w:r>
        <w:rPr>
          <w:rFonts w:ascii="Calibri Light" w:hAnsi="Calibri Light"/>
          <w:b w:val="0"/>
          <w:spacing w:val="-5"/>
        </w:rPr>
        <w:t> </w:t>
      </w:r>
      <w:r>
        <w:rPr>
          <w:rFonts w:ascii="Calibri Light" w:hAnsi="Calibri Light"/>
          <w:b w:val="0"/>
        </w:rPr>
        <w:t>media production techniques for lettuce/leafy</w:t>
      </w:r>
      <w:r>
        <w:rPr>
          <w:rFonts w:ascii="Calibri Light" w:hAnsi="Calibri Light"/>
          <w:b w:val="0"/>
          <w:spacing w:val="-4"/>
        </w:rPr>
        <w:t> </w:t>
      </w:r>
      <w:r>
        <w:rPr>
          <w:rFonts w:ascii="Calibri Light" w:hAnsi="Calibri Light"/>
          <w:b w:val="0"/>
        </w:rPr>
        <w:t>greens.</w:t>
      </w:r>
    </w:p>
    <w:p>
      <w:pPr>
        <w:pStyle w:val="BodyText"/>
        <w:spacing w:before="121"/>
        <w:ind w:left="887" w:right="363"/>
        <w:jc w:val="both"/>
        <w:rPr>
          <w:rFonts w:ascii="Calibri Light" w:hAnsi="Calibri Light"/>
          <w:b w:val="0"/>
        </w:rPr>
      </w:pPr>
      <w:r>
        <w:rPr>
          <w:rFonts w:ascii="Calibri Light" w:hAnsi="Calibri Light"/>
          <w:b w:val="0"/>
        </w:rPr>
        <w:t>Lettuce/leafy greens may be harvested mechanically or by hand and are almost always consumed uncooked or raw. Because</w:t>
      </w:r>
      <w:r>
        <w:rPr>
          <w:rFonts w:ascii="Calibri Light" w:hAnsi="Calibri Light"/>
          <w:b w:val="0"/>
          <w:spacing w:val="-14"/>
        </w:rPr>
        <w:t> </w:t>
      </w:r>
      <w:r>
        <w:rPr>
          <w:rFonts w:ascii="Calibri Light" w:hAnsi="Calibri Light"/>
          <w:b w:val="0"/>
        </w:rPr>
        <w:t>lettuce/leafy</w:t>
      </w:r>
      <w:r>
        <w:rPr>
          <w:rFonts w:ascii="Calibri Light" w:hAnsi="Calibri Light"/>
          <w:b w:val="0"/>
          <w:spacing w:val="-12"/>
        </w:rPr>
        <w:t> </w:t>
      </w:r>
      <w:r>
        <w:rPr>
          <w:rFonts w:ascii="Calibri Light" w:hAnsi="Calibri Light"/>
          <w:b w:val="0"/>
        </w:rPr>
        <w:t>greens</w:t>
      </w:r>
      <w:r>
        <w:rPr>
          <w:rFonts w:ascii="Calibri Light" w:hAnsi="Calibri Light"/>
          <w:b w:val="0"/>
          <w:spacing w:val="-15"/>
        </w:rPr>
        <w:t> </w:t>
      </w:r>
      <w:r>
        <w:rPr>
          <w:rFonts w:ascii="Calibri Light" w:hAnsi="Calibri Light"/>
          <w:b w:val="0"/>
        </w:rPr>
        <w:t>may</w:t>
      </w:r>
      <w:r>
        <w:rPr>
          <w:rFonts w:ascii="Calibri Light" w:hAnsi="Calibri Light"/>
          <w:b w:val="0"/>
          <w:spacing w:val="-12"/>
        </w:rPr>
        <w:t> </w:t>
      </w:r>
      <w:r>
        <w:rPr>
          <w:rFonts w:ascii="Calibri Light" w:hAnsi="Calibri Light"/>
          <w:b w:val="0"/>
        </w:rPr>
        <w:t>be</w:t>
      </w:r>
      <w:r>
        <w:rPr>
          <w:rFonts w:ascii="Calibri Light" w:hAnsi="Calibri Light"/>
          <w:b w:val="0"/>
          <w:spacing w:val="-14"/>
        </w:rPr>
        <w:t> </w:t>
      </w:r>
      <w:r>
        <w:rPr>
          <w:rFonts w:ascii="Calibri Light" w:hAnsi="Calibri Light"/>
          <w:b w:val="0"/>
        </w:rPr>
        <w:t>hand‐harvested</w:t>
      </w:r>
      <w:r>
        <w:rPr>
          <w:rFonts w:ascii="Calibri Light" w:hAnsi="Calibri Light"/>
          <w:b w:val="0"/>
          <w:spacing w:val="-13"/>
        </w:rPr>
        <w:t> </w:t>
      </w:r>
      <w:r>
        <w:rPr>
          <w:rFonts w:ascii="Calibri Light" w:hAnsi="Calibri Light"/>
          <w:b w:val="0"/>
        </w:rPr>
        <w:t>and</w:t>
      </w:r>
      <w:r>
        <w:rPr>
          <w:rFonts w:ascii="Calibri Light" w:hAnsi="Calibri Light"/>
          <w:b w:val="0"/>
          <w:spacing w:val="-14"/>
        </w:rPr>
        <w:t> </w:t>
      </w:r>
      <w:r>
        <w:rPr>
          <w:rFonts w:ascii="Calibri Light" w:hAnsi="Calibri Light"/>
          <w:b w:val="0"/>
        </w:rPr>
        <w:t>hand‐sorted</w:t>
      </w:r>
      <w:r>
        <w:rPr>
          <w:rFonts w:ascii="Calibri Light" w:hAnsi="Calibri Light"/>
          <w:b w:val="0"/>
          <w:spacing w:val="-13"/>
        </w:rPr>
        <w:t> </w:t>
      </w:r>
      <w:r>
        <w:rPr>
          <w:rFonts w:ascii="Calibri Light" w:hAnsi="Calibri Light"/>
          <w:b w:val="0"/>
        </w:rPr>
        <w:t>for</w:t>
      </w:r>
      <w:r>
        <w:rPr>
          <w:rFonts w:ascii="Calibri Light" w:hAnsi="Calibri Light"/>
          <w:b w:val="0"/>
          <w:spacing w:val="-14"/>
        </w:rPr>
        <w:t> </w:t>
      </w:r>
      <w:r>
        <w:rPr>
          <w:rFonts w:ascii="Calibri Light" w:hAnsi="Calibri Light"/>
          <w:b w:val="0"/>
        </w:rPr>
        <w:t>quality,</w:t>
      </w:r>
      <w:r>
        <w:rPr>
          <w:rFonts w:ascii="Calibri Light" w:hAnsi="Calibri Light"/>
          <w:b w:val="0"/>
          <w:spacing w:val="-13"/>
        </w:rPr>
        <w:t> </w:t>
      </w:r>
      <w:r>
        <w:rPr>
          <w:rFonts w:ascii="Calibri Light" w:hAnsi="Calibri Light"/>
          <w:b w:val="0"/>
        </w:rPr>
        <w:t>there</w:t>
      </w:r>
      <w:r>
        <w:rPr>
          <w:rFonts w:ascii="Calibri Light" w:hAnsi="Calibri Light"/>
          <w:b w:val="0"/>
          <w:spacing w:val="-14"/>
        </w:rPr>
        <w:t> </w:t>
      </w:r>
      <w:r>
        <w:rPr>
          <w:rFonts w:ascii="Calibri Light" w:hAnsi="Calibri Light"/>
          <w:b w:val="0"/>
        </w:rPr>
        <w:t>are</w:t>
      </w:r>
      <w:r>
        <w:rPr>
          <w:rFonts w:ascii="Calibri Light" w:hAnsi="Calibri Light"/>
          <w:b w:val="0"/>
          <w:spacing w:val="-13"/>
        </w:rPr>
        <w:t> </w:t>
      </w:r>
      <w:r>
        <w:rPr>
          <w:rFonts w:ascii="Calibri Light" w:hAnsi="Calibri Light"/>
          <w:b w:val="0"/>
        </w:rPr>
        <w:t>numerous</w:t>
      </w:r>
      <w:r>
        <w:rPr>
          <w:rFonts w:ascii="Calibri Light" w:hAnsi="Calibri Light"/>
          <w:b w:val="0"/>
          <w:spacing w:val="-12"/>
        </w:rPr>
        <w:t> </w:t>
      </w:r>
      <w:r>
        <w:rPr>
          <w:rFonts w:ascii="Calibri Light" w:hAnsi="Calibri Light"/>
          <w:b w:val="0"/>
        </w:rPr>
        <w:t>“touch</w:t>
      </w:r>
      <w:r>
        <w:rPr>
          <w:rFonts w:ascii="Calibri Light" w:hAnsi="Calibri Light"/>
          <w:b w:val="0"/>
          <w:spacing w:val="-15"/>
        </w:rPr>
        <w:t> </w:t>
      </w:r>
      <w:r>
        <w:rPr>
          <w:rFonts w:ascii="Calibri Light" w:hAnsi="Calibri Light"/>
          <w:b w:val="0"/>
        </w:rPr>
        <w:t>points” early</w:t>
      </w:r>
      <w:r>
        <w:rPr>
          <w:rFonts w:ascii="Calibri Light" w:hAnsi="Calibri Light"/>
          <w:b w:val="0"/>
          <w:spacing w:val="-3"/>
        </w:rPr>
        <w:t> </w:t>
      </w:r>
      <w:r>
        <w:rPr>
          <w:rFonts w:ascii="Calibri Light" w:hAnsi="Calibri Light"/>
          <w:b w:val="0"/>
        </w:rPr>
        <w:t>in</w:t>
      </w:r>
      <w:r>
        <w:rPr>
          <w:rFonts w:ascii="Calibri Light" w:hAnsi="Calibri Light"/>
          <w:b w:val="0"/>
          <w:spacing w:val="-2"/>
        </w:rPr>
        <w:t> </w:t>
      </w:r>
      <w:r>
        <w:rPr>
          <w:rFonts w:ascii="Calibri Light" w:hAnsi="Calibri Light"/>
          <w:b w:val="0"/>
        </w:rPr>
        <w:t>the</w:t>
      </w:r>
      <w:r>
        <w:rPr>
          <w:rFonts w:ascii="Calibri Light" w:hAnsi="Calibri Light"/>
          <w:b w:val="0"/>
          <w:spacing w:val="-3"/>
        </w:rPr>
        <w:t> </w:t>
      </w:r>
      <w:r>
        <w:rPr>
          <w:rFonts w:ascii="Calibri Light" w:hAnsi="Calibri Light"/>
          <w:b w:val="0"/>
        </w:rPr>
        <w:t>supply</w:t>
      </w:r>
      <w:r>
        <w:rPr>
          <w:rFonts w:ascii="Calibri Light" w:hAnsi="Calibri Light"/>
          <w:b w:val="0"/>
          <w:spacing w:val="-2"/>
        </w:rPr>
        <w:t> </w:t>
      </w:r>
      <w:r>
        <w:rPr>
          <w:rFonts w:ascii="Calibri Light" w:hAnsi="Calibri Light"/>
          <w:b w:val="0"/>
        </w:rPr>
        <w:t>chain</w:t>
      </w:r>
      <w:r>
        <w:rPr>
          <w:rFonts w:ascii="Calibri Light" w:hAnsi="Calibri Light"/>
          <w:b w:val="0"/>
          <w:spacing w:val="-2"/>
        </w:rPr>
        <w:t> </w:t>
      </w:r>
      <w:r>
        <w:rPr>
          <w:rFonts w:ascii="Calibri Light" w:hAnsi="Calibri Light"/>
          <w:b w:val="0"/>
        </w:rPr>
        <w:t>and</w:t>
      </w:r>
      <w:r>
        <w:rPr>
          <w:rFonts w:ascii="Calibri Light" w:hAnsi="Calibri Light"/>
          <w:b w:val="0"/>
          <w:spacing w:val="-2"/>
        </w:rPr>
        <w:t> </w:t>
      </w:r>
      <w:r>
        <w:rPr>
          <w:rFonts w:ascii="Calibri Light" w:hAnsi="Calibri Light"/>
          <w:b w:val="0"/>
        </w:rPr>
        <w:t>a</w:t>
      </w:r>
      <w:r>
        <w:rPr>
          <w:rFonts w:ascii="Calibri Light" w:hAnsi="Calibri Light"/>
          <w:b w:val="0"/>
          <w:spacing w:val="-3"/>
        </w:rPr>
        <w:t> </w:t>
      </w:r>
      <w:r>
        <w:rPr>
          <w:rFonts w:ascii="Calibri Light" w:hAnsi="Calibri Light"/>
          <w:b w:val="0"/>
        </w:rPr>
        <w:t>similar</w:t>
      </w:r>
      <w:r>
        <w:rPr>
          <w:rFonts w:ascii="Calibri Light" w:hAnsi="Calibri Light"/>
          <w:b w:val="0"/>
          <w:spacing w:val="-2"/>
        </w:rPr>
        <w:t> </w:t>
      </w:r>
      <w:r>
        <w:rPr>
          <w:rFonts w:ascii="Calibri Light" w:hAnsi="Calibri Light"/>
          <w:b w:val="0"/>
        </w:rPr>
        <w:t>number</w:t>
      </w:r>
      <w:r>
        <w:rPr>
          <w:rFonts w:ascii="Calibri Light" w:hAnsi="Calibri Light"/>
          <w:b w:val="0"/>
          <w:spacing w:val="-3"/>
        </w:rPr>
        <w:t> </w:t>
      </w:r>
      <w:r>
        <w:rPr>
          <w:rFonts w:ascii="Calibri Light" w:hAnsi="Calibri Light"/>
          <w:b w:val="0"/>
        </w:rPr>
        <w:t>of</w:t>
      </w:r>
      <w:r>
        <w:rPr>
          <w:rFonts w:ascii="Calibri Light" w:hAnsi="Calibri Light"/>
          <w:b w:val="0"/>
          <w:spacing w:val="-2"/>
        </w:rPr>
        <w:t> </w:t>
      </w:r>
      <w:r>
        <w:rPr>
          <w:rFonts w:ascii="Calibri Light" w:hAnsi="Calibri Light"/>
          <w:b w:val="0"/>
        </w:rPr>
        <w:t>“touch</w:t>
      </w:r>
      <w:r>
        <w:rPr>
          <w:rFonts w:ascii="Calibri Light" w:hAnsi="Calibri Light"/>
          <w:b w:val="0"/>
          <w:spacing w:val="-3"/>
        </w:rPr>
        <w:t> </w:t>
      </w:r>
      <w:r>
        <w:rPr>
          <w:rFonts w:ascii="Calibri Light" w:hAnsi="Calibri Light"/>
          <w:b w:val="0"/>
        </w:rPr>
        <w:t>points”</w:t>
      </w:r>
      <w:r>
        <w:rPr>
          <w:rFonts w:ascii="Calibri Light" w:hAnsi="Calibri Light"/>
          <w:b w:val="0"/>
          <w:spacing w:val="-1"/>
        </w:rPr>
        <w:t> </w:t>
      </w:r>
      <w:r>
        <w:rPr>
          <w:rFonts w:ascii="Calibri Light" w:hAnsi="Calibri Light"/>
          <w:b w:val="0"/>
        </w:rPr>
        <w:t>later</w:t>
      </w:r>
      <w:r>
        <w:rPr>
          <w:rFonts w:ascii="Calibri Light" w:hAnsi="Calibri Light"/>
          <w:b w:val="0"/>
          <w:spacing w:val="-2"/>
        </w:rPr>
        <w:t> </w:t>
      </w:r>
      <w:r>
        <w:rPr>
          <w:rFonts w:ascii="Calibri Light" w:hAnsi="Calibri Light"/>
          <w:b w:val="0"/>
        </w:rPr>
        <w:t>in</w:t>
      </w:r>
      <w:r>
        <w:rPr>
          <w:rFonts w:ascii="Calibri Light" w:hAnsi="Calibri Light"/>
          <w:b w:val="0"/>
          <w:spacing w:val="-3"/>
        </w:rPr>
        <w:t> </w:t>
      </w:r>
      <w:r>
        <w:rPr>
          <w:rFonts w:ascii="Calibri Light" w:hAnsi="Calibri Light"/>
          <w:b w:val="0"/>
        </w:rPr>
        <w:t>the</w:t>
      </w:r>
      <w:r>
        <w:rPr>
          <w:rFonts w:ascii="Calibri Light" w:hAnsi="Calibri Light"/>
          <w:b w:val="0"/>
          <w:spacing w:val="-2"/>
        </w:rPr>
        <w:t> </w:t>
      </w:r>
      <w:r>
        <w:rPr>
          <w:rFonts w:ascii="Calibri Light" w:hAnsi="Calibri Light"/>
          <w:b w:val="0"/>
        </w:rPr>
        <w:t>supply</w:t>
      </w:r>
      <w:r>
        <w:rPr>
          <w:rFonts w:ascii="Calibri Light" w:hAnsi="Calibri Light"/>
          <w:b w:val="0"/>
          <w:spacing w:val="-3"/>
        </w:rPr>
        <w:t> </w:t>
      </w:r>
      <w:r>
        <w:rPr>
          <w:rFonts w:ascii="Calibri Light" w:hAnsi="Calibri Light"/>
          <w:b w:val="0"/>
        </w:rPr>
        <w:t>chain</w:t>
      </w:r>
      <w:r>
        <w:rPr>
          <w:rFonts w:ascii="Calibri Light" w:hAnsi="Calibri Light"/>
          <w:b w:val="0"/>
          <w:spacing w:val="-2"/>
        </w:rPr>
        <w:t> </w:t>
      </w:r>
      <w:r>
        <w:rPr>
          <w:rFonts w:ascii="Calibri Light" w:hAnsi="Calibri Light"/>
          <w:b w:val="0"/>
        </w:rPr>
        <w:t>as</w:t>
      </w:r>
      <w:r>
        <w:rPr>
          <w:rFonts w:ascii="Calibri Light" w:hAnsi="Calibri Light"/>
          <w:b w:val="0"/>
          <w:spacing w:val="-1"/>
        </w:rPr>
        <w:t> </w:t>
      </w:r>
      <w:r>
        <w:rPr>
          <w:rFonts w:ascii="Calibri Light" w:hAnsi="Calibri Light"/>
          <w:b w:val="0"/>
        </w:rPr>
        <w:t>the</w:t>
      </w:r>
      <w:r>
        <w:rPr>
          <w:rFonts w:ascii="Calibri Light" w:hAnsi="Calibri Light"/>
          <w:b w:val="0"/>
          <w:spacing w:val="-2"/>
        </w:rPr>
        <w:t> </w:t>
      </w:r>
      <w:r>
        <w:rPr>
          <w:rFonts w:ascii="Calibri Light" w:hAnsi="Calibri Light"/>
          <w:b w:val="0"/>
        </w:rPr>
        <w:t>products</w:t>
      </w:r>
      <w:r>
        <w:rPr>
          <w:rFonts w:ascii="Calibri Light" w:hAnsi="Calibri Light"/>
          <w:b w:val="0"/>
          <w:spacing w:val="-3"/>
        </w:rPr>
        <w:t> </w:t>
      </w:r>
      <w:r>
        <w:rPr>
          <w:rFonts w:ascii="Calibri Light" w:hAnsi="Calibri Light"/>
          <w:b w:val="0"/>
        </w:rPr>
        <w:t>are</w:t>
      </w:r>
      <w:r>
        <w:rPr>
          <w:rFonts w:ascii="Calibri Light" w:hAnsi="Calibri Light"/>
          <w:b w:val="0"/>
          <w:spacing w:val="-2"/>
        </w:rPr>
        <w:t> </w:t>
      </w:r>
      <w:r>
        <w:rPr>
          <w:rFonts w:ascii="Calibri Light" w:hAnsi="Calibri Light"/>
          <w:b w:val="0"/>
        </w:rPr>
        <w:t>used</w:t>
      </w:r>
      <w:r>
        <w:rPr>
          <w:rFonts w:ascii="Calibri Light" w:hAnsi="Calibri Light"/>
          <w:b w:val="0"/>
          <w:spacing w:val="-3"/>
        </w:rPr>
        <w:t> </w:t>
      </w:r>
      <w:r>
        <w:rPr>
          <w:rFonts w:ascii="Calibri Light" w:hAnsi="Calibri Light"/>
          <w:b w:val="0"/>
        </w:rPr>
        <w:t>in foodservice or retail operations. Each of these “touch points” represents a potential opportunity for cross‐ contamination.</w:t>
      </w:r>
      <w:r>
        <w:rPr>
          <w:rFonts w:ascii="Calibri Light" w:hAnsi="Calibri Light"/>
          <w:b w:val="0"/>
          <w:spacing w:val="-8"/>
        </w:rPr>
        <w:t> </w:t>
      </w:r>
      <w:r>
        <w:rPr>
          <w:rFonts w:ascii="Calibri Light" w:hAnsi="Calibri Light"/>
          <w:b w:val="0"/>
        </w:rPr>
        <w:t>For</w:t>
      </w:r>
      <w:r>
        <w:rPr>
          <w:rFonts w:ascii="Calibri Light" w:hAnsi="Calibri Light"/>
          <w:b w:val="0"/>
          <w:spacing w:val="-8"/>
        </w:rPr>
        <w:t> </w:t>
      </w:r>
      <w:r>
        <w:rPr>
          <w:rFonts w:ascii="Calibri Light" w:hAnsi="Calibri Light"/>
          <w:b w:val="0"/>
        </w:rPr>
        <w:t>purposes</w:t>
      </w:r>
      <w:r>
        <w:rPr>
          <w:rFonts w:ascii="Calibri Light" w:hAnsi="Calibri Light"/>
          <w:b w:val="0"/>
          <w:spacing w:val="-6"/>
        </w:rPr>
        <w:t> </w:t>
      </w:r>
      <w:r>
        <w:rPr>
          <w:rFonts w:ascii="Calibri Light" w:hAnsi="Calibri Light"/>
          <w:b w:val="0"/>
        </w:rPr>
        <w:t>of</w:t>
      </w:r>
      <w:r>
        <w:rPr>
          <w:rFonts w:ascii="Calibri Light" w:hAnsi="Calibri Light"/>
          <w:b w:val="0"/>
          <w:spacing w:val="-8"/>
        </w:rPr>
        <w:t> </w:t>
      </w:r>
      <w:r>
        <w:rPr>
          <w:rFonts w:ascii="Calibri Light" w:hAnsi="Calibri Light"/>
          <w:b w:val="0"/>
        </w:rPr>
        <w:t>this</w:t>
      </w:r>
      <w:r>
        <w:rPr>
          <w:rFonts w:ascii="Calibri Light" w:hAnsi="Calibri Light"/>
          <w:b w:val="0"/>
          <w:spacing w:val="-7"/>
        </w:rPr>
        <w:t> </w:t>
      </w:r>
      <w:r>
        <w:rPr>
          <w:rFonts w:ascii="Calibri Light" w:hAnsi="Calibri Light"/>
          <w:b w:val="0"/>
        </w:rPr>
        <w:t>document,</w:t>
      </w:r>
      <w:r>
        <w:rPr>
          <w:rFonts w:ascii="Calibri Light" w:hAnsi="Calibri Light"/>
          <w:b w:val="0"/>
          <w:spacing w:val="-6"/>
        </w:rPr>
        <w:t> </w:t>
      </w:r>
      <w:r>
        <w:rPr>
          <w:rFonts w:ascii="Calibri Light" w:hAnsi="Calibri Light"/>
          <w:b w:val="0"/>
        </w:rPr>
        <w:t>a</w:t>
      </w:r>
      <w:r>
        <w:rPr>
          <w:rFonts w:ascii="Calibri Light" w:hAnsi="Calibri Light"/>
          <w:b w:val="0"/>
          <w:spacing w:val="-8"/>
        </w:rPr>
        <w:t> </w:t>
      </w:r>
      <w:r>
        <w:rPr>
          <w:rFonts w:ascii="Calibri Light" w:hAnsi="Calibri Light"/>
          <w:b w:val="0"/>
        </w:rPr>
        <w:t>“touch</w:t>
      </w:r>
      <w:r>
        <w:rPr>
          <w:rFonts w:ascii="Calibri Light" w:hAnsi="Calibri Light"/>
          <w:b w:val="0"/>
          <w:spacing w:val="-7"/>
        </w:rPr>
        <w:t> </w:t>
      </w:r>
      <w:r>
        <w:rPr>
          <w:rFonts w:ascii="Calibri Light" w:hAnsi="Calibri Light"/>
          <w:b w:val="0"/>
        </w:rPr>
        <w:t>point”</w:t>
      </w:r>
      <w:r>
        <w:rPr>
          <w:rFonts w:ascii="Calibri Light" w:hAnsi="Calibri Light"/>
          <w:b w:val="0"/>
          <w:spacing w:val="-8"/>
        </w:rPr>
        <w:t> </w:t>
      </w:r>
      <w:r>
        <w:rPr>
          <w:rFonts w:ascii="Calibri Light" w:hAnsi="Calibri Light"/>
          <w:b w:val="0"/>
        </w:rPr>
        <w:t>is</w:t>
      </w:r>
      <w:r>
        <w:rPr>
          <w:rFonts w:ascii="Calibri Light" w:hAnsi="Calibri Light"/>
          <w:b w:val="0"/>
          <w:spacing w:val="-5"/>
        </w:rPr>
        <w:t> </w:t>
      </w:r>
      <w:r>
        <w:rPr>
          <w:rFonts w:ascii="Calibri Light" w:hAnsi="Calibri Light"/>
          <w:b w:val="0"/>
        </w:rPr>
        <w:t>any</w:t>
      </w:r>
      <w:r>
        <w:rPr>
          <w:rFonts w:ascii="Calibri Light" w:hAnsi="Calibri Light"/>
          <w:b w:val="0"/>
          <w:spacing w:val="-8"/>
        </w:rPr>
        <w:t> </w:t>
      </w:r>
      <w:r>
        <w:rPr>
          <w:rFonts w:ascii="Calibri Light" w:hAnsi="Calibri Light"/>
          <w:b w:val="0"/>
        </w:rPr>
        <w:t>occasion</w:t>
      </w:r>
      <w:r>
        <w:rPr>
          <w:rFonts w:ascii="Calibri Light" w:hAnsi="Calibri Light"/>
          <w:b w:val="0"/>
          <w:spacing w:val="-8"/>
        </w:rPr>
        <w:t> </w:t>
      </w:r>
      <w:r>
        <w:rPr>
          <w:rFonts w:ascii="Calibri Light" w:hAnsi="Calibri Light"/>
          <w:b w:val="0"/>
        </w:rPr>
        <w:t>when</w:t>
      </w:r>
      <w:r>
        <w:rPr>
          <w:rFonts w:ascii="Calibri Light" w:hAnsi="Calibri Light"/>
          <w:b w:val="0"/>
          <w:spacing w:val="-6"/>
        </w:rPr>
        <w:t> </w:t>
      </w:r>
      <w:r>
        <w:rPr>
          <w:rFonts w:ascii="Calibri Light" w:hAnsi="Calibri Light"/>
          <w:b w:val="0"/>
        </w:rPr>
        <w:t>the</w:t>
      </w:r>
      <w:r>
        <w:rPr>
          <w:rFonts w:ascii="Calibri Light" w:hAnsi="Calibri Light"/>
          <w:b w:val="0"/>
          <w:spacing w:val="-8"/>
        </w:rPr>
        <w:t> </w:t>
      </w:r>
      <w:r>
        <w:rPr>
          <w:rFonts w:ascii="Calibri Light" w:hAnsi="Calibri Light"/>
          <w:b w:val="0"/>
        </w:rPr>
        <w:t>food</w:t>
      </w:r>
      <w:r>
        <w:rPr>
          <w:rFonts w:ascii="Calibri Light" w:hAnsi="Calibri Light"/>
          <w:b w:val="0"/>
          <w:spacing w:val="-6"/>
        </w:rPr>
        <w:t> </w:t>
      </w:r>
      <w:r>
        <w:rPr>
          <w:rFonts w:ascii="Calibri Light" w:hAnsi="Calibri Light"/>
          <w:b w:val="0"/>
        </w:rPr>
        <w:t>is</w:t>
      </w:r>
      <w:r>
        <w:rPr>
          <w:rFonts w:ascii="Calibri Light" w:hAnsi="Calibri Light"/>
          <w:b w:val="0"/>
          <w:spacing w:val="-8"/>
        </w:rPr>
        <w:t> </w:t>
      </w:r>
      <w:r>
        <w:rPr>
          <w:rFonts w:ascii="Calibri Light" w:hAnsi="Calibri Light"/>
          <w:b w:val="0"/>
        </w:rPr>
        <w:t>handled</w:t>
      </w:r>
      <w:r>
        <w:rPr>
          <w:rFonts w:ascii="Calibri Light" w:hAnsi="Calibri Light"/>
          <w:b w:val="0"/>
          <w:spacing w:val="-7"/>
        </w:rPr>
        <w:t> </w:t>
      </w:r>
      <w:r>
        <w:rPr>
          <w:rFonts w:ascii="Calibri Light" w:hAnsi="Calibri Light"/>
          <w:b w:val="0"/>
        </w:rPr>
        <w:t>by</w:t>
      </w:r>
      <w:r>
        <w:rPr>
          <w:rFonts w:ascii="Calibri Light" w:hAnsi="Calibri Light"/>
          <w:b w:val="0"/>
          <w:spacing w:val="-5"/>
        </w:rPr>
        <w:t> </w:t>
      </w:r>
      <w:r>
        <w:rPr>
          <w:rFonts w:ascii="Calibri Light" w:hAnsi="Calibri Light"/>
          <w:b w:val="0"/>
        </w:rPr>
        <w:t>a</w:t>
      </w:r>
      <w:r>
        <w:rPr>
          <w:rFonts w:ascii="Calibri Light" w:hAnsi="Calibri Light"/>
          <w:b w:val="0"/>
          <w:spacing w:val="-8"/>
        </w:rPr>
        <w:t> </w:t>
      </w:r>
      <w:r>
        <w:rPr>
          <w:rFonts w:ascii="Calibri Light" w:hAnsi="Calibri Light"/>
          <w:b w:val="0"/>
        </w:rPr>
        <w:t>worker or contacts an equipment food‐contact</w:t>
      </w:r>
      <w:r>
        <w:rPr>
          <w:rFonts w:ascii="Calibri Light" w:hAnsi="Calibri Light"/>
          <w:b w:val="0"/>
          <w:spacing w:val="-4"/>
        </w:rPr>
        <w:t> </w:t>
      </w:r>
      <w:r>
        <w:rPr>
          <w:rFonts w:ascii="Calibri Light" w:hAnsi="Calibri Light"/>
          <w:b w:val="0"/>
        </w:rPr>
        <w:t>surface.</w:t>
      </w:r>
    </w:p>
    <w:p>
      <w:pPr>
        <w:pStyle w:val="BodyText"/>
        <w:spacing w:before="119"/>
        <w:ind w:left="887" w:right="361"/>
        <w:jc w:val="both"/>
        <w:rPr>
          <w:rFonts w:ascii="Calibri Light"/>
          <w:b w:val="0"/>
        </w:rPr>
      </w:pPr>
      <w:r>
        <w:rPr>
          <w:rFonts w:ascii="Calibri Light"/>
          <w:b w:val="0"/>
        </w:rPr>
        <w:t>Lettuce/leafy greens present multiple opportunities to employ food safety risk management practices to enhance the safety of lettuce/leafy greens. In the production and harvest of lettuce and leafy greens as raw agricultural commodities, GAPs are commonly employed in order to produce the safest products possible. In a processing operation, the basic principles of cGMPs, HACCP, sanitation, and documented operating procedures are commonly employed in order to produce the safest products possible. Lettuce/leafy greens are highly perishable, and it is strongly recommended that they be distributed, stored, and displayed under refrigeration.</w:t>
      </w:r>
    </w:p>
    <w:p>
      <w:pPr>
        <w:pStyle w:val="BodyText"/>
        <w:spacing w:before="120"/>
        <w:ind w:left="887" w:right="362"/>
        <w:jc w:val="both"/>
        <w:rPr>
          <w:rFonts w:ascii="Calibri Light"/>
          <w:b w:val="0"/>
        </w:rPr>
      </w:pPr>
      <w:r>
        <w:rPr>
          <w:rFonts w:ascii="Calibri Light"/>
          <w:b w:val="0"/>
        </w:rPr>
        <w:t>Safe production, packing, processing, distribution and handling of lettuce/leafy greens depend upon a myriad of factors and the diligent efforts and food safety commitment of many parties throughout the distribution chain. No single resource document can anticipate every food safety issue or provide answers to all food safety questions. These guidelines focus primarily on minimizing the microbial food safety hazards by providing suggested actions to reduce, control or eliminate microbial contamination of lettuce/leafy greens in the field to fork distribution supply chain.</w:t>
      </w:r>
    </w:p>
    <w:p>
      <w:pPr>
        <w:pStyle w:val="BodyText"/>
        <w:spacing w:before="120"/>
        <w:ind w:left="887" w:right="364"/>
        <w:jc w:val="both"/>
        <w:rPr>
          <w:rFonts w:ascii="Calibri Light" w:hAnsi="Calibri Light"/>
          <w:b w:val="0"/>
        </w:rPr>
      </w:pPr>
      <w:r>
        <w:rPr>
          <w:rFonts w:ascii="Calibri Light" w:hAnsi="Calibri Light"/>
          <w:b w:val="0"/>
        </w:rPr>
        <w:t>All companies involved in the lettuce/leafy greens farm‐to‐table supply chain should implement the recommendations</w:t>
      </w:r>
      <w:r>
        <w:rPr>
          <w:rFonts w:ascii="Calibri Light" w:hAnsi="Calibri Light"/>
          <w:b w:val="0"/>
          <w:spacing w:val="-8"/>
        </w:rPr>
        <w:t> </w:t>
      </w:r>
      <w:r>
        <w:rPr>
          <w:rFonts w:ascii="Calibri Light" w:hAnsi="Calibri Light"/>
          <w:b w:val="0"/>
        </w:rPr>
        <w:t>contained</w:t>
      </w:r>
      <w:r>
        <w:rPr>
          <w:rFonts w:ascii="Calibri Light" w:hAnsi="Calibri Light"/>
          <w:b w:val="0"/>
          <w:spacing w:val="-8"/>
        </w:rPr>
        <w:t> </w:t>
      </w:r>
      <w:r>
        <w:rPr>
          <w:rFonts w:ascii="Calibri Light" w:hAnsi="Calibri Light"/>
          <w:b w:val="0"/>
        </w:rPr>
        <w:t>within</w:t>
      </w:r>
      <w:r>
        <w:rPr>
          <w:rFonts w:ascii="Calibri Light" w:hAnsi="Calibri Light"/>
          <w:b w:val="0"/>
          <w:spacing w:val="-8"/>
        </w:rPr>
        <w:t> </w:t>
      </w:r>
      <w:r>
        <w:rPr>
          <w:rFonts w:ascii="Calibri Light" w:hAnsi="Calibri Light"/>
          <w:b w:val="0"/>
        </w:rPr>
        <w:t>these</w:t>
      </w:r>
      <w:r>
        <w:rPr>
          <w:rFonts w:ascii="Calibri Light" w:hAnsi="Calibri Light"/>
          <w:b w:val="0"/>
          <w:spacing w:val="-8"/>
        </w:rPr>
        <w:t> </w:t>
      </w:r>
      <w:r>
        <w:rPr>
          <w:rFonts w:ascii="Calibri Light" w:hAnsi="Calibri Light"/>
          <w:b w:val="0"/>
        </w:rPr>
        <w:t>guidelines</w:t>
      </w:r>
      <w:r>
        <w:rPr>
          <w:rFonts w:ascii="Calibri Light" w:hAnsi="Calibri Light"/>
          <w:b w:val="0"/>
          <w:spacing w:val="-6"/>
        </w:rPr>
        <w:t> </w:t>
      </w:r>
      <w:r>
        <w:rPr>
          <w:rFonts w:ascii="Calibri Light" w:hAnsi="Calibri Light"/>
          <w:b w:val="0"/>
        </w:rPr>
        <w:t>to</w:t>
      </w:r>
      <w:r>
        <w:rPr>
          <w:rFonts w:ascii="Calibri Light" w:hAnsi="Calibri Light"/>
          <w:b w:val="0"/>
          <w:spacing w:val="-8"/>
        </w:rPr>
        <w:t> </w:t>
      </w:r>
      <w:r>
        <w:rPr>
          <w:rFonts w:ascii="Calibri Light" w:hAnsi="Calibri Light"/>
          <w:b w:val="0"/>
        </w:rPr>
        <w:t>provide</w:t>
      </w:r>
      <w:r>
        <w:rPr>
          <w:rFonts w:ascii="Calibri Light" w:hAnsi="Calibri Light"/>
          <w:b w:val="0"/>
          <w:spacing w:val="-9"/>
        </w:rPr>
        <w:t> </w:t>
      </w:r>
      <w:r>
        <w:rPr>
          <w:rFonts w:ascii="Calibri Light" w:hAnsi="Calibri Light"/>
          <w:b w:val="0"/>
        </w:rPr>
        <w:t>for</w:t>
      </w:r>
      <w:r>
        <w:rPr>
          <w:rFonts w:ascii="Calibri Light" w:hAnsi="Calibri Light"/>
          <w:b w:val="0"/>
          <w:spacing w:val="-6"/>
        </w:rPr>
        <w:t> </w:t>
      </w:r>
      <w:r>
        <w:rPr>
          <w:rFonts w:ascii="Calibri Light" w:hAnsi="Calibri Light"/>
          <w:b w:val="0"/>
        </w:rPr>
        <w:t>the</w:t>
      </w:r>
      <w:r>
        <w:rPr>
          <w:rFonts w:ascii="Calibri Light" w:hAnsi="Calibri Light"/>
          <w:b w:val="0"/>
          <w:spacing w:val="-7"/>
        </w:rPr>
        <w:t> </w:t>
      </w:r>
      <w:r>
        <w:rPr>
          <w:rFonts w:ascii="Calibri Light" w:hAnsi="Calibri Light"/>
          <w:b w:val="0"/>
        </w:rPr>
        <w:t>safe</w:t>
      </w:r>
      <w:r>
        <w:rPr>
          <w:rFonts w:ascii="Calibri Light" w:hAnsi="Calibri Light"/>
          <w:b w:val="0"/>
          <w:spacing w:val="-8"/>
        </w:rPr>
        <w:t> </w:t>
      </w:r>
      <w:r>
        <w:rPr>
          <w:rFonts w:ascii="Calibri Light" w:hAnsi="Calibri Light"/>
          <w:b w:val="0"/>
        </w:rPr>
        <w:t>production</w:t>
      </w:r>
      <w:r>
        <w:rPr>
          <w:rFonts w:ascii="Calibri Light" w:hAnsi="Calibri Light"/>
          <w:b w:val="0"/>
          <w:spacing w:val="-8"/>
        </w:rPr>
        <w:t> </w:t>
      </w:r>
      <w:r>
        <w:rPr>
          <w:rFonts w:ascii="Calibri Light" w:hAnsi="Calibri Light"/>
          <w:b w:val="0"/>
        </w:rPr>
        <w:t>and</w:t>
      </w:r>
      <w:r>
        <w:rPr>
          <w:rFonts w:ascii="Calibri Light" w:hAnsi="Calibri Light"/>
          <w:b w:val="0"/>
          <w:spacing w:val="-7"/>
        </w:rPr>
        <w:t> </w:t>
      </w:r>
      <w:r>
        <w:rPr>
          <w:rFonts w:ascii="Calibri Light" w:hAnsi="Calibri Light"/>
          <w:b w:val="0"/>
        </w:rPr>
        <w:t>handling</w:t>
      </w:r>
      <w:r>
        <w:rPr>
          <w:rFonts w:ascii="Calibri Light" w:hAnsi="Calibri Light"/>
          <w:b w:val="0"/>
          <w:spacing w:val="-8"/>
        </w:rPr>
        <w:t> </w:t>
      </w:r>
      <w:r>
        <w:rPr>
          <w:rFonts w:ascii="Calibri Light" w:hAnsi="Calibri Light"/>
          <w:b w:val="0"/>
        </w:rPr>
        <w:t>of</w:t>
      </w:r>
      <w:r>
        <w:rPr>
          <w:rFonts w:ascii="Calibri Light" w:hAnsi="Calibri Light"/>
          <w:b w:val="0"/>
          <w:spacing w:val="-7"/>
        </w:rPr>
        <w:t> </w:t>
      </w:r>
      <w:r>
        <w:rPr>
          <w:rFonts w:ascii="Calibri Light" w:hAnsi="Calibri Light"/>
          <w:b w:val="0"/>
        </w:rPr>
        <w:t>lettuce/leafy greens</w:t>
      </w:r>
      <w:r>
        <w:rPr>
          <w:rFonts w:ascii="Calibri Light" w:hAnsi="Calibri Light"/>
          <w:b w:val="0"/>
          <w:spacing w:val="-9"/>
        </w:rPr>
        <w:t> </w:t>
      </w:r>
      <w:r>
        <w:rPr>
          <w:rFonts w:ascii="Calibri Light" w:hAnsi="Calibri Light"/>
          <w:b w:val="0"/>
        </w:rPr>
        <w:t>products</w:t>
      </w:r>
      <w:r>
        <w:rPr>
          <w:rFonts w:ascii="Calibri Light" w:hAnsi="Calibri Light"/>
          <w:b w:val="0"/>
          <w:spacing w:val="-8"/>
        </w:rPr>
        <w:t> </w:t>
      </w:r>
      <w:r>
        <w:rPr>
          <w:rFonts w:ascii="Calibri Light" w:hAnsi="Calibri Light"/>
          <w:b w:val="0"/>
        </w:rPr>
        <w:t>from</w:t>
      </w:r>
      <w:r>
        <w:rPr>
          <w:rFonts w:ascii="Calibri Light" w:hAnsi="Calibri Light"/>
          <w:b w:val="0"/>
          <w:spacing w:val="-9"/>
        </w:rPr>
        <w:t> </w:t>
      </w:r>
      <w:r>
        <w:rPr>
          <w:rFonts w:ascii="Calibri Light" w:hAnsi="Calibri Light"/>
          <w:b w:val="0"/>
        </w:rPr>
        <w:t>field‐to‐fork.</w:t>
      </w:r>
      <w:r>
        <w:rPr>
          <w:rFonts w:ascii="Calibri Light" w:hAnsi="Calibri Light"/>
          <w:b w:val="0"/>
          <w:spacing w:val="-8"/>
        </w:rPr>
        <w:t> </w:t>
      </w:r>
      <w:r>
        <w:rPr>
          <w:rFonts w:ascii="Calibri Light" w:hAnsi="Calibri Light"/>
          <w:b w:val="0"/>
        </w:rPr>
        <w:t>Every</w:t>
      </w:r>
      <w:r>
        <w:rPr>
          <w:rFonts w:ascii="Calibri Light" w:hAnsi="Calibri Light"/>
          <w:b w:val="0"/>
          <w:spacing w:val="-9"/>
        </w:rPr>
        <w:t> </w:t>
      </w:r>
      <w:r>
        <w:rPr>
          <w:rFonts w:ascii="Calibri Light" w:hAnsi="Calibri Light"/>
          <w:b w:val="0"/>
        </w:rPr>
        <w:t>effort</w:t>
      </w:r>
      <w:r>
        <w:rPr>
          <w:rFonts w:ascii="Calibri Light" w:hAnsi="Calibri Light"/>
          <w:b w:val="0"/>
          <w:spacing w:val="-8"/>
        </w:rPr>
        <w:t> </w:t>
      </w:r>
      <w:r>
        <w:rPr>
          <w:rFonts w:ascii="Calibri Light" w:hAnsi="Calibri Light"/>
          <w:b w:val="0"/>
        </w:rPr>
        <w:t>to</w:t>
      </w:r>
      <w:r>
        <w:rPr>
          <w:rFonts w:ascii="Calibri Light" w:hAnsi="Calibri Light"/>
          <w:b w:val="0"/>
          <w:spacing w:val="-9"/>
        </w:rPr>
        <w:t> </w:t>
      </w:r>
      <w:r>
        <w:rPr>
          <w:rFonts w:ascii="Calibri Light" w:hAnsi="Calibri Light"/>
          <w:b w:val="0"/>
        </w:rPr>
        <w:t>provide</w:t>
      </w:r>
      <w:r>
        <w:rPr>
          <w:rFonts w:ascii="Calibri Light" w:hAnsi="Calibri Light"/>
          <w:b w:val="0"/>
          <w:spacing w:val="-8"/>
        </w:rPr>
        <w:t> </w:t>
      </w:r>
      <w:r>
        <w:rPr>
          <w:rFonts w:ascii="Calibri Light" w:hAnsi="Calibri Light"/>
          <w:b w:val="0"/>
        </w:rPr>
        <w:t>food</w:t>
      </w:r>
      <w:r>
        <w:rPr>
          <w:rFonts w:ascii="Calibri Light" w:hAnsi="Calibri Light"/>
          <w:b w:val="0"/>
          <w:spacing w:val="-9"/>
        </w:rPr>
        <w:t> </w:t>
      </w:r>
      <w:r>
        <w:rPr>
          <w:rFonts w:ascii="Calibri Light" w:hAnsi="Calibri Light"/>
          <w:b w:val="0"/>
        </w:rPr>
        <w:t>safety</w:t>
      </w:r>
      <w:r>
        <w:rPr>
          <w:rFonts w:ascii="Calibri Light" w:hAnsi="Calibri Light"/>
          <w:b w:val="0"/>
          <w:spacing w:val="-8"/>
        </w:rPr>
        <w:t> </w:t>
      </w:r>
      <w:r>
        <w:rPr>
          <w:rFonts w:ascii="Calibri Light" w:hAnsi="Calibri Light"/>
          <w:b w:val="0"/>
        </w:rPr>
        <w:t>education</w:t>
      </w:r>
      <w:r>
        <w:rPr>
          <w:rFonts w:ascii="Calibri Light" w:hAnsi="Calibri Light"/>
          <w:b w:val="0"/>
          <w:spacing w:val="-9"/>
        </w:rPr>
        <w:t> </w:t>
      </w:r>
      <w:r>
        <w:rPr>
          <w:rFonts w:ascii="Calibri Light" w:hAnsi="Calibri Light"/>
          <w:b w:val="0"/>
        </w:rPr>
        <w:t>to</w:t>
      </w:r>
      <w:r>
        <w:rPr>
          <w:rFonts w:ascii="Calibri Light" w:hAnsi="Calibri Light"/>
          <w:b w:val="0"/>
          <w:spacing w:val="-9"/>
        </w:rPr>
        <w:t> </w:t>
      </w:r>
      <w:r>
        <w:rPr>
          <w:rFonts w:ascii="Calibri Light" w:hAnsi="Calibri Light"/>
          <w:b w:val="0"/>
        </w:rPr>
        <w:t>supply</w:t>
      </w:r>
      <w:r>
        <w:rPr>
          <w:rFonts w:ascii="Calibri Light" w:hAnsi="Calibri Light"/>
          <w:b w:val="0"/>
          <w:spacing w:val="-9"/>
        </w:rPr>
        <w:t> </w:t>
      </w:r>
      <w:r>
        <w:rPr>
          <w:rFonts w:ascii="Calibri Light" w:hAnsi="Calibri Light"/>
          <w:b w:val="0"/>
        </w:rPr>
        <w:t>chain</w:t>
      </w:r>
      <w:r>
        <w:rPr>
          <w:rFonts w:ascii="Calibri Light" w:hAnsi="Calibri Light"/>
          <w:b w:val="0"/>
          <w:spacing w:val="-8"/>
        </w:rPr>
        <w:t> </w:t>
      </w:r>
      <w:r>
        <w:rPr>
          <w:rFonts w:ascii="Calibri Light" w:hAnsi="Calibri Light"/>
          <w:b w:val="0"/>
        </w:rPr>
        <w:t>partners</w:t>
      </w:r>
      <w:r>
        <w:rPr>
          <w:rFonts w:ascii="Calibri Light" w:hAnsi="Calibri Light"/>
          <w:b w:val="0"/>
          <w:spacing w:val="-8"/>
        </w:rPr>
        <w:t> </w:t>
      </w:r>
      <w:r>
        <w:rPr>
          <w:rFonts w:ascii="Calibri Light" w:hAnsi="Calibri Light"/>
          <w:b w:val="0"/>
        </w:rPr>
        <w:t>should</w:t>
      </w:r>
      <w:r>
        <w:rPr>
          <w:rFonts w:ascii="Calibri Light" w:hAnsi="Calibri Light"/>
          <w:b w:val="0"/>
          <w:spacing w:val="-8"/>
        </w:rPr>
        <w:t> </w:t>
      </w:r>
      <w:r>
        <w:rPr>
          <w:rFonts w:ascii="Calibri Light" w:hAnsi="Calibri Light"/>
          <w:b w:val="0"/>
        </w:rPr>
        <w:t>also be</w:t>
      </w:r>
      <w:r>
        <w:rPr>
          <w:rFonts w:ascii="Calibri Light" w:hAnsi="Calibri Light"/>
          <w:b w:val="0"/>
          <w:spacing w:val="26"/>
        </w:rPr>
        <w:t> </w:t>
      </w:r>
      <w:r>
        <w:rPr>
          <w:rFonts w:ascii="Calibri Light" w:hAnsi="Calibri Light"/>
          <w:b w:val="0"/>
        </w:rPr>
        <w:t>made.</w:t>
      </w:r>
      <w:r>
        <w:rPr>
          <w:rFonts w:ascii="Calibri Light" w:hAnsi="Calibri Light"/>
          <w:b w:val="0"/>
          <w:spacing w:val="28"/>
        </w:rPr>
        <w:t> </w:t>
      </w:r>
      <w:r>
        <w:rPr>
          <w:rFonts w:ascii="Calibri Light" w:hAnsi="Calibri Light"/>
          <w:b w:val="0"/>
        </w:rPr>
        <w:t>Together</w:t>
      </w:r>
      <w:r>
        <w:rPr>
          <w:rFonts w:ascii="Calibri Light" w:hAnsi="Calibri Light"/>
          <w:b w:val="0"/>
          <w:spacing w:val="26"/>
        </w:rPr>
        <w:t> </w:t>
      </w:r>
      <w:r>
        <w:rPr>
          <w:rFonts w:ascii="Calibri Light" w:hAnsi="Calibri Light"/>
          <w:b w:val="0"/>
        </w:rPr>
        <w:t>with</w:t>
      </w:r>
      <w:r>
        <w:rPr>
          <w:rFonts w:ascii="Calibri Light" w:hAnsi="Calibri Light"/>
          <w:b w:val="0"/>
          <w:spacing w:val="28"/>
        </w:rPr>
        <w:t> </w:t>
      </w:r>
      <w:r>
        <w:rPr>
          <w:rFonts w:ascii="Calibri Light" w:hAnsi="Calibri Light"/>
          <w:b w:val="0"/>
        </w:rPr>
        <w:t>the</w:t>
      </w:r>
      <w:r>
        <w:rPr>
          <w:rFonts w:ascii="Calibri Light" w:hAnsi="Calibri Light"/>
          <w:b w:val="0"/>
          <w:spacing w:val="26"/>
        </w:rPr>
        <w:t> </w:t>
      </w:r>
      <w:r>
        <w:rPr>
          <w:rFonts w:ascii="Calibri Light" w:hAnsi="Calibri Light"/>
          <w:b w:val="0"/>
        </w:rPr>
        <w:t>commitment</w:t>
      </w:r>
      <w:r>
        <w:rPr>
          <w:rFonts w:ascii="Calibri Light" w:hAnsi="Calibri Light"/>
          <w:b w:val="0"/>
          <w:spacing w:val="27"/>
        </w:rPr>
        <w:t> </w:t>
      </w:r>
      <w:r>
        <w:rPr>
          <w:rFonts w:ascii="Calibri Light" w:hAnsi="Calibri Light"/>
          <w:b w:val="0"/>
        </w:rPr>
        <w:t>of</w:t>
      </w:r>
      <w:r>
        <w:rPr>
          <w:rFonts w:ascii="Calibri Light" w:hAnsi="Calibri Light"/>
          <w:b w:val="0"/>
          <w:spacing w:val="28"/>
        </w:rPr>
        <w:t> </w:t>
      </w:r>
      <w:r>
        <w:rPr>
          <w:rFonts w:ascii="Calibri Light" w:hAnsi="Calibri Light"/>
          <w:b w:val="0"/>
        </w:rPr>
        <w:t>each</w:t>
      </w:r>
      <w:r>
        <w:rPr>
          <w:rFonts w:ascii="Calibri Light" w:hAnsi="Calibri Light"/>
          <w:b w:val="0"/>
          <w:spacing w:val="27"/>
        </w:rPr>
        <w:t> </w:t>
      </w:r>
      <w:r>
        <w:rPr>
          <w:rFonts w:ascii="Calibri Light" w:hAnsi="Calibri Light"/>
          <w:b w:val="0"/>
        </w:rPr>
        <w:t>party</w:t>
      </w:r>
      <w:r>
        <w:rPr>
          <w:rFonts w:ascii="Calibri Light" w:hAnsi="Calibri Light"/>
          <w:b w:val="0"/>
          <w:spacing w:val="29"/>
        </w:rPr>
        <w:t> </w:t>
      </w:r>
      <w:r>
        <w:rPr>
          <w:rFonts w:ascii="Calibri Light" w:hAnsi="Calibri Light"/>
          <w:b w:val="0"/>
        </w:rPr>
        <w:t>along</w:t>
      </w:r>
      <w:r>
        <w:rPr>
          <w:rFonts w:ascii="Calibri Light" w:hAnsi="Calibri Light"/>
          <w:b w:val="0"/>
          <w:spacing w:val="28"/>
        </w:rPr>
        <w:t> </w:t>
      </w:r>
      <w:r>
        <w:rPr>
          <w:rFonts w:ascii="Calibri Light" w:hAnsi="Calibri Light"/>
          <w:b w:val="0"/>
        </w:rPr>
        <w:t>the</w:t>
      </w:r>
      <w:r>
        <w:rPr>
          <w:rFonts w:ascii="Calibri Light" w:hAnsi="Calibri Light"/>
          <w:b w:val="0"/>
          <w:spacing w:val="26"/>
        </w:rPr>
        <w:t> </w:t>
      </w:r>
      <w:r>
        <w:rPr>
          <w:rFonts w:ascii="Calibri Light" w:hAnsi="Calibri Light"/>
          <w:b w:val="0"/>
        </w:rPr>
        <w:t>supply</w:t>
      </w:r>
      <w:r>
        <w:rPr>
          <w:rFonts w:ascii="Calibri Light" w:hAnsi="Calibri Light"/>
          <w:b w:val="0"/>
          <w:spacing w:val="28"/>
        </w:rPr>
        <w:t> </w:t>
      </w:r>
      <w:r>
        <w:rPr>
          <w:rFonts w:ascii="Calibri Light" w:hAnsi="Calibri Light"/>
          <w:b w:val="0"/>
        </w:rPr>
        <w:t>chain</w:t>
      </w:r>
      <w:r>
        <w:rPr>
          <w:rFonts w:ascii="Calibri Light" w:hAnsi="Calibri Light"/>
          <w:b w:val="0"/>
          <w:spacing w:val="28"/>
        </w:rPr>
        <w:t> </w:t>
      </w:r>
      <w:r>
        <w:rPr>
          <w:rFonts w:ascii="Calibri Light" w:hAnsi="Calibri Light"/>
          <w:b w:val="0"/>
        </w:rPr>
        <w:t>to</w:t>
      </w:r>
      <w:r>
        <w:rPr>
          <w:rFonts w:ascii="Calibri Light" w:hAnsi="Calibri Light"/>
          <w:b w:val="0"/>
          <w:spacing w:val="27"/>
        </w:rPr>
        <w:t> </w:t>
      </w:r>
      <w:r>
        <w:rPr>
          <w:rFonts w:ascii="Calibri Light" w:hAnsi="Calibri Light"/>
          <w:b w:val="0"/>
        </w:rPr>
        <w:t>review</w:t>
      </w:r>
      <w:r>
        <w:rPr>
          <w:rFonts w:ascii="Calibri Light" w:hAnsi="Calibri Light"/>
          <w:b w:val="0"/>
          <w:spacing w:val="28"/>
        </w:rPr>
        <w:t> </w:t>
      </w:r>
      <w:r>
        <w:rPr>
          <w:rFonts w:ascii="Calibri Light" w:hAnsi="Calibri Light"/>
          <w:b w:val="0"/>
        </w:rPr>
        <w:t>and</w:t>
      </w:r>
      <w:r>
        <w:rPr>
          <w:rFonts w:ascii="Calibri Light" w:hAnsi="Calibri Light"/>
          <w:b w:val="0"/>
          <w:spacing w:val="27"/>
        </w:rPr>
        <w:t> </w:t>
      </w:r>
      <w:r>
        <w:rPr>
          <w:rFonts w:ascii="Calibri Light" w:hAnsi="Calibri Light"/>
          <w:b w:val="0"/>
        </w:rPr>
        <w:t>implement</w:t>
      </w:r>
      <w:r>
        <w:rPr>
          <w:rFonts w:ascii="Calibri Light" w:hAnsi="Calibri Light"/>
          <w:b w:val="0"/>
          <w:spacing w:val="28"/>
        </w:rPr>
        <w:t> </w:t>
      </w:r>
      <w:r>
        <w:rPr>
          <w:rFonts w:ascii="Calibri Light" w:hAnsi="Calibri Light"/>
          <w:b w:val="0"/>
        </w:rPr>
        <w:t>these</w:t>
      </w:r>
    </w:p>
    <w:p>
      <w:pPr>
        <w:spacing w:after="0"/>
        <w:jc w:val="both"/>
        <w:rPr>
          <w:rFonts w:ascii="Calibri Light" w:hAnsi="Calibri Light"/>
        </w:rPr>
        <w:sectPr>
          <w:pgSz w:w="12240" w:h="15840"/>
          <w:pgMar w:header="330" w:footer="1113" w:top="1360" w:bottom="1300" w:left="120" w:right="640"/>
        </w:sectPr>
      </w:pPr>
    </w:p>
    <w:p>
      <w:pPr>
        <w:pStyle w:val="BodyText"/>
        <w:spacing w:before="143"/>
        <w:ind w:left="887" w:right="365"/>
        <w:jc w:val="both"/>
        <w:rPr>
          <w:rFonts w:ascii="Calibri Light"/>
          <w:b w:val="0"/>
        </w:rPr>
      </w:pPr>
      <w:r>
        <w:rPr>
          <w:rFonts w:ascii="Calibri Light"/>
          <w:b w:val="0"/>
        </w:rPr>
        <w:t>guidelines, the fresh produce industry is doing its part to provide a consistent, safe supply of leafy greens to the market.</w:t>
      </w:r>
    </w:p>
    <w:p>
      <w:pPr>
        <w:pStyle w:val="BodyText"/>
        <w:spacing w:before="121"/>
        <w:ind w:left="887" w:right="363"/>
        <w:jc w:val="both"/>
        <w:rPr>
          <w:rFonts w:ascii="Calibri Light"/>
          <w:b w:val="0"/>
        </w:rPr>
      </w:pPr>
      <w:r>
        <w:rPr>
          <w:rFonts w:ascii="Calibri Light"/>
          <w:b w:val="0"/>
        </w:rPr>
        <w:t>These</w:t>
      </w:r>
      <w:r>
        <w:rPr>
          <w:rFonts w:ascii="Calibri Light"/>
          <w:b w:val="0"/>
          <w:spacing w:val="-9"/>
        </w:rPr>
        <w:t> </w:t>
      </w:r>
      <w:r>
        <w:rPr>
          <w:rFonts w:ascii="Calibri Light"/>
          <w:b w:val="0"/>
        </w:rPr>
        <w:t>guidelines</w:t>
      </w:r>
      <w:r>
        <w:rPr>
          <w:rFonts w:ascii="Calibri Light"/>
          <w:b w:val="0"/>
          <w:spacing w:val="-9"/>
        </w:rPr>
        <w:t> </w:t>
      </w:r>
      <w:r>
        <w:rPr>
          <w:rFonts w:ascii="Calibri Light"/>
          <w:b w:val="0"/>
        </w:rPr>
        <w:t>are</w:t>
      </w:r>
      <w:r>
        <w:rPr>
          <w:rFonts w:ascii="Calibri Light"/>
          <w:b w:val="0"/>
          <w:spacing w:val="-7"/>
        </w:rPr>
        <w:t> </w:t>
      </w:r>
      <w:r>
        <w:rPr>
          <w:rFonts w:ascii="Calibri Light"/>
          <w:b w:val="0"/>
        </w:rPr>
        <w:t>intended</w:t>
      </w:r>
      <w:r>
        <w:rPr>
          <w:rFonts w:ascii="Calibri Light"/>
          <w:b w:val="0"/>
          <w:spacing w:val="-9"/>
        </w:rPr>
        <w:t> </w:t>
      </w:r>
      <w:r>
        <w:rPr>
          <w:rFonts w:ascii="Calibri Light"/>
          <w:b w:val="0"/>
        </w:rPr>
        <w:t>only</w:t>
      </w:r>
      <w:r>
        <w:rPr>
          <w:rFonts w:ascii="Calibri Light"/>
          <w:b w:val="0"/>
          <w:spacing w:val="-7"/>
        </w:rPr>
        <w:t> </w:t>
      </w:r>
      <w:r>
        <w:rPr>
          <w:rFonts w:ascii="Calibri Light"/>
          <w:b w:val="0"/>
        </w:rPr>
        <w:t>to</w:t>
      </w:r>
      <w:r>
        <w:rPr>
          <w:rFonts w:ascii="Calibri Light"/>
          <w:b w:val="0"/>
          <w:spacing w:val="-9"/>
        </w:rPr>
        <w:t> </w:t>
      </w:r>
      <w:r>
        <w:rPr>
          <w:rFonts w:ascii="Calibri Light"/>
          <w:b w:val="0"/>
        </w:rPr>
        <w:t>convey</w:t>
      </w:r>
      <w:r>
        <w:rPr>
          <w:rFonts w:ascii="Calibri Light"/>
          <w:b w:val="0"/>
          <w:spacing w:val="-8"/>
        </w:rPr>
        <w:t> </w:t>
      </w:r>
      <w:r>
        <w:rPr>
          <w:rFonts w:ascii="Calibri Light"/>
          <w:b w:val="0"/>
        </w:rPr>
        <w:t>the</w:t>
      </w:r>
      <w:r>
        <w:rPr>
          <w:rFonts w:ascii="Calibri Light"/>
          <w:b w:val="0"/>
          <w:spacing w:val="-8"/>
        </w:rPr>
        <w:t> </w:t>
      </w:r>
      <w:r>
        <w:rPr>
          <w:rFonts w:ascii="Calibri Light"/>
          <w:b w:val="0"/>
        </w:rPr>
        <w:t>best</w:t>
      </w:r>
      <w:r>
        <w:rPr>
          <w:rFonts w:ascii="Calibri Light"/>
          <w:b w:val="0"/>
          <w:spacing w:val="-10"/>
        </w:rPr>
        <w:t> </w:t>
      </w:r>
      <w:r>
        <w:rPr>
          <w:rFonts w:ascii="Calibri Light"/>
          <w:b w:val="0"/>
        </w:rPr>
        <w:t>practices</w:t>
      </w:r>
      <w:r>
        <w:rPr>
          <w:rFonts w:ascii="Calibri Light"/>
          <w:b w:val="0"/>
          <w:spacing w:val="-9"/>
        </w:rPr>
        <w:t> </w:t>
      </w:r>
      <w:r>
        <w:rPr>
          <w:rFonts w:ascii="Calibri Light"/>
          <w:b w:val="0"/>
        </w:rPr>
        <w:t>associated</w:t>
      </w:r>
      <w:r>
        <w:rPr>
          <w:rFonts w:ascii="Calibri Light"/>
          <w:b w:val="0"/>
          <w:spacing w:val="-9"/>
        </w:rPr>
        <w:t> </w:t>
      </w:r>
      <w:r>
        <w:rPr>
          <w:rFonts w:ascii="Calibri Light"/>
          <w:b w:val="0"/>
        </w:rPr>
        <w:t>with</w:t>
      </w:r>
      <w:r>
        <w:rPr>
          <w:rFonts w:ascii="Calibri Light"/>
          <w:b w:val="0"/>
          <w:spacing w:val="-7"/>
        </w:rPr>
        <w:t> </w:t>
      </w:r>
      <w:r>
        <w:rPr>
          <w:rFonts w:ascii="Calibri Light"/>
          <w:b w:val="0"/>
        </w:rPr>
        <w:t>the</w:t>
      </w:r>
      <w:r>
        <w:rPr>
          <w:rFonts w:ascii="Calibri Light"/>
          <w:b w:val="0"/>
          <w:spacing w:val="-10"/>
        </w:rPr>
        <w:t> </w:t>
      </w:r>
      <w:r>
        <w:rPr>
          <w:rFonts w:ascii="Calibri Light"/>
          <w:b w:val="0"/>
        </w:rPr>
        <w:t>industry.</w:t>
      </w:r>
      <w:r>
        <w:rPr>
          <w:rFonts w:ascii="Calibri Light"/>
          <w:b w:val="0"/>
          <w:spacing w:val="-7"/>
        </w:rPr>
        <w:t> </w:t>
      </w:r>
      <w:r>
        <w:rPr>
          <w:rFonts w:ascii="Calibri Light"/>
          <w:b w:val="0"/>
        </w:rPr>
        <w:t>The</w:t>
      </w:r>
      <w:r>
        <w:rPr>
          <w:rFonts w:ascii="Calibri Light"/>
          <w:b w:val="0"/>
          <w:spacing w:val="-9"/>
        </w:rPr>
        <w:t> </w:t>
      </w:r>
      <w:r>
        <w:rPr>
          <w:rFonts w:ascii="Calibri Light"/>
          <w:b w:val="0"/>
        </w:rPr>
        <w:t>Produce</w:t>
      </w:r>
      <w:r>
        <w:rPr>
          <w:rFonts w:ascii="Calibri Light"/>
          <w:b w:val="0"/>
          <w:spacing w:val="-9"/>
        </w:rPr>
        <w:t> </w:t>
      </w:r>
      <w:r>
        <w:rPr>
          <w:rFonts w:ascii="Calibri Light"/>
          <w:b w:val="0"/>
        </w:rPr>
        <w:t>Marketing Association,</w:t>
      </w:r>
      <w:r>
        <w:rPr>
          <w:rFonts w:ascii="Calibri Light"/>
          <w:b w:val="0"/>
          <w:spacing w:val="-8"/>
        </w:rPr>
        <w:t> </w:t>
      </w:r>
      <w:r>
        <w:rPr>
          <w:rFonts w:ascii="Calibri Light"/>
          <w:b w:val="0"/>
        </w:rPr>
        <w:t>the</w:t>
      </w:r>
      <w:r>
        <w:rPr>
          <w:rFonts w:ascii="Calibri Light"/>
          <w:b w:val="0"/>
          <w:spacing w:val="-7"/>
        </w:rPr>
        <w:t> </w:t>
      </w:r>
      <w:r>
        <w:rPr>
          <w:rFonts w:ascii="Calibri Light"/>
          <w:b w:val="0"/>
        </w:rPr>
        <w:t>United</w:t>
      </w:r>
      <w:r>
        <w:rPr>
          <w:rFonts w:ascii="Calibri Light"/>
          <w:b w:val="0"/>
          <w:spacing w:val="-6"/>
        </w:rPr>
        <w:t> </w:t>
      </w:r>
      <w:r>
        <w:rPr>
          <w:rFonts w:ascii="Calibri Light"/>
          <w:b w:val="0"/>
        </w:rPr>
        <w:t>Fresh</w:t>
      </w:r>
      <w:r>
        <w:rPr>
          <w:rFonts w:ascii="Calibri Light"/>
          <w:b w:val="0"/>
          <w:spacing w:val="-8"/>
        </w:rPr>
        <w:t> </w:t>
      </w:r>
      <w:r>
        <w:rPr>
          <w:rFonts w:ascii="Calibri Light"/>
          <w:b w:val="0"/>
        </w:rPr>
        <w:t>Produce</w:t>
      </w:r>
      <w:r>
        <w:rPr>
          <w:rFonts w:ascii="Calibri Light"/>
          <w:b w:val="0"/>
          <w:spacing w:val="-6"/>
        </w:rPr>
        <w:t> </w:t>
      </w:r>
      <w:r>
        <w:rPr>
          <w:rFonts w:ascii="Calibri Light"/>
          <w:b w:val="0"/>
        </w:rPr>
        <w:t>Association,</w:t>
      </w:r>
      <w:r>
        <w:rPr>
          <w:rFonts w:ascii="Calibri Light"/>
          <w:b w:val="0"/>
          <w:spacing w:val="-8"/>
        </w:rPr>
        <w:t> </w:t>
      </w:r>
      <w:r>
        <w:rPr>
          <w:rFonts w:ascii="Calibri Light"/>
          <w:b w:val="0"/>
        </w:rPr>
        <w:t>Western</w:t>
      </w:r>
      <w:r>
        <w:rPr>
          <w:rFonts w:ascii="Calibri Light"/>
          <w:b w:val="0"/>
          <w:spacing w:val="-8"/>
        </w:rPr>
        <w:t> </w:t>
      </w:r>
      <w:r>
        <w:rPr>
          <w:rFonts w:ascii="Calibri Light"/>
          <w:b w:val="0"/>
        </w:rPr>
        <w:t>Growers,</w:t>
      </w:r>
      <w:r>
        <w:rPr>
          <w:rFonts w:ascii="Calibri Light"/>
          <w:b w:val="0"/>
          <w:spacing w:val="-7"/>
        </w:rPr>
        <w:t> </w:t>
      </w:r>
      <w:r>
        <w:rPr>
          <w:rFonts w:ascii="Calibri Light"/>
          <w:b w:val="0"/>
        </w:rPr>
        <w:t>and</w:t>
      </w:r>
      <w:r>
        <w:rPr>
          <w:rFonts w:ascii="Calibri Light"/>
          <w:b w:val="0"/>
          <w:spacing w:val="-7"/>
        </w:rPr>
        <w:t> </w:t>
      </w:r>
      <w:r>
        <w:rPr>
          <w:rFonts w:ascii="Calibri Light"/>
          <w:b w:val="0"/>
        </w:rPr>
        <w:t>all</w:t>
      </w:r>
      <w:r>
        <w:rPr>
          <w:rFonts w:ascii="Calibri Light"/>
          <w:b w:val="0"/>
          <w:spacing w:val="-6"/>
        </w:rPr>
        <w:t> </w:t>
      </w:r>
      <w:r>
        <w:rPr>
          <w:rFonts w:ascii="Calibri Light"/>
          <w:b w:val="0"/>
        </w:rPr>
        <w:t>other</w:t>
      </w:r>
      <w:r>
        <w:rPr>
          <w:rFonts w:ascii="Calibri Light"/>
          <w:b w:val="0"/>
          <w:spacing w:val="-7"/>
        </w:rPr>
        <w:t> </w:t>
      </w:r>
      <w:r>
        <w:rPr>
          <w:rFonts w:ascii="Calibri Light"/>
          <w:b w:val="0"/>
        </w:rPr>
        <w:t>contributors</w:t>
      </w:r>
      <w:r>
        <w:rPr>
          <w:rFonts w:ascii="Calibri Light"/>
          <w:b w:val="0"/>
          <w:spacing w:val="-8"/>
        </w:rPr>
        <w:t> </w:t>
      </w:r>
      <w:r>
        <w:rPr>
          <w:rFonts w:ascii="Calibri Light"/>
          <w:b w:val="0"/>
        </w:rPr>
        <w:t>and</w:t>
      </w:r>
      <w:r>
        <w:rPr>
          <w:rFonts w:ascii="Calibri Light"/>
          <w:b w:val="0"/>
          <w:spacing w:val="-7"/>
        </w:rPr>
        <w:t> </w:t>
      </w:r>
      <w:r>
        <w:rPr>
          <w:rFonts w:ascii="Calibri Light"/>
          <w:b w:val="0"/>
        </w:rPr>
        <w:t>reviewers</w:t>
      </w:r>
      <w:r>
        <w:rPr>
          <w:rFonts w:ascii="Calibri Light"/>
          <w:b w:val="0"/>
          <w:spacing w:val="-8"/>
        </w:rPr>
        <w:t> </w:t>
      </w:r>
      <w:r>
        <w:rPr>
          <w:rFonts w:ascii="Calibri Light"/>
          <w:b w:val="0"/>
        </w:rPr>
        <w:t>make no</w:t>
      </w:r>
      <w:r>
        <w:rPr>
          <w:rFonts w:ascii="Calibri Light"/>
          <w:b w:val="0"/>
          <w:spacing w:val="-8"/>
        </w:rPr>
        <w:t> </w:t>
      </w:r>
      <w:r>
        <w:rPr>
          <w:rFonts w:ascii="Calibri Light"/>
          <w:b w:val="0"/>
        </w:rPr>
        <w:t>claims</w:t>
      </w:r>
      <w:r>
        <w:rPr>
          <w:rFonts w:ascii="Calibri Light"/>
          <w:b w:val="0"/>
          <w:spacing w:val="-5"/>
        </w:rPr>
        <w:t> </w:t>
      </w:r>
      <w:r>
        <w:rPr>
          <w:rFonts w:ascii="Calibri Light"/>
          <w:b w:val="0"/>
        </w:rPr>
        <w:t>or</w:t>
      </w:r>
      <w:r>
        <w:rPr>
          <w:rFonts w:ascii="Calibri Light"/>
          <w:b w:val="0"/>
          <w:spacing w:val="-6"/>
        </w:rPr>
        <w:t> </w:t>
      </w:r>
      <w:r>
        <w:rPr>
          <w:rFonts w:ascii="Calibri Light"/>
          <w:b w:val="0"/>
        </w:rPr>
        <w:t>warranties</w:t>
      </w:r>
      <w:r>
        <w:rPr>
          <w:rFonts w:ascii="Calibri Light"/>
          <w:b w:val="0"/>
          <w:spacing w:val="-7"/>
        </w:rPr>
        <w:t> </w:t>
      </w:r>
      <w:r>
        <w:rPr>
          <w:rFonts w:ascii="Calibri Light"/>
          <w:b w:val="0"/>
        </w:rPr>
        <w:t>about</w:t>
      </w:r>
      <w:r>
        <w:rPr>
          <w:rFonts w:ascii="Calibri Light"/>
          <w:b w:val="0"/>
          <w:spacing w:val="-6"/>
        </w:rPr>
        <w:t> </w:t>
      </w:r>
      <w:r>
        <w:rPr>
          <w:rFonts w:ascii="Calibri Light"/>
          <w:b w:val="0"/>
        </w:rPr>
        <w:t>any</w:t>
      </w:r>
      <w:r>
        <w:rPr>
          <w:rFonts w:ascii="Calibri Light"/>
          <w:b w:val="0"/>
          <w:spacing w:val="-7"/>
        </w:rPr>
        <w:t> </w:t>
      </w:r>
      <w:r>
        <w:rPr>
          <w:rFonts w:ascii="Calibri Light"/>
          <w:b w:val="0"/>
        </w:rPr>
        <w:t>specific</w:t>
      </w:r>
      <w:r>
        <w:rPr>
          <w:rFonts w:ascii="Calibri Light"/>
          <w:b w:val="0"/>
          <w:spacing w:val="-7"/>
        </w:rPr>
        <w:t> </w:t>
      </w:r>
      <w:r>
        <w:rPr>
          <w:rFonts w:ascii="Calibri Light"/>
          <w:b w:val="0"/>
        </w:rPr>
        <w:t>actions</w:t>
      </w:r>
      <w:r>
        <w:rPr>
          <w:rFonts w:ascii="Calibri Light"/>
          <w:b w:val="0"/>
          <w:spacing w:val="-7"/>
        </w:rPr>
        <w:t> </w:t>
      </w:r>
      <w:r>
        <w:rPr>
          <w:rFonts w:ascii="Calibri Light"/>
          <w:b w:val="0"/>
        </w:rPr>
        <w:t>contained</w:t>
      </w:r>
      <w:r>
        <w:rPr>
          <w:rFonts w:ascii="Calibri Light"/>
          <w:b w:val="0"/>
          <w:spacing w:val="-6"/>
        </w:rPr>
        <w:t> </w:t>
      </w:r>
      <w:r>
        <w:rPr>
          <w:rFonts w:ascii="Calibri Light"/>
          <w:b w:val="0"/>
        </w:rPr>
        <w:t>herein.</w:t>
      </w:r>
      <w:r>
        <w:rPr>
          <w:rFonts w:ascii="Calibri Light"/>
          <w:b w:val="0"/>
          <w:spacing w:val="-6"/>
        </w:rPr>
        <w:t> </w:t>
      </w:r>
      <w:r>
        <w:rPr>
          <w:rFonts w:ascii="Calibri Light"/>
          <w:b w:val="0"/>
        </w:rPr>
        <w:t>It</w:t>
      </w:r>
      <w:r>
        <w:rPr>
          <w:rFonts w:ascii="Calibri Light"/>
          <w:b w:val="0"/>
          <w:spacing w:val="-6"/>
        </w:rPr>
        <w:t> </w:t>
      </w:r>
      <w:r>
        <w:rPr>
          <w:rFonts w:ascii="Calibri Light"/>
          <w:b w:val="0"/>
        </w:rPr>
        <w:t>is</w:t>
      </w:r>
      <w:r>
        <w:rPr>
          <w:rFonts w:ascii="Calibri Light"/>
          <w:b w:val="0"/>
          <w:spacing w:val="-5"/>
        </w:rPr>
        <w:t> </w:t>
      </w:r>
      <w:r>
        <w:rPr>
          <w:rFonts w:ascii="Calibri Light"/>
          <w:b w:val="0"/>
        </w:rPr>
        <w:t>the</w:t>
      </w:r>
      <w:r>
        <w:rPr>
          <w:rFonts w:ascii="Calibri Light"/>
          <w:b w:val="0"/>
          <w:spacing w:val="-6"/>
        </w:rPr>
        <w:t> </w:t>
      </w:r>
      <w:r>
        <w:rPr>
          <w:rFonts w:ascii="Calibri Light"/>
          <w:b w:val="0"/>
        </w:rPr>
        <w:t>responsibility</w:t>
      </w:r>
      <w:r>
        <w:rPr>
          <w:rFonts w:ascii="Calibri Light"/>
          <w:b w:val="0"/>
          <w:spacing w:val="-6"/>
        </w:rPr>
        <w:t> </w:t>
      </w:r>
      <w:r>
        <w:rPr>
          <w:rFonts w:ascii="Calibri Light"/>
          <w:b w:val="0"/>
        </w:rPr>
        <w:t>of</w:t>
      </w:r>
      <w:r>
        <w:rPr>
          <w:rFonts w:ascii="Calibri Light"/>
          <w:b w:val="0"/>
          <w:spacing w:val="-6"/>
        </w:rPr>
        <w:t> </w:t>
      </w:r>
      <w:r>
        <w:rPr>
          <w:rFonts w:ascii="Calibri Light"/>
          <w:b w:val="0"/>
        </w:rPr>
        <w:t>any</w:t>
      </w:r>
      <w:r>
        <w:rPr>
          <w:rFonts w:ascii="Calibri Light"/>
          <w:b w:val="0"/>
          <w:spacing w:val="-6"/>
        </w:rPr>
        <w:t> </w:t>
      </w:r>
      <w:r>
        <w:rPr>
          <w:rFonts w:ascii="Calibri Light"/>
          <w:b w:val="0"/>
        </w:rPr>
        <w:t>purveyor</w:t>
      </w:r>
      <w:r>
        <w:rPr>
          <w:rFonts w:ascii="Calibri Light"/>
          <w:b w:val="0"/>
          <w:spacing w:val="-6"/>
        </w:rPr>
        <w:t> </w:t>
      </w:r>
      <w:r>
        <w:rPr>
          <w:rFonts w:ascii="Calibri Light"/>
          <w:b w:val="0"/>
        </w:rPr>
        <w:t>of</w:t>
      </w:r>
      <w:r>
        <w:rPr>
          <w:rFonts w:ascii="Calibri Light"/>
          <w:b w:val="0"/>
          <w:spacing w:val="-7"/>
        </w:rPr>
        <w:t> </w:t>
      </w:r>
      <w:r>
        <w:rPr>
          <w:rFonts w:ascii="Calibri Light"/>
          <w:b w:val="0"/>
        </w:rPr>
        <w:t>food</w:t>
      </w:r>
      <w:r>
        <w:rPr>
          <w:rFonts w:ascii="Calibri Light"/>
          <w:b w:val="0"/>
          <w:spacing w:val="-7"/>
        </w:rPr>
        <w:t> </w:t>
      </w:r>
      <w:r>
        <w:rPr>
          <w:rFonts w:ascii="Calibri Light"/>
          <w:b w:val="0"/>
        </w:rPr>
        <w:t>to maintain</w:t>
      </w:r>
      <w:r>
        <w:rPr>
          <w:rFonts w:ascii="Calibri Light"/>
          <w:b w:val="0"/>
          <w:spacing w:val="-5"/>
        </w:rPr>
        <w:t> </w:t>
      </w:r>
      <w:r>
        <w:rPr>
          <w:rFonts w:ascii="Calibri Light"/>
          <w:b w:val="0"/>
        </w:rPr>
        <w:t>strict</w:t>
      </w:r>
      <w:r>
        <w:rPr>
          <w:rFonts w:ascii="Calibri Light"/>
          <w:b w:val="0"/>
          <w:spacing w:val="-5"/>
        </w:rPr>
        <w:t> </w:t>
      </w:r>
      <w:r>
        <w:rPr>
          <w:rFonts w:ascii="Calibri Light"/>
          <w:b w:val="0"/>
        </w:rPr>
        <w:t>compliance</w:t>
      </w:r>
      <w:r>
        <w:rPr>
          <w:rFonts w:ascii="Calibri Light"/>
          <w:b w:val="0"/>
          <w:spacing w:val="-5"/>
        </w:rPr>
        <w:t> </w:t>
      </w:r>
      <w:r>
        <w:rPr>
          <w:rFonts w:ascii="Calibri Light"/>
          <w:b w:val="0"/>
        </w:rPr>
        <w:t>with</w:t>
      </w:r>
      <w:r>
        <w:rPr>
          <w:rFonts w:ascii="Calibri Light"/>
          <w:b w:val="0"/>
          <w:spacing w:val="-4"/>
        </w:rPr>
        <w:t> </w:t>
      </w:r>
      <w:r>
        <w:rPr>
          <w:rFonts w:ascii="Calibri Light"/>
          <w:b w:val="0"/>
        </w:rPr>
        <w:t>all</w:t>
      </w:r>
      <w:r>
        <w:rPr>
          <w:rFonts w:ascii="Calibri Light"/>
          <w:b w:val="0"/>
          <w:spacing w:val="-5"/>
        </w:rPr>
        <w:t> </w:t>
      </w:r>
      <w:r>
        <w:rPr>
          <w:rFonts w:ascii="Calibri Light"/>
          <w:b w:val="0"/>
        </w:rPr>
        <w:t>local,</w:t>
      </w:r>
      <w:r>
        <w:rPr>
          <w:rFonts w:ascii="Calibri Light"/>
          <w:b w:val="0"/>
          <w:spacing w:val="-4"/>
        </w:rPr>
        <w:t> </w:t>
      </w:r>
      <w:r>
        <w:rPr>
          <w:rFonts w:ascii="Calibri Light"/>
          <w:b w:val="0"/>
        </w:rPr>
        <w:t>state</w:t>
      </w:r>
      <w:r>
        <w:rPr>
          <w:rFonts w:ascii="Calibri Light"/>
          <w:b w:val="0"/>
          <w:spacing w:val="-5"/>
        </w:rPr>
        <w:t> </w:t>
      </w:r>
      <w:r>
        <w:rPr>
          <w:rFonts w:ascii="Calibri Light"/>
          <w:b w:val="0"/>
        </w:rPr>
        <w:t>and</w:t>
      </w:r>
      <w:r>
        <w:rPr>
          <w:rFonts w:ascii="Calibri Light"/>
          <w:b w:val="0"/>
          <w:spacing w:val="-6"/>
        </w:rPr>
        <w:t> </w:t>
      </w:r>
      <w:r>
        <w:rPr>
          <w:rFonts w:ascii="Calibri Light"/>
          <w:b w:val="0"/>
        </w:rPr>
        <w:t>federal</w:t>
      </w:r>
      <w:r>
        <w:rPr>
          <w:rFonts w:ascii="Calibri Light"/>
          <w:b w:val="0"/>
          <w:spacing w:val="-6"/>
        </w:rPr>
        <w:t> </w:t>
      </w:r>
      <w:r>
        <w:rPr>
          <w:rFonts w:ascii="Calibri Light"/>
          <w:b w:val="0"/>
        </w:rPr>
        <w:t>laws,</w:t>
      </w:r>
      <w:r>
        <w:rPr>
          <w:rFonts w:ascii="Calibri Light"/>
          <w:b w:val="0"/>
          <w:spacing w:val="-5"/>
        </w:rPr>
        <w:t> </w:t>
      </w:r>
      <w:r>
        <w:rPr>
          <w:rFonts w:ascii="Calibri Light"/>
          <w:b w:val="0"/>
        </w:rPr>
        <w:t>rules</w:t>
      </w:r>
      <w:r>
        <w:rPr>
          <w:rFonts w:ascii="Calibri Light"/>
          <w:b w:val="0"/>
          <w:spacing w:val="-6"/>
        </w:rPr>
        <w:t> </w:t>
      </w:r>
      <w:r>
        <w:rPr>
          <w:rFonts w:ascii="Calibri Light"/>
          <w:b w:val="0"/>
        </w:rPr>
        <w:t>and</w:t>
      </w:r>
      <w:r>
        <w:rPr>
          <w:rFonts w:ascii="Calibri Light"/>
          <w:b w:val="0"/>
          <w:spacing w:val="-4"/>
        </w:rPr>
        <w:t> </w:t>
      </w:r>
      <w:r>
        <w:rPr>
          <w:rFonts w:ascii="Calibri Light"/>
          <w:b w:val="0"/>
        </w:rPr>
        <w:t>regulations.</w:t>
      </w:r>
      <w:r>
        <w:rPr>
          <w:rFonts w:ascii="Calibri Light"/>
          <w:b w:val="0"/>
          <w:spacing w:val="-5"/>
        </w:rPr>
        <w:t> </w:t>
      </w:r>
      <w:r>
        <w:rPr>
          <w:rFonts w:ascii="Calibri Light"/>
          <w:b w:val="0"/>
        </w:rPr>
        <w:t>These</w:t>
      </w:r>
      <w:r>
        <w:rPr>
          <w:rFonts w:ascii="Calibri Light"/>
          <w:b w:val="0"/>
          <w:spacing w:val="-5"/>
        </w:rPr>
        <w:t> </w:t>
      </w:r>
      <w:r>
        <w:rPr>
          <w:rFonts w:ascii="Calibri Light"/>
          <w:b w:val="0"/>
        </w:rPr>
        <w:t>guidelines</w:t>
      </w:r>
      <w:r>
        <w:rPr>
          <w:rFonts w:ascii="Calibri Light"/>
          <w:b w:val="0"/>
          <w:spacing w:val="-4"/>
        </w:rPr>
        <w:t> </w:t>
      </w:r>
      <w:r>
        <w:rPr>
          <w:rFonts w:ascii="Calibri Light"/>
          <w:b w:val="0"/>
        </w:rPr>
        <w:t>are</w:t>
      </w:r>
      <w:r>
        <w:rPr>
          <w:rFonts w:ascii="Calibri Light"/>
          <w:b w:val="0"/>
          <w:spacing w:val="-5"/>
        </w:rPr>
        <w:t> </w:t>
      </w:r>
      <w:r>
        <w:rPr>
          <w:rFonts w:ascii="Calibri Light"/>
          <w:b w:val="0"/>
        </w:rPr>
        <w:t>designed to facilitate inquiries and developing information that must be independently evaluated by all parties with regard to compliance with legal and regulatory requirements. The providers of this document do not certify compliance with these guidelines and do not endorse companies or products based upon their use of these</w:t>
      </w:r>
      <w:r>
        <w:rPr>
          <w:rFonts w:ascii="Calibri Light"/>
          <w:b w:val="0"/>
          <w:spacing w:val="-15"/>
        </w:rPr>
        <w:t> </w:t>
      </w:r>
      <w:r>
        <w:rPr>
          <w:rFonts w:ascii="Calibri Light"/>
          <w:b w:val="0"/>
        </w:rPr>
        <w:t>guidelines.</w:t>
      </w:r>
    </w:p>
    <w:p>
      <w:pPr>
        <w:pStyle w:val="BodyText"/>
        <w:spacing w:before="120"/>
        <w:ind w:left="887" w:right="361"/>
        <w:jc w:val="both"/>
        <w:rPr>
          <w:rFonts w:ascii="Calibri Light" w:hAnsi="Calibri Light"/>
          <w:b w:val="0"/>
        </w:rPr>
      </w:pPr>
      <w:r>
        <w:rPr>
          <w:rFonts w:ascii="Calibri Light" w:hAnsi="Calibri Light"/>
          <w:b w:val="0"/>
        </w:rPr>
        <w:t>Differences between products, production processes, distribution and consumption, and the ever‐changing state of knowledge regarding food safety make it impossible for any single document to be comprehensive and absolutely authoritative. Users of these guidelines should be aware that scientific and regulatory authorities are periodically revising</w:t>
      </w:r>
      <w:r>
        <w:rPr>
          <w:rFonts w:ascii="Calibri Light" w:hAnsi="Calibri Light"/>
          <w:b w:val="0"/>
          <w:spacing w:val="-4"/>
        </w:rPr>
        <w:t> </w:t>
      </w:r>
      <w:r>
        <w:rPr>
          <w:rFonts w:ascii="Calibri Light" w:hAnsi="Calibri Light"/>
          <w:b w:val="0"/>
        </w:rPr>
        <w:t>information</w:t>
      </w:r>
      <w:r>
        <w:rPr>
          <w:rFonts w:ascii="Calibri Light" w:hAnsi="Calibri Light"/>
          <w:b w:val="0"/>
          <w:spacing w:val="-4"/>
        </w:rPr>
        <w:t> </w:t>
      </w:r>
      <w:r>
        <w:rPr>
          <w:rFonts w:ascii="Calibri Light" w:hAnsi="Calibri Light"/>
          <w:b w:val="0"/>
        </w:rPr>
        <w:t>regarding</w:t>
      </w:r>
      <w:r>
        <w:rPr>
          <w:rFonts w:ascii="Calibri Light" w:hAnsi="Calibri Light"/>
          <w:b w:val="0"/>
          <w:spacing w:val="-4"/>
        </w:rPr>
        <w:t> </w:t>
      </w:r>
      <w:r>
        <w:rPr>
          <w:rFonts w:ascii="Calibri Light" w:hAnsi="Calibri Light"/>
          <w:b w:val="0"/>
        </w:rPr>
        <w:t>best</w:t>
      </w:r>
      <w:r>
        <w:rPr>
          <w:rFonts w:ascii="Calibri Light" w:hAnsi="Calibri Light"/>
          <w:b w:val="0"/>
          <w:spacing w:val="-4"/>
        </w:rPr>
        <w:t> </w:t>
      </w:r>
      <w:r>
        <w:rPr>
          <w:rFonts w:ascii="Calibri Light" w:hAnsi="Calibri Light"/>
          <w:b w:val="0"/>
        </w:rPr>
        <w:t>practices</w:t>
      </w:r>
      <w:r>
        <w:rPr>
          <w:rFonts w:ascii="Calibri Light" w:hAnsi="Calibri Light"/>
          <w:b w:val="0"/>
          <w:spacing w:val="-5"/>
        </w:rPr>
        <w:t> </w:t>
      </w:r>
      <w:r>
        <w:rPr>
          <w:rFonts w:ascii="Calibri Light" w:hAnsi="Calibri Light"/>
          <w:b w:val="0"/>
        </w:rPr>
        <w:t>in</w:t>
      </w:r>
      <w:r>
        <w:rPr>
          <w:rFonts w:ascii="Calibri Light" w:hAnsi="Calibri Light"/>
          <w:b w:val="0"/>
          <w:spacing w:val="-5"/>
        </w:rPr>
        <w:t> </w:t>
      </w:r>
      <w:r>
        <w:rPr>
          <w:rFonts w:ascii="Calibri Light" w:hAnsi="Calibri Light"/>
          <w:b w:val="0"/>
        </w:rPr>
        <w:t>food</w:t>
      </w:r>
      <w:r>
        <w:rPr>
          <w:rFonts w:ascii="Calibri Light" w:hAnsi="Calibri Light"/>
          <w:b w:val="0"/>
          <w:spacing w:val="-5"/>
        </w:rPr>
        <w:t> </w:t>
      </w:r>
      <w:r>
        <w:rPr>
          <w:rFonts w:ascii="Calibri Light" w:hAnsi="Calibri Light"/>
          <w:b w:val="0"/>
        </w:rPr>
        <w:t>handling,</w:t>
      </w:r>
      <w:r>
        <w:rPr>
          <w:rFonts w:ascii="Calibri Light" w:hAnsi="Calibri Light"/>
          <w:b w:val="0"/>
          <w:spacing w:val="-6"/>
        </w:rPr>
        <w:t> </w:t>
      </w:r>
      <w:r>
        <w:rPr>
          <w:rFonts w:ascii="Calibri Light" w:hAnsi="Calibri Light"/>
          <w:b w:val="0"/>
        </w:rPr>
        <w:t>as</w:t>
      </w:r>
      <w:r>
        <w:rPr>
          <w:rFonts w:ascii="Calibri Light" w:hAnsi="Calibri Light"/>
          <w:b w:val="0"/>
          <w:spacing w:val="-3"/>
        </w:rPr>
        <w:t> </w:t>
      </w:r>
      <w:r>
        <w:rPr>
          <w:rFonts w:ascii="Calibri Light" w:hAnsi="Calibri Light"/>
          <w:b w:val="0"/>
        </w:rPr>
        <w:t>well</w:t>
      </w:r>
      <w:r>
        <w:rPr>
          <w:rFonts w:ascii="Calibri Light" w:hAnsi="Calibri Light"/>
          <w:b w:val="0"/>
          <w:spacing w:val="-6"/>
        </w:rPr>
        <w:t> </w:t>
      </w:r>
      <w:r>
        <w:rPr>
          <w:rFonts w:ascii="Calibri Light" w:hAnsi="Calibri Light"/>
          <w:b w:val="0"/>
        </w:rPr>
        <w:t>as</w:t>
      </w:r>
      <w:r>
        <w:rPr>
          <w:rFonts w:ascii="Calibri Light" w:hAnsi="Calibri Light"/>
          <w:b w:val="0"/>
          <w:spacing w:val="-3"/>
        </w:rPr>
        <w:t> </w:t>
      </w:r>
      <w:r>
        <w:rPr>
          <w:rFonts w:ascii="Calibri Light" w:hAnsi="Calibri Light"/>
          <w:b w:val="0"/>
        </w:rPr>
        <w:t>information</w:t>
      </w:r>
      <w:r>
        <w:rPr>
          <w:rFonts w:ascii="Calibri Light" w:hAnsi="Calibri Light"/>
          <w:b w:val="0"/>
          <w:spacing w:val="-5"/>
        </w:rPr>
        <w:t> </w:t>
      </w:r>
      <w:r>
        <w:rPr>
          <w:rFonts w:ascii="Calibri Light" w:hAnsi="Calibri Light"/>
          <w:b w:val="0"/>
        </w:rPr>
        <w:t>regarding</w:t>
      </w:r>
      <w:r>
        <w:rPr>
          <w:rFonts w:ascii="Calibri Light" w:hAnsi="Calibri Light"/>
          <w:b w:val="0"/>
          <w:spacing w:val="-5"/>
        </w:rPr>
        <w:t> </w:t>
      </w:r>
      <w:r>
        <w:rPr>
          <w:rFonts w:ascii="Calibri Light" w:hAnsi="Calibri Light"/>
          <w:b w:val="0"/>
        </w:rPr>
        <w:t>potential</w:t>
      </w:r>
      <w:r>
        <w:rPr>
          <w:rFonts w:ascii="Calibri Light" w:hAnsi="Calibri Light"/>
          <w:b w:val="0"/>
          <w:spacing w:val="-5"/>
        </w:rPr>
        <w:t> </w:t>
      </w:r>
      <w:r>
        <w:rPr>
          <w:rFonts w:ascii="Calibri Light" w:hAnsi="Calibri Light"/>
          <w:b w:val="0"/>
        </w:rPr>
        <w:t>food</w:t>
      </w:r>
      <w:r>
        <w:rPr>
          <w:rFonts w:ascii="Calibri Light" w:hAnsi="Calibri Light"/>
          <w:b w:val="0"/>
          <w:spacing w:val="-5"/>
        </w:rPr>
        <w:t> </w:t>
      </w:r>
      <w:r>
        <w:rPr>
          <w:rFonts w:ascii="Calibri Light" w:hAnsi="Calibri Light"/>
          <w:b w:val="0"/>
        </w:rPr>
        <w:t>safety management issues. Users of this document must bear in mind that as knowledge regarding food safety changes, measures to address those changes will also change as will the emphasis on particular issues by regulators and the regulations themselves. Neither this document nor the measures food producers and distributors should take to address food safety are set in</w:t>
      </w:r>
      <w:r>
        <w:rPr>
          <w:rFonts w:ascii="Calibri Light" w:hAnsi="Calibri Light"/>
          <w:b w:val="0"/>
          <w:spacing w:val="-4"/>
        </w:rPr>
        <w:t> </w:t>
      </w:r>
      <w:r>
        <w:rPr>
          <w:rFonts w:ascii="Calibri Light" w:hAnsi="Calibri Light"/>
          <w:b w:val="0"/>
        </w:rPr>
        <w:t>stone.</w:t>
      </w:r>
    </w:p>
    <w:p>
      <w:pPr>
        <w:pStyle w:val="BodyText"/>
        <w:spacing w:before="120"/>
        <w:ind w:left="887" w:right="364"/>
        <w:jc w:val="both"/>
        <w:rPr>
          <w:rFonts w:ascii="Calibri Light" w:hAnsi="Calibri Light"/>
          <w:b w:val="0"/>
        </w:rPr>
      </w:pPr>
      <w:r>
        <w:rPr>
          <w:rFonts w:ascii="Calibri Light" w:hAnsi="Calibri Light"/>
          <w:b w:val="0"/>
        </w:rPr>
        <w:t>Due to the close association between production blocks and environmentally sensitive areas in many locations, it is recommended that Appendix Z be reviewed when any mitigation strategies could potentially impact these areas. Producers</w:t>
      </w:r>
      <w:r>
        <w:rPr>
          <w:rFonts w:ascii="Calibri Light" w:hAnsi="Calibri Light"/>
          <w:b w:val="0"/>
          <w:spacing w:val="-12"/>
        </w:rPr>
        <w:t> </w:t>
      </w:r>
      <w:r>
        <w:rPr>
          <w:rFonts w:ascii="Calibri Light" w:hAnsi="Calibri Light"/>
          <w:b w:val="0"/>
        </w:rPr>
        <w:t>should</w:t>
      </w:r>
      <w:r>
        <w:rPr>
          <w:rFonts w:ascii="Calibri Light" w:hAnsi="Calibri Light"/>
          <w:b w:val="0"/>
          <w:spacing w:val="-13"/>
        </w:rPr>
        <w:t> </w:t>
      </w:r>
      <w:r>
        <w:rPr>
          <w:rFonts w:ascii="Calibri Light" w:hAnsi="Calibri Light"/>
          <w:b w:val="0"/>
        </w:rPr>
        <w:t>implement</w:t>
      </w:r>
      <w:r>
        <w:rPr>
          <w:rFonts w:ascii="Calibri Light" w:hAnsi="Calibri Light"/>
          <w:b w:val="0"/>
          <w:spacing w:val="-13"/>
        </w:rPr>
        <w:t> </w:t>
      </w:r>
      <w:r>
        <w:rPr>
          <w:rFonts w:ascii="Calibri Light" w:hAnsi="Calibri Light"/>
          <w:b w:val="0"/>
        </w:rPr>
        <w:t>strategies</w:t>
      </w:r>
      <w:r>
        <w:rPr>
          <w:rFonts w:ascii="Calibri Light" w:hAnsi="Calibri Light"/>
          <w:b w:val="0"/>
          <w:spacing w:val="-11"/>
        </w:rPr>
        <w:t> </w:t>
      </w:r>
      <w:r>
        <w:rPr>
          <w:rFonts w:ascii="Calibri Light" w:hAnsi="Calibri Light"/>
          <w:b w:val="0"/>
        </w:rPr>
        <w:t>that</w:t>
      </w:r>
      <w:r>
        <w:rPr>
          <w:rFonts w:ascii="Calibri Light" w:hAnsi="Calibri Light"/>
          <w:b w:val="0"/>
          <w:spacing w:val="-13"/>
        </w:rPr>
        <w:t> </w:t>
      </w:r>
      <w:r>
        <w:rPr>
          <w:rFonts w:ascii="Calibri Light" w:hAnsi="Calibri Light"/>
          <w:b w:val="0"/>
        </w:rPr>
        <w:t>not</w:t>
      </w:r>
      <w:r>
        <w:rPr>
          <w:rFonts w:ascii="Calibri Light" w:hAnsi="Calibri Light"/>
          <w:b w:val="0"/>
          <w:spacing w:val="-11"/>
        </w:rPr>
        <w:t> </w:t>
      </w:r>
      <w:r>
        <w:rPr>
          <w:rFonts w:ascii="Calibri Light" w:hAnsi="Calibri Light"/>
          <w:b w:val="0"/>
        </w:rPr>
        <w:t>only</w:t>
      </w:r>
      <w:r>
        <w:rPr>
          <w:rFonts w:ascii="Calibri Light" w:hAnsi="Calibri Light"/>
          <w:b w:val="0"/>
          <w:spacing w:val="-12"/>
        </w:rPr>
        <w:t> </w:t>
      </w:r>
      <w:r>
        <w:rPr>
          <w:rFonts w:ascii="Calibri Light" w:hAnsi="Calibri Light"/>
          <w:b w:val="0"/>
        </w:rPr>
        <w:t>protect</w:t>
      </w:r>
      <w:r>
        <w:rPr>
          <w:rFonts w:ascii="Calibri Light" w:hAnsi="Calibri Light"/>
          <w:b w:val="0"/>
          <w:spacing w:val="-13"/>
        </w:rPr>
        <w:t> </w:t>
      </w:r>
      <w:r>
        <w:rPr>
          <w:rFonts w:ascii="Calibri Light" w:hAnsi="Calibri Light"/>
          <w:b w:val="0"/>
        </w:rPr>
        <w:t>food</w:t>
      </w:r>
      <w:r>
        <w:rPr>
          <w:rFonts w:ascii="Calibri Light" w:hAnsi="Calibri Light"/>
          <w:b w:val="0"/>
          <w:spacing w:val="-11"/>
        </w:rPr>
        <w:t> </w:t>
      </w:r>
      <w:r>
        <w:rPr>
          <w:rFonts w:ascii="Calibri Light" w:hAnsi="Calibri Light"/>
          <w:b w:val="0"/>
        </w:rPr>
        <w:t>safety</w:t>
      </w:r>
      <w:r>
        <w:rPr>
          <w:rFonts w:ascii="Calibri Light" w:hAnsi="Calibri Light"/>
          <w:b w:val="0"/>
          <w:spacing w:val="-12"/>
        </w:rPr>
        <w:t> </w:t>
      </w:r>
      <w:r>
        <w:rPr>
          <w:rFonts w:ascii="Calibri Light" w:hAnsi="Calibri Light"/>
          <w:b w:val="0"/>
        </w:rPr>
        <w:t>but</w:t>
      </w:r>
      <w:r>
        <w:rPr>
          <w:rFonts w:ascii="Calibri Light" w:hAnsi="Calibri Light"/>
          <w:b w:val="0"/>
          <w:spacing w:val="-13"/>
        </w:rPr>
        <w:t> </w:t>
      </w:r>
      <w:r>
        <w:rPr>
          <w:rFonts w:ascii="Calibri Light" w:hAnsi="Calibri Light"/>
          <w:b w:val="0"/>
        </w:rPr>
        <w:t>also</w:t>
      </w:r>
      <w:r>
        <w:rPr>
          <w:rFonts w:ascii="Calibri Light" w:hAnsi="Calibri Light"/>
          <w:b w:val="0"/>
          <w:spacing w:val="-11"/>
        </w:rPr>
        <w:t> </w:t>
      </w:r>
      <w:r>
        <w:rPr>
          <w:rFonts w:ascii="Calibri Light" w:hAnsi="Calibri Light"/>
          <w:b w:val="0"/>
        </w:rPr>
        <w:t>support</w:t>
      </w:r>
      <w:r>
        <w:rPr>
          <w:rFonts w:ascii="Calibri Light" w:hAnsi="Calibri Light"/>
          <w:b w:val="0"/>
          <w:spacing w:val="-12"/>
        </w:rPr>
        <w:t> </w:t>
      </w:r>
      <w:r>
        <w:rPr>
          <w:rFonts w:ascii="Calibri Light" w:hAnsi="Calibri Light"/>
          <w:b w:val="0"/>
        </w:rPr>
        <w:t>co‐management.</w:t>
      </w:r>
      <w:r>
        <w:rPr>
          <w:rFonts w:ascii="Calibri Light" w:hAnsi="Calibri Light"/>
          <w:b w:val="0"/>
          <w:spacing w:val="-11"/>
        </w:rPr>
        <w:t> </w:t>
      </w:r>
      <w:r>
        <w:rPr>
          <w:rFonts w:ascii="Calibri Light" w:hAnsi="Calibri Light"/>
          <w:b w:val="0"/>
        </w:rPr>
        <w:t>All</w:t>
      </w:r>
      <w:r>
        <w:rPr>
          <w:rFonts w:ascii="Calibri Light" w:hAnsi="Calibri Light"/>
          <w:b w:val="0"/>
          <w:spacing w:val="-13"/>
        </w:rPr>
        <w:t> </w:t>
      </w:r>
      <w:r>
        <w:rPr>
          <w:rFonts w:ascii="Calibri Light" w:hAnsi="Calibri Light"/>
          <w:b w:val="0"/>
        </w:rPr>
        <w:t>parties involved with implementing the practices outlined in this document should be aware that these metrics are not meant to be in conflict with or discourage co‐management practices and</w:t>
      </w:r>
      <w:r>
        <w:rPr>
          <w:rFonts w:ascii="Calibri Light" w:hAnsi="Calibri Light"/>
          <w:b w:val="0"/>
          <w:spacing w:val="-11"/>
        </w:rPr>
        <w:t> </w:t>
      </w:r>
      <w:r>
        <w:rPr>
          <w:rFonts w:ascii="Calibri Light" w:hAnsi="Calibri Light"/>
          <w:b w:val="0"/>
        </w:rPr>
        <w:t>principles.</w:t>
      </w:r>
    </w:p>
    <w:p>
      <w:pPr>
        <w:pStyle w:val="BodyText"/>
        <w:spacing w:before="120"/>
        <w:ind w:left="887"/>
        <w:jc w:val="both"/>
        <w:rPr>
          <w:rFonts w:ascii="Calibri Light"/>
          <w:b w:val="0"/>
        </w:rPr>
      </w:pPr>
      <w:r>
        <w:rPr>
          <w:rFonts w:ascii="Calibri Light"/>
          <w:b w:val="0"/>
        </w:rPr>
        <w:t>Users are encouraged to utilize the services of their trade associations, the FDA, the Center for Produce Safety, the</w:t>
      </w:r>
    </w:p>
    <w:p>
      <w:pPr>
        <w:pStyle w:val="BodyText"/>
        <w:ind w:left="887" w:right="364"/>
        <w:jc w:val="both"/>
        <w:rPr>
          <w:rFonts w:ascii="Calibri Light"/>
          <w:b w:val="0"/>
        </w:rPr>
      </w:pPr>
      <w:r>
        <w:rPr>
          <w:rFonts w:ascii="Calibri Light"/>
          <w:b w:val="0"/>
        </w:rPr>
        <w:t>U.S.</w:t>
      </w:r>
      <w:r>
        <w:rPr>
          <w:rFonts w:ascii="Calibri Light"/>
          <w:b w:val="0"/>
          <w:spacing w:val="-9"/>
        </w:rPr>
        <w:t> </w:t>
      </w:r>
      <w:r>
        <w:rPr>
          <w:rFonts w:ascii="Calibri Light"/>
          <w:b w:val="0"/>
        </w:rPr>
        <w:t>Department</w:t>
      </w:r>
      <w:r>
        <w:rPr>
          <w:rFonts w:ascii="Calibri Light"/>
          <w:b w:val="0"/>
          <w:spacing w:val="-7"/>
        </w:rPr>
        <w:t> </w:t>
      </w:r>
      <w:r>
        <w:rPr>
          <w:rFonts w:ascii="Calibri Light"/>
          <w:b w:val="0"/>
        </w:rPr>
        <w:t>of</w:t>
      </w:r>
      <w:r>
        <w:rPr>
          <w:rFonts w:ascii="Calibri Light"/>
          <w:b w:val="0"/>
          <w:spacing w:val="-8"/>
        </w:rPr>
        <w:t> </w:t>
      </w:r>
      <w:r>
        <w:rPr>
          <w:rFonts w:ascii="Calibri Light"/>
          <w:b w:val="0"/>
        </w:rPr>
        <w:t>Agriculture</w:t>
      </w:r>
      <w:r>
        <w:rPr>
          <w:rFonts w:ascii="Calibri Light"/>
          <w:b w:val="0"/>
          <w:spacing w:val="-8"/>
        </w:rPr>
        <w:t> </w:t>
      </w:r>
      <w:r>
        <w:rPr>
          <w:rFonts w:ascii="Calibri Light"/>
          <w:b w:val="0"/>
        </w:rPr>
        <w:t>(USDA),</w:t>
      </w:r>
      <w:r>
        <w:rPr>
          <w:rFonts w:ascii="Calibri Light"/>
          <w:b w:val="0"/>
          <w:spacing w:val="-7"/>
        </w:rPr>
        <w:t> </w:t>
      </w:r>
      <w:r>
        <w:rPr>
          <w:rFonts w:ascii="Calibri Light"/>
          <w:b w:val="0"/>
        </w:rPr>
        <w:t>the</w:t>
      </w:r>
      <w:r>
        <w:rPr>
          <w:rFonts w:ascii="Calibri Light"/>
          <w:b w:val="0"/>
          <w:spacing w:val="-7"/>
        </w:rPr>
        <w:t> </w:t>
      </w:r>
      <w:r>
        <w:rPr>
          <w:rFonts w:ascii="Calibri Light"/>
          <w:b w:val="0"/>
        </w:rPr>
        <w:t>U.S.</w:t>
      </w:r>
      <w:r>
        <w:rPr>
          <w:rFonts w:ascii="Calibri Light"/>
          <w:b w:val="0"/>
          <w:spacing w:val="-8"/>
        </w:rPr>
        <w:t> </w:t>
      </w:r>
      <w:r>
        <w:rPr>
          <w:rFonts w:ascii="Calibri Light"/>
          <w:b w:val="0"/>
        </w:rPr>
        <w:t>Environmental</w:t>
      </w:r>
      <w:r>
        <w:rPr>
          <w:rFonts w:ascii="Calibri Light"/>
          <w:b w:val="0"/>
          <w:spacing w:val="-8"/>
        </w:rPr>
        <w:t> </w:t>
      </w:r>
      <w:r>
        <w:rPr>
          <w:rFonts w:ascii="Calibri Light"/>
          <w:b w:val="0"/>
        </w:rPr>
        <w:t>Protection</w:t>
      </w:r>
      <w:r>
        <w:rPr>
          <w:rFonts w:ascii="Calibri Light"/>
          <w:b w:val="0"/>
          <w:spacing w:val="-7"/>
        </w:rPr>
        <w:t> </w:t>
      </w:r>
      <w:r>
        <w:rPr>
          <w:rFonts w:ascii="Calibri Light"/>
          <w:b w:val="0"/>
        </w:rPr>
        <w:t>Agency</w:t>
      </w:r>
      <w:r>
        <w:rPr>
          <w:rFonts w:ascii="Calibri Light"/>
          <w:b w:val="0"/>
          <w:spacing w:val="-8"/>
        </w:rPr>
        <w:t> </w:t>
      </w:r>
      <w:r>
        <w:rPr>
          <w:rFonts w:ascii="Calibri Light"/>
          <w:b w:val="0"/>
        </w:rPr>
        <w:t>(U.S.</w:t>
      </w:r>
      <w:r>
        <w:rPr>
          <w:rFonts w:ascii="Calibri Light"/>
          <w:b w:val="0"/>
          <w:spacing w:val="-7"/>
        </w:rPr>
        <w:t> </w:t>
      </w:r>
      <w:r>
        <w:rPr>
          <w:rFonts w:ascii="Calibri Light"/>
          <w:b w:val="0"/>
        </w:rPr>
        <w:t>EPA),</w:t>
      </w:r>
      <w:r>
        <w:rPr>
          <w:rFonts w:ascii="Calibri Light"/>
          <w:b w:val="0"/>
          <w:spacing w:val="-6"/>
        </w:rPr>
        <w:t> </w:t>
      </w:r>
      <w:r>
        <w:rPr>
          <w:rFonts w:ascii="Calibri Light"/>
          <w:b w:val="0"/>
        </w:rPr>
        <w:t>the</w:t>
      </w:r>
      <w:r>
        <w:rPr>
          <w:rFonts w:ascii="Calibri Light"/>
          <w:b w:val="0"/>
          <w:spacing w:val="-8"/>
        </w:rPr>
        <w:t> </w:t>
      </w:r>
      <w:r>
        <w:rPr>
          <w:rFonts w:ascii="Calibri Light"/>
          <w:b w:val="0"/>
        </w:rPr>
        <w:t>Centers</w:t>
      </w:r>
      <w:r>
        <w:rPr>
          <w:rFonts w:ascii="Calibri Light"/>
          <w:b w:val="0"/>
          <w:spacing w:val="-7"/>
        </w:rPr>
        <w:t> </w:t>
      </w:r>
      <w:r>
        <w:rPr>
          <w:rFonts w:ascii="Calibri Light"/>
          <w:b w:val="0"/>
        </w:rPr>
        <w:t>for</w:t>
      </w:r>
      <w:r>
        <w:rPr>
          <w:rFonts w:ascii="Calibri Light"/>
          <w:b w:val="0"/>
          <w:spacing w:val="-9"/>
        </w:rPr>
        <w:t> </w:t>
      </w:r>
      <w:r>
        <w:rPr>
          <w:rFonts w:ascii="Calibri Light"/>
          <w:b w:val="0"/>
        </w:rPr>
        <w:t>Disease Control and Prevention (CDC), and state agricultural, environmental, academic, wildlife and natural resources management agencies and/or public health</w:t>
      </w:r>
      <w:r>
        <w:rPr>
          <w:rFonts w:ascii="Calibri Light"/>
          <w:b w:val="0"/>
          <w:spacing w:val="-4"/>
        </w:rPr>
        <w:t> </w:t>
      </w:r>
      <w:r>
        <w:rPr>
          <w:rFonts w:ascii="Calibri Light"/>
          <w:b w:val="0"/>
        </w:rPr>
        <w:t>authorities.</w:t>
      </w:r>
    </w:p>
    <w:p>
      <w:pPr>
        <w:pStyle w:val="BodyText"/>
        <w:spacing w:before="119"/>
        <w:ind w:left="887" w:right="364"/>
        <w:jc w:val="both"/>
        <w:rPr>
          <w:rFonts w:ascii="Calibri Light"/>
          <w:b w:val="0"/>
        </w:rPr>
      </w:pPr>
      <w:r>
        <w:rPr>
          <w:rFonts w:ascii="Calibri Light"/>
          <w:b w:val="0"/>
        </w:rPr>
        <w:t>The Agricultural Water System Assessment and Technical Basis Document prepared as Appendices to these guidelines</w:t>
      </w:r>
      <w:r>
        <w:rPr>
          <w:rFonts w:ascii="Calibri Light"/>
          <w:b w:val="0"/>
          <w:spacing w:val="-12"/>
        </w:rPr>
        <w:t> </w:t>
      </w:r>
      <w:r>
        <w:rPr>
          <w:rFonts w:ascii="Calibri Light"/>
          <w:b w:val="0"/>
        </w:rPr>
        <w:t>considered</w:t>
      </w:r>
      <w:r>
        <w:rPr>
          <w:rFonts w:ascii="Calibri Light"/>
          <w:b w:val="0"/>
          <w:spacing w:val="-12"/>
        </w:rPr>
        <w:t> </w:t>
      </w:r>
      <w:r>
        <w:rPr>
          <w:rFonts w:ascii="Calibri Light"/>
          <w:b w:val="0"/>
        </w:rPr>
        <w:t>to</w:t>
      </w:r>
      <w:r>
        <w:rPr>
          <w:rFonts w:ascii="Calibri Light"/>
          <w:b w:val="0"/>
          <w:spacing w:val="-13"/>
        </w:rPr>
        <w:t> </w:t>
      </w:r>
      <w:r>
        <w:rPr>
          <w:rFonts w:ascii="Calibri Light"/>
          <w:b w:val="0"/>
        </w:rPr>
        <w:t>be</w:t>
      </w:r>
      <w:r>
        <w:rPr>
          <w:rFonts w:ascii="Calibri Light"/>
          <w:b w:val="0"/>
          <w:spacing w:val="-13"/>
        </w:rPr>
        <w:t> </w:t>
      </w:r>
      <w:r>
        <w:rPr>
          <w:rFonts w:ascii="Calibri Light"/>
          <w:b w:val="0"/>
        </w:rPr>
        <w:t>additional</w:t>
      </w:r>
      <w:r>
        <w:rPr>
          <w:rFonts w:ascii="Calibri Light"/>
          <w:b w:val="0"/>
          <w:spacing w:val="-12"/>
        </w:rPr>
        <w:t> </w:t>
      </w:r>
      <w:r>
        <w:rPr>
          <w:rFonts w:ascii="Calibri Light"/>
          <w:b w:val="0"/>
        </w:rPr>
        <w:t>resources.</w:t>
      </w:r>
      <w:r>
        <w:rPr>
          <w:rFonts w:ascii="Calibri Light"/>
          <w:b w:val="0"/>
          <w:spacing w:val="-11"/>
        </w:rPr>
        <w:t> </w:t>
      </w:r>
      <w:r>
        <w:rPr>
          <w:rFonts w:ascii="Calibri Light"/>
          <w:b w:val="0"/>
        </w:rPr>
        <w:t>They</w:t>
      </w:r>
      <w:r>
        <w:rPr>
          <w:rFonts w:ascii="Calibri Light"/>
          <w:b w:val="0"/>
          <w:spacing w:val="-12"/>
        </w:rPr>
        <w:t> </w:t>
      </w:r>
      <w:r>
        <w:rPr>
          <w:rFonts w:ascii="Calibri Light"/>
          <w:b w:val="0"/>
        </w:rPr>
        <w:t>are</w:t>
      </w:r>
      <w:r>
        <w:rPr>
          <w:rFonts w:ascii="Calibri Light"/>
          <w:b w:val="0"/>
          <w:spacing w:val="-12"/>
        </w:rPr>
        <w:t> </w:t>
      </w:r>
      <w:r>
        <w:rPr>
          <w:rFonts w:ascii="Calibri Light"/>
          <w:b w:val="0"/>
        </w:rPr>
        <w:t>intended</w:t>
      </w:r>
      <w:r>
        <w:rPr>
          <w:rFonts w:ascii="Calibri Light"/>
          <w:b w:val="0"/>
          <w:spacing w:val="-12"/>
        </w:rPr>
        <w:t> </w:t>
      </w:r>
      <w:r>
        <w:rPr>
          <w:rFonts w:ascii="Calibri Light"/>
          <w:b w:val="0"/>
        </w:rPr>
        <w:t>to</w:t>
      </w:r>
      <w:r>
        <w:rPr>
          <w:rFonts w:ascii="Calibri Light"/>
          <w:b w:val="0"/>
          <w:spacing w:val="-13"/>
        </w:rPr>
        <w:t> </w:t>
      </w:r>
      <w:r>
        <w:rPr>
          <w:rFonts w:ascii="Calibri Light"/>
          <w:b w:val="0"/>
        </w:rPr>
        <w:t>provide</w:t>
      </w:r>
      <w:r>
        <w:rPr>
          <w:rFonts w:ascii="Calibri Light"/>
          <w:b w:val="0"/>
          <w:spacing w:val="-13"/>
        </w:rPr>
        <w:t> </w:t>
      </w:r>
      <w:r>
        <w:rPr>
          <w:rFonts w:ascii="Calibri Light"/>
          <w:b w:val="0"/>
        </w:rPr>
        <w:t>clarification,</w:t>
      </w:r>
      <w:r>
        <w:rPr>
          <w:rFonts w:ascii="Calibri Light"/>
          <w:b w:val="0"/>
          <w:spacing w:val="-11"/>
        </w:rPr>
        <w:t> </w:t>
      </w:r>
      <w:r>
        <w:rPr>
          <w:rFonts w:ascii="Calibri Light"/>
          <w:b w:val="0"/>
        </w:rPr>
        <w:t>assist</w:t>
      </w:r>
      <w:r>
        <w:rPr>
          <w:rFonts w:ascii="Calibri Light"/>
          <w:b w:val="0"/>
          <w:spacing w:val="-12"/>
        </w:rPr>
        <w:t> </w:t>
      </w:r>
      <w:r>
        <w:rPr>
          <w:rFonts w:ascii="Calibri Light"/>
          <w:b w:val="0"/>
        </w:rPr>
        <w:t>with</w:t>
      </w:r>
      <w:r>
        <w:rPr>
          <w:rFonts w:ascii="Calibri Light"/>
          <w:b w:val="0"/>
          <w:spacing w:val="-12"/>
        </w:rPr>
        <w:t> </w:t>
      </w:r>
      <w:r>
        <w:rPr>
          <w:rFonts w:ascii="Calibri Light"/>
          <w:b w:val="0"/>
        </w:rPr>
        <w:t>interpretation and provide additional guidance as users develop food safety programs based on these guidelines. They are not intended for measurement or verification</w:t>
      </w:r>
      <w:r>
        <w:rPr>
          <w:rFonts w:ascii="Calibri Light"/>
          <w:b w:val="0"/>
          <w:spacing w:val="-4"/>
        </w:rPr>
        <w:t> </w:t>
      </w:r>
      <w:r>
        <w:rPr>
          <w:rFonts w:ascii="Calibri Light"/>
          <w:b w:val="0"/>
        </w:rPr>
        <w:t>purposes.</w:t>
      </w:r>
    </w:p>
    <w:p>
      <w:pPr>
        <w:spacing w:after="0"/>
        <w:jc w:val="both"/>
        <w:rPr>
          <w:rFonts w:ascii="Calibri Light"/>
        </w:rPr>
        <w:sectPr>
          <w:pgSz w:w="12240" w:h="15840"/>
          <w:pgMar w:header="330" w:footer="1113" w:top="1360" w:bottom="1300" w:left="120" w:right="640"/>
        </w:sectPr>
      </w:pPr>
    </w:p>
    <w:p>
      <w:pPr>
        <w:pStyle w:val="BodyText"/>
        <w:spacing w:before="2"/>
        <w:rPr>
          <w:rFonts w:ascii="Calibri Light"/>
          <w:b w:val="0"/>
          <w:sz w:val="9"/>
        </w:rPr>
      </w:pPr>
    </w:p>
    <w:p>
      <w:pPr>
        <w:pStyle w:val="Heading3"/>
        <w:numPr>
          <w:ilvl w:val="0"/>
          <w:numId w:val="6"/>
        </w:numPr>
        <w:tabs>
          <w:tab w:pos="3331" w:val="left" w:leader="none"/>
          <w:tab w:pos="3332" w:val="left" w:leader="none"/>
        </w:tabs>
        <w:spacing w:line="240" w:lineRule="auto" w:before="55" w:after="0"/>
        <w:ind w:left="3331" w:right="0" w:hanging="2987"/>
        <w:jc w:val="left"/>
      </w:pPr>
      <w:r>
        <w:rPr/>
        <w:t>LETTUCE/LEAFY GREENS COMMODITY SPECIFIC</w:t>
      </w:r>
      <w:r>
        <w:rPr>
          <w:spacing w:val="-2"/>
        </w:rPr>
        <w:t> </w:t>
      </w:r>
      <w:r>
        <w:rPr/>
        <w:t>GUIDANCE</w:t>
      </w:r>
    </w:p>
    <w:p>
      <w:pPr>
        <w:pStyle w:val="ListParagraph"/>
        <w:numPr>
          <w:ilvl w:val="0"/>
          <w:numId w:val="6"/>
        </w:numPr>
        <w:tabs>
          <w:tab w:pos="3949" w:val="left" w:leader="none"/>
          <w:tab w:pos="3950" w:val="left" w:leader="none"/>
        </w:tabs>
        <w:spacing w:line="240" w:lineRule="auto" w:before="60" w:after="0"/>
        <w:ind w:left="3949" w:right="0" w:hanging="3605"/>
        <w:jc w:val="left"/>
        <w:rPr>
          <w:b/>
          <w:sz w:val="22"/>
        </w:rPr>
      </w:pPr>
      <w:r>
        <w:rPr>
          <w:b/>
          <w:sz w:val="22"/>
        </w:rPr>
        <w:t>PRODUCTION &amp; HARVEST UNIT</w:t>
      </w:r>
      <w:r>
        <w:rPr>
          <w:b/>
          <w:spacing w:val="-1"/>
          <w:sz w:val="22"/>
        </w:rPr>
        <w:t> </w:t>
      </w:r>
      <w:r>
        <w:rPr>
          <w:b/>
          <w:sz w:val="22"/>
        </w:rPr>
        <w:t>OPERATIONS</w:t>
      </w:r>
    </w:p>
    <w:p>
      <w:pPr>
        <w:pStyle w:val="BodyText"/>
        <w:spacing w:before="11"/>
        <w:rPr>
          <w:b/>
        </w:rPr>
      </w:pPr>
    </w:p>
    <w:p>
      <w:pPr>
        <w:tabs>
          <w:tab w:pos="767" w:val="left" w:leader="none"/>
          <w:tab w:pos="1067" w:val="left" w:leader="none"/>
          <w:tab w:pos="1697" w:val="left" w:leader="none"/>
          <w:tab w:pos="11141" w:val="left" w:leader="none"/>
        </w:tabs>
        <w:spacing w:before="81"/>
        <w:ind w:left="345" w:right="0" w:firstLine="0"/>
        <w:jc w:val="left"/>
        <w:rPr>
          <w:b/>
          <w:sz w:val="26"/>
        </w:rPr>
      </w:pPr>
      <w:r>
        <w:rPr>
          <w:sz w:val="18"/>
        </w:rPr>
        <w:t>88</w:t>
        <w:tab/>
      </w:r>
      <w:r>
        <w:rPr>
          <w:color w:val="FFFFFF"/>
          <w:sz w:val="18"/>
          <w:shd w:fill="006500" w:color="auto" w:val="clear"/>
        </w:rPr>
        <w:tab/>
      </w:r>
      <w:r>
        <w:rPr>
          <w:b/>
          <w:color w:val="FFFFFF"/>
          <w:sz w:val="32"/>
          <w:shd w:fill="006500" w:color="auto" w:val="clear"/>
        </w:rPr>
        <w:t>1.</w:t>
        <w:tab/>
        <w:t>P</w:t>
      </w:r>
      <w:r>
        <w:rPr>
          <w:b/>
          <w:color w:val="FFFFFF"/>
          <w:sz w:val="26"/>
          <w:shd w:fill="006500" w:color="auto" w:val="clear"/>
        </w:rPr>
        <w:t>URPOSE</w:t>
        <w:tab/>
      </w:r>
    </w:p>
    <w:p>
      <w:pPr>
        <w:pStyle w:val="ListParagraph"/>
        <w:numPr>
          <w:ilvl w:val="0"/>
          <w:numId w:val="7"/>
        </w:numPr>
        <w:tabs>
          <w:tab w:pos="887" w:val="left" w:leader="none"/>
          <w:tab w:pos="888" w:val="left" w:leader="none"/>
        </w:tabs>
        <w:spacing w:line="240" w:lineRule="auto" w:before="119" w:after="0"/>
        <w:ind w:left="888" w:right="0" w:hanging="543"/>
        <w:jc w:val="left"/>
        <w:rPr>
          <w:sz w:val="22"/>
        </w:rPr>
      </w:pPr>
      <w:r>
        <w:rPr>
          <w:sz w:val="22"/>
        </w:rPr>
        <w:t>The issues identified in this document are based on the core elements of Good Agricultural Practices. The </w:t>
      </w:r>
      <w:r>
        <w:rPr>
          <w:spacing w:val="7"/>
          <w:sz w:val="22"/>
        </w:rPr>
        <w:t> </w:t>
      </w:r>
      <w:r>
        <w:rPr>
          <w:sz w:val="22"/>
        </w:rPr>
        <w:t>specific</w:t>
      </w:r>
    </w:p>
    <w:p>
      <w:pPr>
        <w:pStyle w:val="ListParagraph"/>
        <w:numPr>
          <w:ilvl w:val="0"/>
          <w:numId w:val="7"/>
        </w:numPr>
        <w:tabs>
          <w:tab w:pos="887" w:val="left" w:leader="none"/>
          <w:tab w:pos="888" w:val="left" w:leader="none"/>
        </w:tabs>
        <w:spacing w:line="240" w:lineRule="auto" w:before="1" w:after="0"/>
        <w:ind w:left="888" w:right="0" w:hanging="543"/>
        <w:jc w:val="left"/>
        <w:rPr>
          <w:sz w:val="22"/>
        </w:rPr>
      </w:pPr>
      <w:r>
        <w:rPr>
          <w:sz w:val="22"/>
        </w:rPr>
        <w:t>recommendations  </w:t>
      </w:r>
      <w:r>
        <w:rPr>
          <w:spacing w:val="5"/>
          <w:sz w:val="22"/>
        </w:rPr>
        <w:t> </w:t>
      </w:r>
      <w:r>
        <w:rPr>
          <w:sz w:val="22"/>
        </w:rPr>
        <w:t>contained  </w:t>
      </w:r>
      <w:r>
        <w:rPr>
          <w:spacing w:val="4"/>
          <w:sz w:val="22"/>
        </w:rPr>
        <w:t> </w:t>
      </w:r>
      <w:r>
        <w:rPr>
          <w:sz w:val="22"/>
        </w:rPr>
        <w:t>herein  </w:t>
      </w:r>
      <w:r>
        <w:rPr>
          <w:spacing w:val="7"/>
          <w:sz w:val="22"/>
        </w:rPr>
        <w:t> </w:t>
      </w:r>
      <w:r>
        <w:rPr>
          <w:sz w:val="22"/>
        </w:rPr>
        <w:t>are  </w:t>
      </w:r>
      <w:r>
        <w:rPr>
          <w:spacing w:val="5"/>
          <w:sz w:val="22"/>
        </w:rPr>
        <w:t> </w:t>
      </w:r>
      <w:r>
        <w:rPr>
          <w:sz w:val="22"/>
        </w:rPr>
        <w:t>intended  </w:t>
      </w:r>
      <w:r>
        <w:rPr>
          <w:spacing w:val="4"/>
          <w:sz w:val="22"/>
        </w:rPr>
        <w:t> </w:t>
      </w:r>
      <w:r>
        <w:rPr>
          <w:sz w:val="22"/>
        </w:rPr>
        <w:t>for  </w:t>
      </w:r>
      <w:r>
        <w:rPr>
          <w:spacing w:val="5"/>
          <w:sz w:val="22"/>
        </w:rPr>
        <w:t> </w:t>
      </w:r>
      <w:r>
        <w:rPr>
          <w:sz w:val="22"/>
        </w:rPr>
        <w:t>lettuce  </w:t>
      </w:r>
      <w:r>
        <w:rPr>
          <w:spacing w:val="5"/>
          <w:sz w:val="22"/>
        </w:rPr>
        <w:t> </w:t>
      </w:r>
      <w:r>
        <w:rPr>
          <w:sz w:val="22"/>
        </w:rPr>
        <w:t>and  </w:t>
      </w:r>
      <w:r>
        <w:rPr>
          <w:spacing w:val="7"/>
          <w:sz w:val="22"/>
        </w:rPr>
        <w:t> </w:t>
      </w:r>
      <w:r>
        <w:rPr>
          <w:sz w:val="22"/>
        </w:rPr>
        <w:t>leafy  </w:t>
      </w:r>
      <w:r>
        <w:rPr>
          <w:spacing w:val="5"/>
          <w:sz w:val="22"/>
        </w:rPr>
        <w:t> </w:t>
      </w:r>
      <w:r>
        <w:rPr>
          <w:sz w:val="22"/>
        </w:rPr>
        <w:t>greens  </w:t>
      </w:r>
      <w:r>
        <w:rPr>
          <w:spacing w:val="5"/>
          <w:sz w:val="22"/>
        </w:rPr>
        <w:t> </w:t>
      </w:r>
      <w:r>
        <w:rPr>
          <w:sz w:val="22"/>
        </w:rPr>
        <w:t>only.  </w:t>
      </w:r>
      <w:r>
        <w:rPr>
          <w:spacing w:val="5"/>
          <w:sz w:val="22"/>
        </w:rPr>
        <w:t> </w:t>
      </w:r>
      <w:r>
        <w:rPr>
          <w:sz w:val="22"/>
        </w:rPr>
        <w:t>If  </w:t>
      </w:r>
      <w:r>
        <w:rPr>
          <w:spacing w:val="6"/>
          <w:sz w:val="22"/>
        </w:rPr>
        <w:t> </w:t>
      </w:r>
      <w:r>
        <w:rPr>
          <w:sz w:val="22"/>
        </w:rPr>
        <w:t>these  </w:t>
      </w:r>
      <w:r>
        <w:rPr>
          <w:spacing w:val="6"/>
          <w:sz w:val="22"/>
        </w:rPr>
        <w:t> </w:t>
      </w:r>
      <w:r>
        <w:rPr>
          <w:sz w:val="22"/>
        </w:rPr>
        <w:t>specific</w:t>
      </w:r>
    </w:p>
    <w:p>
      <w:pPr>
        <w:pStyle w:val="ListParagraph"/>
        <w:numPr>
          <w:ilvl w:val="0"/>
          <w:numId w:val="7"/>
        </w:numPr>
        <w:tabs>
          <w:tab w:pos="887" w:val="left" w:leader="none"/>
          <w:tab w:pos="888" w:val="left" w:leader="none"/>
        </w:tabs>
        <w:spacing w:line="268" w:lineRule="exact" w:before="0" w:after="0"/>
        <w:ind w:left="888" w:right="0" w:hanging="543"/>
        <w:jc w:val="left"/>
        <w:rPr>
          <w:sz w:val="22"/>
        </w:rPr>
      </w:pPr>
      <w:r>
        <w:rPr>
          <w:sz w:val="22"/>
        </w:rPr>
        <w:t>recommendations are effectively implemented this would constitute the best practices for a GAP program for</w:t>
      </w:r>
      <w:r>
        <w:rPr>
          <w:spacing w:val="39"/>
          <w:sz w:val="22"/>
        </w:rPr>
        <w:t> </w:t>
      </w:r>
      <w:r>
        <w:rPr>
          <w:sz w:val="22"/>
        </w:rPr>
        <w:t>the</w:t>
      </w:r>
    </w:p>
    <w:p>
      <w:pPr>
        <w:pStyle w:val="ListParagraph"/>
        <w:numPr>
          <w:ilvl w:val="0"/>
          <w:numId w:val="7"/>
        </w:numPr>
        <w:tabs>
          <w:tab w:pos="887" w:val="left" w:leader="none"/>
          <w:tab w:pos="888" w:val="left" w:leader="none"/>
        </w:tabs>
        <w:spacing w:line="268" w:lineRule="exact" w:before="0" w:after="0"/>
        <w:ind w:left="888" w:right="0" w:hanging="543"/>
        <w:jc w:val="left"/>
        <w:rPr>
          <w:sz w:val="22"/>
        </w:rPr>
      </w:pPr>
      <w:r>
        <w:rPr>
          <w:sz w:val="22"/>
        </w:rPr>
        <w:t>production and harvest unit operations of lettuce and leafy</w:t>
      </w:r>
      <w:r>
        <w:rPr>
          <w:spacing w:val="-8"/>
          <w:sz w:val="22"/>
        </w:rPr>
        <w:t> </w:t>
      </w:r>
      <w:r>
        <w:rPr>
          <w:sz w:val="22"/>
        </w:rPr>
        <w:t>greens.</w:t>
      </w:r>
    </w:p>
    <w:p>
      <w:pPr>
        <w:pStyle w:val="BodyText"/>
        <w:rPr>
          <w:sz w:val="20"/>
        </w:rPr>
      </w:pPr>
    </w:p>
    <w:p>
      <w:pPr>
        <w:pStyle w:val="BodyText"/>
        <w:spacing w:before="2"/>
        <w:rPr>
          <w:sz w:val="15"/>
        </w:rPr>
      </w:pPr>
    </w:p>
    <w:p>
      <w:pPr>
        <w:spacing w:before="64"/>
        <w:ind w:left="345" w:right="0" w:firstLine="0"/>
        <w:jc w:val="left"/>
        <w:rPr>
          <w:sz w:val="18"/>
        </w:rPr>
      </w:pPr>
      <w:r>
        <w:rPr/>
        <w:pict>
          <v:shape style="position:absolute;margin-left:44.400002pt;margin-top:-3.410674pt;width:518.7pt;height:19.6pt;mso-position-horizontal-relative:page;mso-position-vertical-relative:paragraph;z-index:251665408" type="#_x0000_t202" filled="true" fillcolor="#006500" stroked="false">
            <v:textbox inset="0,0,0,0">
              <w:txbxContent>
                <w:p>
                  <w:pPr>
                    <w:tabs>
                      <w:tab w:pos="988" w:val="left" w:leader="none"/>
                    </w:tabs>
                    <w:spacing w:line="390" w:lineRule="exact" w:before="0"/>
                    <w:ind w:left="300" w:right="0" w:firstLine="0"/>
                    <w:jc w:val="left"/>
                    <w:rPr>
                      <w:b/>
                      <w:sz w:val="26"/>
                    </w:rPr>
                  </w:pPr>
                  <w:r>
                    <w:rPr>
                      <w:b/>
                      <w:color w:val="FFFFFF"/>
                      <w:sz w:val="32"/>
                    </w:rPr>
                    <w:t>2.</w:t>
                    <w:tab/>
                    <w:t>G</w:t>
                  </w:r>
                  <w:r>
                    <w:rPr>
                      <w:b/>
                      <w:color w:val="FFFFFF"/>
                      <w:sz w:val="26"/>
                    </w:rPr>
                    <w:t>ENERAL</w:t>
                  </w:r>
                  <w:r>
                    <w:rPr>
                      <w:b/>
                      <w:color w:val="FFFFFF"/>
                      <w:spacing w:val="-3"/>
                      <w:sz w:val="26"/>
                    </w:rPr>
                    <w:t> </w:t>
                  </w:r>
                  <w:r>
                    <w:rPr>
                      <w:b/>
                      <w:color w:val="FFFFFF"/>
                      <w:sz w:val="32"/>
                    </w:rPr>
                    <w:t>R</w:t>
                  </w:r>
                  <w:r>
                    <w:rPr>
                      <w:b/>
                      <w:color w:val="FFFFFF"/>
                      <w:sz w:val="26"/>
                    </w:rPr>
                    <w:t>EQUIREMENTS</w:t>
                  </w:r>
                </w:p>
              </w:txbxContent>
            </v:textbox>
            <v:fill type="solid"/>
            <w10:wrap type="none"/>
          </v:shape>
        </w:pict>
      </w:r>
      <w:r>
        <w:rPr>
          <w:sz w:val="18"/>
        </w:rPr>
        <w:t>93</w:t>
      </w:r>
    </w:p>
    <w:p>
      <w:pPr>
        <w:pStyle w:val="ListParagraph"/>
        <w:numPr>
          <w:ilvl w:val="0"/>
          <w:numId w:val="8"/>
        </w:numPr>
        <w:tabs>
          <w:tab w:pos="887" w:val="left" w:leader="none"/>
          <w:tab w:pos="888" w:val="left" w:leader="none"/>
        </w:tabs>
        <w:spacing w:line="240" w:lineRule="auto" w:before="158" w:after="0"/>
        <w:ind w:left="888" w:right="0" w:hanging="543"/>
        <w:jc w:val="left"/>
        <w:rPr>
          <w:sz w:val="22"/>
        </w:rPr>
      </w:pPr>
      <w:r>
        <w:rPr>
          <w:sz w:val="22"/>
        </w:rPr>
        <w:t>In</w:t>
      </w:r>
      <w:r>
        <w:rPr>
          <w:spacing w:val="10"/>
          <w:sz w:val="22"/>
        </w:rPr>
        <w:t> </w:t>
      </w:r>
      <w:r>
        <w:rPr>
          <w:sz w:val="22"/>
        </w:rPr>
        <w:t>addition</w:t>
      </w:r>
      <w:r>
        <w:rPr>
          <w:spacing w:val="12"/>
          <w:sz w:val="22"/>
        </w:rPr>
        <w:t> </w:t>
      </w:r>
      <w:r>
        <w:rPr>
          <w:sz w:val="22"/>
        </w:rPr>
        <w:t>to</w:t>
      </w:r>
      <w:r>
        <w:rPr>
          <w:spacing w:val="11"/>
          <w:sz w:val="22"/>
        </w:rPr>
        <w:t> </w:t>
      </w:r>
      <w:r>
        <w:rPr>
          <w:sz w:val="22"/>
        </w:rPr>
        <w:t>the</w:t>
      </w:r>
      <w:r>
        <w:rPr>
          <w:spacing w:val="10"/>
          <w:sz w:val="22"/>
        </w:rPr>
        <w:t> </w:t>
      </w:r>
      <w:r>
        <w:rPr>
          <w:sz w:val="22"/>
        </w:rPr>
        <w:t>area‐specific</w:t>
      </w:r>
      <w:r>
        <w:rPr>
          <w:spacing w:val="11"/>
          <w:sz w:val="22"/>
        </w:rPr>
        <w:t> </w:t>
      </w:r>
      <w:r>
        <w:rPr>
          <w:sz w:val="22"/>
        </w:rPr>
        <w:t>requirements</w:t>
      </w:r>
      <w:r>
        <w:rPr>
          <w:spacing w:val="13"/>
          <w:sz w:val="22"/>
        </w:rPr>
        <w:t> </w:t>
      </w:r>
      <w:r>
        <w:rPr>
          <w:sz w:val="22"/>
        </w:rPr>
        <w:t>discussed</w:t>
      </w:r>
      <w:r>
        <w:rPr>
          <w:spacing w:val="11"/>
          <w:sz w:val="22"/>
        </w:rPr>
        <w:t> </w:t>
      </w:r>
      <w:r>
        <w:rPr>
          <w:sz w:val="22"/>
        </w:rPr>
        <w:t>in</w:t>
      </w:r>
      <w:r>
        <w:rPr>
          <w:spacing w:val="11"/>
          <w:sz w:val="22"/>
        </w:rPr>
        <w:t> </w:t>
      </w:r>
      <w:r>
        <w:rPr>
          <w:sz w:val="22"/>
        </w:rPr>
        <w:t>latter</w:t>
      </w:r>
      <w:r>
        <w:rPr>
          <w:spacing w:val="14"/>
          <w:sz w:val="22"/>
        </w:rPr>
        <w:t> </w:t>
      </w:r>
      <w:r>
        <w:rPr>
          <w:sz w:val="22"/>
        </w:rPr>
        <w:t>sections,</w:t>
      </w:r>
      <w:r>
        <w:rPr>
          <w:spacing w:val="11"/>
          <w:sz w:val="22"/>
        </w:rPr>
        <w:t> </w:t>
      </w:r>
      <w:r>
        <w:rPr>
          <w:sz w:val="22"/>
        </w:rPr>
        <w:t>there</w:t>
      </w:r>
      <w:r>
        <w:rPr>
          <w:spacing w:val="11"/>
          <w:sz w:val="22"/>
        </w:rPr>
        <w:t> </w:t>
      </w:r>
      <w:r>
        <w:rPr>
          <w:sz w:val="22"/>
        </w:rPr>
        <w:t>are</w:t>
      </w:r>
      <w:r>
        <w:rPr>
          <w:spacing w:val="10"/>
          <w:sz w:val="22"/>
        </w:rPr>
        <w:t> </w:t>
      </w:r>
      <w:r>
        <w:rPr>
          <w:sz w:val="22"/>
        </w:rPr>
        <w:t>several</w:t>
      </w:r>
      <w:r>
        <w:rPr>
          <w:spacing w:val="13"/>
          <w:sz w:val="22"/>
        </w:rPr>
        <w:t> </w:t>
      </w:r>
      <w:r>
        <w:rPr>
          <w:sz w:val="22"/>
        </w:rPr>
        <w:t>general</w:t>
      </w:r>
      <w:r>
        <w:rPr>
          <w:spacing w:val="11"/>
          <w:sz w:val="22"/>
        </w:rPr>
        <w:t> </w:t>
      </w:r>
      <w:r>
        <w:rPr>
          <w:sz w:val="22"/>
        </w:rPr>
        <w:t>requirements</w:t>
      </w:r>
    </w:p>
    <w:p>
      <w:pPr>
        <w:pStyle w:val="ListParagraph"/>
        <w:numPr>
          <w:ilvl w:val="0"/>
          <w:numId w:val="8"/>
        </w:numPr>
        <w:tabs>
          <w:tab w:pos="887" w:val="left" w:leader="none"/>
          <w:tab w:pos="888" w:val="left" w:leader="none"/>
        </w:tabs>
        <w:spacing w:line="240" w:lineRule="auto" w:before="1" w:after="0"/>
        <w:ind w:left="888" w:right="0" w:hanging="543"/>
        <w:jc w:val="left"/>
        <w:rPr>
          <w:sz w:val="22"/>
        </w:rPr>
      </w:pPr>
      <w:r>
        <w:rPr>
          <w:sz w:val="22"/>
        </w:rPr>
        <w:t>that are part of an effective best practices program. These requirements are outlined</w:t>
      </w:r>
      <w:r>
        <w:rPr>
          <w:spacing w:val="-10"/>
          <w:sz w:val="22"/>
        </w:rPr>
        <w:t> </w:t>
      </w:r>
      <w:r>
        <w:rPr>
          <w:sz w:val="22"/>
        </w:rPr>
        <w:t>below.</w:t>
      </w:r>
    </w:p>
    <w:p>
      <w:pPr>
        <w:pStyle w:val="BodyText"/>
        <w:rPr>
          <w:sz w:val="12"/>
        </w:rPr>
      </w:pPr>
    </w:p>
    <w:p>
      <w:pPr>
        <w:pStyle w:val="ListParagraph"/>
        <w:numPr>
          <w:ilvl w:val="0"/>
          <w:numId w:val="8"/>
        </w:numPr>
        <w:tabs>
          <w:tab w:pos="887" w:val="left" w:leader="none"/>
          <w:tab w:pos="888" w:val="left" w:leader="none"/>
          <w:tab w:pos="11141" w:val="left" w:leader="none"/>
        </w:tabs>
        <w:spacing w:line="240" w:lineRule="auto" w:before="52" w:after="0"/>
        <w:ind w:left="888" w:right="0" w:hanging="543"/>
        <w:jc w:val="left"/>
        <w:rPr>
          <w:b/>
          <w:sz w:val="24"/>
        </w:rPr>
      </w:pPr>
      <w:r>
        <w:rPr>
          <w:b/>
          <w:sz w:val="24"/>
          <w:shd w:fill="A8D08D" w:color="auto" w:val="clear"/>
        </w:rPr>
        <w:t>The Best Practices</w:t>
      </w:r>
      <w:r>
        <w:rPr>
          <w:b/>
          <w:spacing w:val="-9"/>
          <w:sz w:val="24"/>
          <w:shd w:fill="A8D08D" w:color="auto" w:val="clear"/>
        </w:rPr>
        <w:t> </w:t>
      </w:r>
      <w:r>
        <w:rPr>
          <w:b/>
          <w:sz w:val="24"/>
          <w:shd w:fill="A8D08D" w:color="auto" w:val="clear"/>
        </w:rPr>
        <w:t>Are:</w:t>
        <w:tab/>
      </w:r>
    </w:p>
    <w:p>
      <w:pPr>
        <w:pStyle w:val="ListParagraph"/>
        <w:numPr>
          <w:ilvl w:val="0"/>
          <w:numId w:val="8"/>
        </w:numPr>
        <w:tabs>
          <w:tab w:pos="1204" w:val="left" w:leader="none"/>
          <w:tab w:pos="1205" w:val="left" w:leader="none"/>
          <w:tab w:pos="1607" w:val="left" w:leader="none"/>
        </w:tabs>
        <w:spacing w:line="240" w:lineRule="auto" w:before="121" w:after="0"/>
        <w:ind w:left="1204" w:right="0" w:hanging="860"/>
        <w:jc w:val="left"/>
        <w:rPr>
          <w:sz w:val="22"/>
        </w:rPr>
      </w:pPr>
      <w:r>
        <w:rPr>
          <w:rFonts w:ascii="Symbol" w:hAnsi="Symbol"/>
          <w:sz w:val="22"/>
        </w:rPr>
        <w:t></w:t>
      </w:r>
      <w:r>
        <w:rPr>
          <w:rFonts w:ascii="Times New Roman" w:hAnsi="Times New Roman"/>
          <w:sz w:val="22"/>
        </w:rPr>
        <w:tab/>
      </w:r>
      <w:r>
        <w:rPr>
          <w:sz w:val="22"/>
        </w:rPr>
        <w:t>A</w:t>
      </w:r>
      <w:r>
        <w:rPr>
          <w:spacing w:val="20"/>
          <w:sz w:val="22"/>
        </w:rPr>
        <w:t> </w:t>
      </w:r>
      <w:r>
        <w:rPr>
          <w:sz w:val="22"/>
        </w:rPr>
        <w:t>written</w:t>
      </w:r>
      <w:r>
        <w:rPr>
          <w:spacing w:val="20"/>
          <w:sz w:val="22"/>
        </w:rPr>
        <w:t> </w:t>
      </w:r>
      <w:r>
        <w:rPr>
          <w:sz w:val="22"/>
        </w:rPr>
        <w:t>Leafy</w:t>
      </w:r>
      <w:r>
        <w:rPr>
          <w:spacing w:val="20"/>
          <w:sz w:val="22"/>
        </w:rPr>
        <w:t> </w:t>
      </w:r>
      <w:r>
        <w:rPr>
          <w:sz w:val="22"/>
        </w:rPr>
        <w:t>Greens</w:t>
      </w:r>
      <w:r>
        <w:rPr>
          <w:spacing w:val="20"/>
          <w:sz w:val="22"/>
        </w:rPr>
        <w:t> </w:t>
      </w:r>
      <w:r>
        <w:rPr>
          <w:sz w:val="22"/>
        </w:rPr>
        <w:t>Compliance</w:t>
      </w:r>
      <w:r>
        <w:rPr>
          <w:spacing w:val="21"/>
          <w:sz w:val="22"/>
        </w:rPr>
        <w:t> </w:t>
      </w:r>
      <w:r>
        <w:rPr>
          <w:sz w:val="22"/>
        </w:rPr>
        <w:t>Plan</w:t>
      </w:r>
      <w:r>
        <w:rPr>
          <w:spacing w:val="20"/>
          <w:sz w:val="22"/>
        </w:rPr>
        <w:t> </w:t>
      </w:r>
      <w:r>
        <w:rPr>
          <w:sz w:val="22"/>
        </w:rPr>
        <w:t>shall</w:t>
      </w:r>
      <w:r>
        <w:rPr>
          <w:spacing w:val="19"/>
          <w:sz w:val="22"/>
        </w:rPr>
        <w:t> </w:t>
      </w:r>
      <w:r>
        <w:rPr>
          <w:sz w:val="22"/>
        </w:rPr>
        <w:t>be</w:t>
      </w:r>
      <w:r>
        <w:rPr>
          <w:spacing w:val="21"/>
          <w:sz w:val="22"/>
        </w:rPr>
        <w:t> </w:t>
      </w:r>
      <w:r>
        <w:rPr>
          <w:sz w:val="22"/>
        </w:rPr>
        <w:t>prepared</w:t>
      </w:r>
      <w:r>
        <w:rPr>
          <w:spacing w:val="21"/>
          <w:sz w:val="22"/>
        </w:rPr>
        <w:t> </w:t>
      </w:r>
      <w:r>
        <w:rPr>
          <w:sz w:val="22"/>
        </w:rPr>
        <w:t>that</w:t>
      </w:r>
      <w:r>
        <w:rPr>
          <w:spacing w:val="21"/>
          <w:sz w:val="22"/>
        </w:rPr>
        <w:t> </w:t>
      </w:r>
      <w:r>
        <w:rPr>
          <w:sz w:val="22"/>
        </w:rPr>
        <w:t>specifically</w:t>
      </w:r>
      <w:r>
        <w:rPr>
          <w:spacing w:val="20"/>
          <w:sz w:val="22"/>
        </w:rPr>
        <w:t> </w:t>
      </w:r>
      <w:r>
        <w:rPr>
          <w:sz w:val="22"/>
        </w:rPr>
        <w:t>addresses</w:t>
      </w:r>
      <w:r>
        <w:rPr>
          <w:spacing w:val="21"/>
          <w:sz w:val="22"/>
        </w:rPr>
        <w:t> </w:t>
      </w:r>
      <w:r>
        <w:rPr>
          <w:sz w:val="22"/>
        </w:rPr>
        <w:t>the</w:t>
      </w:r>
      <w:r>
        <w:rPr>
          <w:spacing w:val="21"/>
          <w:sz w:val="22"/>
        </w:rPr>
        <w:t> </w:t>
      </w:r>
      <w:r>
        <w:rPr>
          <w:sz w:val="22"/>
        </w:rPr>
        <w:t>Best</w:t>
      </w:r>
      <w:r>
        <w:rPr>
          <w:spacing w:val="20"/>
          <w:sz w:val="22"/>
        </w:rPr>
        <w:t> </w:t>
      </w:r>
      <w:r>
        <w:rPr>
          <w:sz w:val="22"/>
        </w:rPr>
        <w:t>Practices</w:t>
      </w:r>
    </w:p>
    <w:p>
      <w:pPr>
        <w:pStyle w:val="ListParagraph"/>
        <w:numPr>
          <w:ilvl w:val="0"/>
          <w:numId w:val="8"/>
        </w:numPr>
        <w:tabs>
          <w:tab w:pos="1607" w:val="left" w:leader="none"/>
          <w:tab w:pos="1608" w:val="left" w:leader="none"/>
        </w:tabs>
        <w:spacing w:line="240" w:lineRule="auto" w:before="0" w:after="0"/>
        <w:ind w:left="1608" w:right="0" w:hanging="1263"/>
        <w:jc w:val="left"/>
        <w:rPr>
          <w:sz w:val="22"/>
        </w:rPr>
      </w:pPr>
      <w:r>
        <w:rPr>
          <w:sz w:val="22"/>
        </w:rPr>
        <w:t>listed in this document. This plan shall address at least for the following areas: water, soil</w:t>
      </w:r>
      <w:r>
        <w:rPr>
          <w:spacing w:val="38"/>
          <w:sz w:val="22"/>
        </w:rPr>
        <w:t> </w:t>
      </w:r>
      <w:r>
        <w:rPr>
          <w:sz w:val="22"/>
        </w:rPr>
        <w:t>amendments,</w:t>
      </w:r>
    </w:p>
    <w:p>
      <w:pPr>
        <w:pStyle w:val="ListParagraph"/>
        <w:numPr>
          <w:ilvl w:val="0"/>
          <w:numId w:val="8"/>
        </w:numPr>
        <w:tabs>
          <w:tab w:pos="1607" w:val="left" w:leader="none"/>
          <w:tab w:pos="1608" w:val="left" w:leader="none"/>
        </w:tabs>
        <w:spacing w:line="240" w:lineRule="auto" w:before="0" w:after="0"/>
        <w:ind w:left="1608" w:right="0" w:hanging="1263"/>
        <w:jc w:val="left"/>
        <w:rPr>
          <w:sz w:val="22"/>
        </w:rPr>
      </w:pPr>
      <w:r>
        <w:rPr>
          <w:sz w:val="22"/>
        </w:rPr>
        <w:t>environmental factors, work practices, and field</w:t>
      </w:r>
      <w:r>
        <w:rPr>
          <w:spacing w:val="-3"/>
          <w:sz w:val="22"/>
        </w:rPr>
        <w:t> </w:t>
      </w:r>
      <w:r>
        <w:rPr>
          <w:sz w:val="22"/>
        </w:rPr>
        <w:t>sanitation.</w:t>
      </w:r>
    </w:p>
    <w:p>
      <w:pPr>
        <w:pStyle w:val="ListParagraph"/>
        <w:numPr>
          <w:ilvl w:val="0"/>
          <w:numId w:val="8"/>
        </w:numPr>
        <w:tabs>
          <w:tab w:pos="1204" w:val="left" w:leader="none"/>
          <w:tab w:pos="1205" w:val="left" w:leader="none"/>
          <w:tab w:pos="1607" w:val="left" w:leader="none"/>
        </w:tabs>
        <w:spacing w:line="240" w:lineRule="auto" w:before="120" w:after="0"/>
        <w:ind w:left="1204" w:right="0" w:hanging="951"/>
        <w:jc w:val="left"/>
        <w:rPr>
          <w:sz w:val="22"/>
        </w:rPr>
      </w:pPr>
      <w:r>
        <w:rPr>
          <w:rFonts w:ascii="Symbol" w:hAnsi="Symbol"/>
          <w:sz w:val="22"/>
        </w:rPr>
        <w:t></w:t>
      </w:r>
      <w:r>
        <w:rPr>
          <w:rFonts w:ascii="Times New Roman" w:hAnsi="Times New Roman"/>
          <w:sz w:val="22"/>
        </w:rPr>
        <w:tab/>
      </w:r>
      <w:r>
        <w:rPr>
          <w:sz w:val="22"/>
        </w:rPr>
        <w:t>Shippers shall have an up‐to‐date producers list with contact and location information on</w:t>
      </w:r>
      <w:r>
        <w:rPr>
          <w:spacing w:val="-16"/>
          <w:sz w:val="22"/>
        </w:rPr>
        <w:t> </w:t>
      </w:r>
      <w:r>
        <w:rPr>
          <w:sz w:val="22"/>
        </w:rPr>
        <w:t>file.</w:t>
      </w:r>
    </w:p>
    <w:p>
      <w:pPr>
        <w:pStyle w:val="ListParagraph"/>
        <w:numPr>
          <w:ilvl w:val="0"/>
          <w:numId w:val="8"/>
        </w:numPr>
        <w:tabs>
          <w:tab w:pos="1204" w:val="left" w:leader="none"/>
          <w:tab w:pos="1205" w:val="left" w:leader="none"/>
          <w:tab w:pos="1607" w:val="left" w:leader="none"/>
        </w:tabs>
        <w:spacing w:line="280" w:lineRule="exact" w:before="120" w:after="0"/>
        <w:ind w:left="1204" w:right="0" w:hanging="951"/>
        <w:jc w:val="left"/>
        <w:rPr>
          <w:sz w:val="22"/>
        </w:rPr>
      </w:pPr>
      <w:r>
        <w:rPr>
          <w:rFonts w:ascii="Symbol" w:hAnsi="Symbol"/>
          <w:sz w:val="22"/>
        </w:rPr>
        <w:t></w:t>
      </w:r>
      <w:r>
        <w:rPr>
          <w:rFonts w:ascii="Times New Roman" w:hAnsi="Times New Roman"/>
          <w:sz w:val="22"/>
        </w:rPr>
        <w:tab/>
      </w:r>
      <w:r>
        <w:rPr>
          <w:sz w:val="22"/>
        </w:rPr>
        <w:t>The shipper shall comply with the requirements of The Public Health Security and</w:t>
      </w:r>
      <w:r>
        <w:rPr>
          <w:spacing w:val="30"/>
          <w:sz w:val="22"/>
        </w:rPr>
        <w:t> </w:t>
      </w:r>
      <w:r>
        <w:rPr>
          <w:sz w:val="22"/>
        </w:rPr>
        <w:t>Bioterrorism</w:t>
      </w:r>
    </w:p>
    <w:p>
      <w:pPr>
        <w:pStyle w:val="ListParagraph"/>
        <w:numPr>
          <w:ilvl w:val="0"/>
          <w:numId w:val="8"/>
        </w:numPr>
        <w:tabs>
          <w:tab w:pos="1607" w:val="left" w:leader="none"/>
          <w:tab w:pos="1608" w:val="left" w:leader="none"/>
        </w:tabs>
        <w:spacing w:line="268" w:lineRule="exact" w:before="0" w:after="0"/>
        <w:ind w:left="1608" w:right="0" w:hanging="1354"/>
        <w:jc w:val="left"/>
        <w:rPr>
          <w:sz w:val="22"/>
        </w:rPr>
      </w:pPr>
      <w:r>
        <w:rPr>
          <w:sz w:val="22"/>
        </w:rPr>
        <w:t>Preparedness and Response Act of 2002 (farms are exempt from the Act) including those requirements</w:t>
      </w:r>
      <w:r>
        <w:rPr>
          <w:spacing w:val="-29"/>
          <w:sz w:val="22"/>
        </w:rPr>
        <w:t> </w:t>
      </w:r>
      <w:r>
        <w:rPr>
          <w:sz w:val="22"/>
        </w:rPr>
        <w:t>for</w:t>
      </w:r>
    </w:p>
    <w:p>
      <w:pPr>
        <w:pStyle w:val="ListParagraph"/>
        <w:numPr>
          <w:ilvl w:val="0"/>
          <w:numId w:val="8"/>
        </w:numPr>
        <w:tabs>
          <w:tab w:pos="1607" w:val="left" w:leader="none"/>
          <w:tab w:pos="1608" w:val="left" w:leader="none"/>
        </w:tabs>
        <w:spacing w:line="240" w:lineRule="auto" w:before="0" w:after="0"/>
        <w:ind w:left="1608" w:right="0" w:hanging="1354"/>
        <w:jc w:val="left"/>
        <w:rPr>
          <w:sz w:val="22"/>
        </w:rPr>
      </w:pPr>
      <w:r>
        <w:rPr>
          <w:sz w:val="22"/>
        </w:rPr>
        <w:t>recordkeeping (traceability) and</w:t>
      </w:r>
      <w:r>
        <w:rPr>
          <w:spacing w:val="-2"/>
          <w:sz w:val="22"/>
        </w:rPr>
        <w:t> </w:t>
      </w:r>
      <w:r>
        <w:rPr>
          <w:sz w:val="22"/>
        </w:rPr>
        <w:t>registration...</w:t>
      </w:r>
    </w:p>
    <w:p>
      <w:pPr>
        <w:pStyle w:val="ListParagraph"/>
        <w:numPr>
          <w:ilvl w:val="0"/>
          <w:numId w:val="8"/>
        </w:numPr>
        <w:tabs>
          <w:tab w:pos="1204" w:val="left" w:leader="none"/>
          <w:tab w:pos="1205" w:val="left" w:leader="none"/>
          <w:tab w:pos="1607" w:val="left" w:leader="none"/>
        </w:tabs>
        <w:spacing w:line="240" w:lineRule="auto" w:before="121" w:after="0"/>
        <w:ind w:left="1204" w:right="0" w:hanging="951"/>
        <w:jc w:val="left"/>
        <w:rPr>
          <w:sz w:val="22"/>
        </w:rPr>
      </w:pPr>
      <w:r>
        <w:rPr>
          <w:rFonts w:ascii="Symbol" w:hAnsi="Symbol"/>
          <w:sz w:val="22"/>
        </w:rPr>
        <w:t></w:t>
      </w:r>
      <w:r>
        <w:rPr>
          <w:rFonts w:ascii="Times New Roman" w:hAnsi="Times New Roman"/>
          <w:sz w:val="22"/>
        </w:rPr>
        <w:tab/>
      </w:r>
      <w:r>
        <w:rPr>
          <w:sz w:val="22"/>
        </w:rPr>
        <w:t>Each</w:t>
      </w:r>
      <w:r>
        <w:rPr>
          <w:spacing w:val="39"/>
          <w:sz w:val="22"/>
        </w:rPr>
        <w:t> </w:t>
      </w:r>
      <w:r>
        <w:rPr>
          <w:sz w:val="22"/>
        </w:rPr>
        <w:t>producer</w:t>
      </w:r>
      <w:r>
        <w:rPr>
          <w:spacing w:val="40"/>
          <w:sz w:val="22"/>
        </w:rPr>
        <w:t> </w:t>
      </w:r>
      <w:r>
        <w:rPr>
          <w:sz w:val="22"/>
        </w:rPr>
        <w:t>and</w:t>
      </w:r>
      <w:r>
        <w:rPr>
          <w:spacing w:val="39"/>
          <w:sz w:val="22"/>
        </w:rPr>
        <w:t> </w:t>
      </w:r>
      <w:r>
        <w:rPr>
          <w:sz w:val="22"/>
        </w:rPr>
        <w:t>shipper</w:t>
      </w:r>
      <w:r>
        <w:rPr>
          <w:spacing w:val="40"/>
          <w:sz w:val="22"/>
        </w:rPr>
        <w:t> </w:t>
      </w:r>
      <w:r>
        <w:rPr>
          <w:sz w:val="22"/>
        </w:rPr>
        <w:t>shall</w:t>
      </w:r>
      <w:r>
        <w:rPr>
          <w:spacing w:val="2"/>
          <w:sz w:val="22"/>
        </w:rPr>
        <w:t> </w:t>
      </w:r>
      <w:r>
        <w:rPr>
          <w:sz w:val="22"/>
        </w:rPr>
        <w:t>designate</w:t>
      </w:r>
      <w:r>
        <w:rPr>
          <w:spacing w:val="39"/>
          <w:sz w:val="22"/>
        </w:rPr>
        <w:t> </w:t>
      </w:r>
      <w:r>
        <w:rPr>
          <w:sz w:val="22"/>
        </w:rPr>
        <w:t>an</w:t>
      </w:r>
      <w:r>
        <w:rPr>
          <w:spacing w:val="39"/>
          <w:sz w:val="22"/>
        </w:rPr>
        <w:t> </w:t>
      </w:r>
      <w:r>
        <w:rPr>
          <w:sz w:val="22"/>
        </w:rPr>
        <w:t>individual</w:t>
      </w:r>
      <w:r>
        <w:rPr>
          <w:spacing w:val="40"/>
          <w:sz w:val="22"/>
        </w:rPr>
        <w:t> </w:t>
      </w:r>
      <w:r>
        <w:rPr>
          <w:sz w:val="22"/>
        </w:rPr>
        <w:t>responsible</w:t>
      </w:r>
      <w:r>
        <w:rPr>
          <w:spacing w:val="39"/>
          <w:sz w:val="22"/>
        </w:rPr>
        <w:t> </w:t>
      </w:r>
      <w:r>
        <w:rPr>
          <w:sz w:val="22"/>
        </w:rPr>
        <w:t>for</w:t>
      </w:r>
      <w:r>
        <w:rPr>
          <w:spacing w:val="39"/>
          <w:sz w:val="22"/>
        </w:rPr>
        <w:t> </w:t>
      </w:r>
      <w:r>
        <w:rPr>
          <w:sz w:val="22"/>
        </w:rPr>
        <w:t>their</w:t>
      </w:r>
      <w:r>
        <w:rPr>
          <w:spacing w:val="40"/>
          <w:sz w:val="22"/>
        </w:rPr>
        <w:t> </w:t>
      </w:r>
      <w:r>
        <w:rPr>
          <w:sz w:val="22"/>
        </w:rPr>
        <w:t>operation’s</w:t>
      </w:r>
      <w:r>
        <w:rPr>
          <w:spacing w:val="40"/>
          <w:sz w:val="22"/>
        </w:rPr>
        <w:t> </w:t>
      </w:r>
      <w:r>
        <w:rPr>
          <w:sz w:val="22"/>
        </w:rPr>
        <w:t>food</w:t>
      </w:r>
      <w:r>
        <w:rPr>
          <w:spacing w:val="39"/>
          <w:sz w:val="22"/>
        </w:rPr>
        <w:t> </w:t>
      </w:r>
      <w:r>
        <w:rPr>
          <w:sz w:val="22"/>
        </w:rPr>
        <w:t>safety</w:t>
      </w:r>
    </w:p>
    <w:p>
      <w:pPr>
        <w:pStyle w:val="ListParagraph"/>
        <w:numPr>
          <w:ilvl w:val="0"/>
          <w:numId w:val="8"/>
        </w:numPr>
        <w:tabs>
          <w:tab w:pos="1607" w:val="left" w:leader="none"/>
          <w:tab w:pos="1608" w:val="left" w:leader="none"/>
        </w:tabs>
        <w:spacing w:line="268" w:lineRule="exact" w:before="0" w:after="0"/>
        <w:ind w:left="1608" w:right="0" w:hanging="1354"/>
        <w:jc w:val="left"/>
        <w:rPr>
          <w:sz w:val="22"/>
        </w:rPr>
      </w:pPr>
      <w:r>
        <w:rPr>
          <w:sz w:val="22"/>
        </w:rPr>
        <w:t>program. Twenty‐four‐hour contact information shall be available for this individual in case of food safety</w:t>
      </w:r>
    </w:p>
    <w:p>
      <w:pPr>
        <w:pStyle w:val="ListParagraph"/>
        <w:numPr>
          <w:ilvl w:val="0"/>
          <w:numId w:val="8"/>
        </w:numPr>
        <w:tabs>
          <w:tab w:pos="1607" w:val="left" w:leader="none"/>
          <w:tab w:pos="1608" w:val="left" w:leader="none"/>
        </w:tabs>
        <w:spacing w:line="268" w:lineRule="exact" w:before="0" w:after="0"/>
        <w:ind w:left="1608" w:right="0" w:hanging="1354"/>
        <w:jc w:val="left"/>
        <w:rPr>
          <w:sz w:val="22"/>
        </w:rPr>
      </w:pPr>
      <w:r>
        <w:rPr>
          <w:sz w:val="22"/>
        </w:rPr>
        <w:t>emergencies.</w:t>
      </w:r>
    </w:p>
    <w:p>
      <w:pPr>
        <w:pStyle w:val="BodyText"/>
        <w:spacing w:before="10"/>
      </w:pPr>
    </w:p>
    <w:p>
      <w:pPr>
        <w:tabs>
          <w:tab w:pos="767" w:val="left" w:leader="none"/>
          <w:tab w:pos="1067" w:val="left" w:leader="none"/>
          <w:tab w:pos="1697" w:val="left" w:leader="none"/>
          <w:tab w:pos="11141" w:val="left" w:leader="none"/>
        </w:tabs>
        <w:spacing w:before="81"/>
        <w:ind w:left="254" w:right="0" w:firstLine="0"/>
        <w:jc w:val="left"/>
        <w:rPr>
          <w:b/>
          <w:sz w:val="26"/>
        </w:rPr>
      </w:pPr>
      <w:r>
        <w:rPr>
          <w:sz w:val="18"/>
        </w:rPr>
        <w:t>107</w:t>
        <w:tab/>
      </w:r>
      <w:r>
        <w:rPr>
          <w:color w:val="FFFFFF"/>
          <w:sz w:val="18"/>
          <w:shd w:fill="006500" w:color="auto" w:val="clear"/>
        </w:rPr>
        <w:tab/>
      </w:r>
      <w:r>
        <w:rPr>
          <w:b/>
          <w:color w:val="FFFFFF"/>
          <w:sz w:val="32"/>
          <w:shd w:fill="006500" w:color="auto" w:val="clear"/>
        </w:rPr>
        <w:t>3.</w:t>
        <w:tab/>
        <w:t>R</w:t>
      </w:r>
      <w:r>
        <w:rPr>
          <w:b/>
          <w:color w:val="FFFFFF"/>
          <w:sz w:val="26"/>
          <w:shd w:fill="006500" w:color="auto" w:val="clear"/>
        </w:rPr>
        <w:t>ECORDS</w:t>
        <w:tab/>
      </w:r>
    </w:p>
    <w:p>
      <w:pPr>
        <w:pStyle w:val="ListParagraph"/>
        <w:numPr>
          <w:ilvl w:val="0"/>
          <w:numId w:val="9"/>
        </w:numPr>
        <w:tabs>
          <w:tab w:pos="887" w:val="left" w:leader="none"/>
          <w:tab w:pos="888" w:val="left" w:leader="none"/>
        </w:tabs>
        <w:spacing w:line="240" w:lineRule="auto" w:before="121" w:after="0"/>
        <w:ind w:left="888" w:right="0" w:hanging="634"/>
        <w:jc w:val="left"/>
        <w:rPr>
          <w:sz w:val="22"/>
        </w:rPr>
      </w:pPr>
      <w:r>
        <w:rPr>
          <w:sz w:val="22"/>
        </w:rPr>
        <w:t>The best practices below complement, but do not supersede recordkeeping requirements in FDA</w:t>
      </w:r>
      <w:r>
        <w:rPr>
          <w:spacing w:val="-26"/>
          <w:sz w:val="22"/>
        </w:rPr>
        <w:t> </w:t>
      </w:r>
      <w:r>
        <w:rPr>
          <w:sz w:val="22"/>
        </w:rPr>
        <w:t>regulations.</w:t>
      </w:r>
    </w:p>
    <w:p>
      <w:pPr>
        <w:pStyle w:val="BodyText"/>
        <w:spacing w:before="2"/>
        <w:rPr>
          <w:sz w:val="12"/>
        </w:rPr>
      </w:pPr>
    </w:p>
    <w:p>
      <w:pPr>
        <w:pStyle w:val="Heading2"/>
        <w:numPr>
          <w:ilvl w:val="0"/>
          <w:numId w:val="9"/>
        </w:numPr>
        <w:tabs>
          <w:tab w:pos="887" w:val="left" w:leader="none"/>
          <w:tab w:pos="888" w:val="left" w:leader="none"/>
          <w:tab w:pos="11141" w:val="left" w:leader="none"/>
        </w:tabs>
        <w:spacing w:line="240" w:lineRule="auto" w:before="52" w:after="0"/>
        <w:ind w:left="888" w:right="0" w:hanging="634"/>
        <w:jc w:val="left"/>
      </w:pPr>
      <w:r>
        <w:rPr>
          <w:shd w:fill="A8D08D" w:color="auto" w:val="clear"/>
        </w:rPr>
        <w:t>The Best Practices</w:t>
      </w:r>
      <w:r>
        <w:rPr>
          <w:spacing w:val="-9"/>
          <w:shd w:fill="A8D08D" w:color="auto" w:val="clear"/>
        </w:rPr>
        <w:t> </w:t>
      </w:r>
      <w:r>
        <w:rPr>
          <w:shd w:fill="A8D08D" w:color="auto" w:val="clear"/>
        </w:rPr>
        <w:t>Are:</w:t>
        <w:tab/>
      </w:r>
    </w:p>
    <w:p>
      <w:pPr>
        <w:pStyle w:val="ListParagraph"/>
        <w:numPr>
          <w:ilvl w:val="0"/>
          <w:numId w:val="9"/>
        </w:numPr>
        <w:tabs>
          <w:tab w:pos="1247" w:val="left" w:leader="none"/>
          <w:tab w:pos="1248" w:val="left" w:leader="none"/>
          <w:tab w:pos="1607" w:val="left" w:leader="none"/>
        </w:tabs>
        <w:spacing w:line="240" w:lineRule="auto" w:before="120" w:after="0"/>
        <w:ind w:left="1248" w:right="0" w:hanging="994"/>
        <w:jc w:val="left"/>
        <w:rPr>
          <w:sz w:val="22"/>
        </w:rPr>
      </w:pPr>
      <w:r>
        <w:rPr>
          <w:rFonts w:ascii="Symbol" w:hAnsi="Symbol"/>
          <w:sz w:val="22"/>
        </w:rPr>
        <w:t></w:t>
      </w:r>
      <w:r>
        <w:rPr>
          <w:rFonts w:ascii="Times New Roman" w:hAnsi="Times New Roman"/>
          <w:sz w:val="22"/>
        </w:rPr>
        <w:tab/>
      </w:r>
      <w:r>
        <w:rPr>
          <w:sz w:val="22"/>
        </w:rPr>
        <w:t>All records must include (as applicable to the</w:t>
      </w:r>
      <w:r>
        <w:rPr>
          <w:spacing w:val="-2"/>
          <w:sz w:val="22"/>
        </w:rPr>
        <w:t> </w:t>
      </w:r>
      <w:r>
        <w:rPr>
          <w:sz w:val="22"/>
        </w:rPr>
        <w:t>record):</w:t>
      </w:r>
    </w:p>
    <w:p>
      <w:pPr>
        <w:pStyle w:val="ListParagraph"/>
        <w:numPr>
          <w:ilvl w:val="0"/>
          <w:numId w:val="9"/>
        </w:numPr>
        <w:tabs>
          <w:tab w:pos="1967" w:val="left" w:leader="none"/>
          <w:tab w:pos="1968" w:val="left" w:leader="none"/>
          <w:tab w:pos="2327" w:val="left" w:leader="none"/>
        </w:tabs>
        <w:spacing w:line="272" w:lineRule="exact" w:before="120" w:after="0"/>
        <w:ind w:left="1968" w:right="0" w:hanging="1714"/>
        <w:jc w:val="left"/>
        <w:rPr>
          <w:sz w:val="22"/>
        </w:rPr>
      </w:pPr>
      <w:r>
        <w:rPr>
          <w:rFonts w:ascii="Courier New"/>
          <w:sz w:val="22"/>
        </w:rPr>
        <w:t>o</w:t>
        <w:tab/>
      </w:r>
      <w:r>
        <w:rPr>
          <w:sz w:val="22"/>
        </w:rPr>
        <w:t>The name (or an identifier e.g., a number that can be linked to the farm/ranch name) and</w:t>
      </w:r>
      <w:r>
        <w:rPr>
          <w:spacing w:val="-26"/>
          <w:sz w:val="22"/>
        </w:rPr>
        <w:t> </w:t>
      </w:r>
      <w:r>
        <w:rPr>
          <w:sz w:val="22"/>
        </w:rPr>
        <w:t>location</w:t>
      </w:r>
    </w:p>
    <w:p>
      <w:pPr>
        <w:pStyle w:val="ListParagraph"/>
        <w:numPr>
          <w:ilvl w:val="0"/>
          <w:numId w:val="9"/>
        </w:numPr>
        <w:tabs>
          <w:tab w:pos="2327" w:val="left" w:leader="none"/>
          <w:tab w:pos="2328" w:val="left" w:leader="none"/>
        </w:tabs>
        <w:spacing w:line="265" w:lineRule="exact" w:before="0" w:after="0"/>
        <w:ind w:left="2328" w:right="0" w:hanging="2074"/>
        <w:jc w:val="left"/>
        <w:rPr>
          <w:sz w:val="22"/>
        </w:rPr>
      </w:pPr>
      <w:r>
        <w:rPr>
          <w:sz w:val="22"/>
        </w:rPr>
        <w:t>of the</w:t>
      </w:r>
      <w:r>
        <w:rPr>
          <w:spacing w:val="-3"/>
          <w:sz w:val="22"/>
        </w:rPr>
        <w:t> </w:t>
      </w:r>
      <w:r>
        <w:rPr>
          <w:sz w:val="22"/>
        </w:rPr>
        <w:t>farm</w:t>
      </w:r>
    </w:p>
    <w:p>
      <w:pPr>
        <w:pStyle w:val="ListParagraph"/>
        <w:numPr>
          <w:ilvl w:val="0"/>
          <w:numId w:val="9"/>
        </w:numPr>
        <w:tabs>
          <w:tab w:pos="1967" w:val="left" w:leader="none"/>
          <w:tab w:pos="1968" w:val="left" w:leader="none"/>
          <w:tab w:pos="2327" w:val="left" w:leader="none"/>
        </w:tabs>
        <w:spacing w:line="240" w:lineRule="auto" w:before="119" w:after="0"/>
        <w:ind w:left="1968" w:right="0" w:hanging="1714"/>
        <w:jc w:val="left"/>
        <w:rPr>
          <w:sz w:val="22"/>
        </w:rPr>
      </w:pPr>
      <w:r>
        <w:rPr>
          <w:rFonts w:ascii="Courier New"/>
          <w:sz w:val="22"/>
        </w:rPr>
        <w:t>o</w:t>
        <w:tab/>
      </w:r>
      <w:r>
        <w:rPr>
          <w:sz w:val="22"/>
        </w:rPr>
        <w:t>Actual values and observations obtained during</w:t>
      </w:r>
      <w:r>
        <w:rPr>
          <w:spacing w:val="-2"/>
          <w:sz w:val="22"/>
        </w:rPr>
        <w:t> </w:t>
      </w:r>
      <w:r>
        <w:rPr>
          <w:sz w:val="22"/>
        </w:rPr>
        <w:t>monitoring</w:t>
      </w:r>
    </w:p>
    <w:p>
      <w:pPr>
        <w:pStyle w:val="ListParagraph"/>
        <w:numPr>
          <w:ilvl w:val="0"/>
          <w:numId w:val="9"/>
        </w:numPr>
        <w:tabs>
          <w:tab w:pos="1967" w:val="left" w:leader="none"/>
          <w:tab w:pos="1968" w:val="left" w:leader="none"/>
          <w:tab w:pos="2327" w:val="left" w:leader="none"/>
        </w:tabs>
        <w:spacing w:line="272" w:lineRule="exact" w:before="113" w:after="0"/>
        <w:ind w:left="1968" w:right="0" w:hanging="1714"/>
        <w:jc w:val="left"/>
        <w:rPr>
          <w:sz w:val="22"/>
        </w:rPr>
      </w:pPr>
      <w:r>
        <w:rPr>
          <w:rFonts w:ascii="Courier New"/>
          <w:sz w:val="22"/>
        </w:rPr>
        <w:t>o</w:t>
        <w:tab/>
      </w:r>
      <w:r>
        <w:rPr>
          <w:sz w:val="22"/>
        </w:rPr>
        <w:t>An</w:t>
      </w:r>
      <w:r>
        <w:rPr>
          <w:spacing w:val="-10"/>
          <w:sz w:val="22"/>
        </w:rPr>
        <w:t> </w:t>
      </w:r>
      <w:r>
        <w:rPr>
          <w:sz w:val="22"/>
        </w:rPr>
        <w:t>adequate</w:t>
      </w:r>
      <w:r>
        <w:rPr>
          <w:spacing w:val="-9"/>
          <w:sz w:val="22"/>
        </w:rPr>
        <w:t> </w:t>
      </w:r>
      <w:r>
        <w:rPr>
          <w:sz w:val="22"/>
        </w:rPr>
        <w:t>description</w:t>
      </w:r>
      <w:r>
        <w:rPr>
          <w:spacing w:val="-10"/>
          <w:sz w:val="22"/>
        </w:rPr>
        <w:t> </w:t>
      </w:r>
      <w:r>
        <w:rPr>
          <w:sz w:val="22"/>
        </w:rPr>
        <w:t>(e.g.,</w:t>
      </w:r>
      <w:r>
        <w:rPr>
          <w:spacing w:val="-9"/>
          <w:sz w:val="22"/>
        </w:rPr>
        <w:t> </w:t>
      </w:r>
      <w:r>
        <w:rPr>
          <w:sz w:val="22"/>
        </w:rPr>
        <w:t>commodity</w:t>
      </w:r>
      <w:r>
        <w:rPr>
          <w:spacing w:val="-10"/>
          <w:sz w:val="22"/>
        </w:rPr>
        <w:t> </w:t>
      </w:r>
      <w:r>
        <w:rPr>
          <w:sz w:val="22"/>
        </w:rPr>
        <w:t>name</w:t>
      </w:r>
      <w:r>
        <w:rPr>
          <w:spacing w:val="-10"/>
          <w:sz w:val="22"/>
        </w:rPr>
        <w:t> </w:t>
      </w:r>
      <w:r>
        <w:rPr>
          <w:sz w:val="22"/>
        </w:rPr>
        <w:t>/</w:t>
      </w:r>
      <w:r>
        <w:rPr>
          <w:spacing w:val="-9"/>
          <w:sz w:val="22"/>
        </w:rPr>
        <w:t> </w:t>
      </w:r>
      <w:r>
        <w:rPr>
          <w:sz w:val="22"/>
        </w:rPr>
        <w:t>specific</w:t>
      </w:r>
      <w:r>
        <w:rPr>
          <w:spacing w:val="-10"/>
          <w:sz w:val="22"/>
        </w:rPr>
        <w:t> </w:t>
      </w:r>
      <w:r>
        <w:rPr>
          <w:sz w:val="22"/>
        </w:rPr>
        <w:t>variety</w:t>
      </w:r>
      <w:r>
        <w:rPr>
          <w:spacing w:val="-10"/>
          <w:sz w:val="22"/>
        </w:rPr>
        <w:t> </w:t>
      </w:r>
      <w:r>
        <w:rPr>
          <w:sz w:val="22"/>
        </w:rPr>
        <w:t>/</w:t>
      </w:r>
      <w:r>
        <w:rPr>
          <w:spacing w:val="-9"/>
          <w:sz w:val="22"/>
        </w:rPr>
        <w:t> </w:t>
      </w:r>
      <w:r>
        <w:rPr>
          <w:sz w:val="22"/>
        </w:rPr>
        <w:t>brand</w:t>
      </w:r>
      <w:r>
        <w:rPr>
          <w:spacing w:val="-10"/>
          <w:sz w:val="22"/>
        </w:rPr>
        <w:t> </w:t>
      </w:r>
      <w:r>
        <w:rPr>
          <w:sz w:val="22"/>
        </w:rPr>
        <w:t>name</w:t>
      </w:r>
      <w:r>
        <w:rPr>
          <w:spacing w:val="-10"/>
          <w:sz w:val="22"/>
        </w:rPr>
        <w:t> </w:t>
      </w:r>
      <w:r>
        <w:rPr>
          <w:sz w:val="22"/>
        </w:rPr>
        <w:t>and</w:t>
      </w:r>
      <w:r>
        <w:rPr>
          <w:spacing w:val="-10"/>
          <w:sz w:val="22"/>
        </w:rPr>
        <w:t> </w:t>
      </w:r>
      <w:r>
        <w:rPr>
          <w:sz w:val="22"/>
        </w:rPr>
        <w:t>any</w:t>
      </w:r>
      <w:r>
        <w:rPr>
          <w:spacing w:val="-10"/>
          <w:sz w:val="22"/>
        </w:rPr>
        <w:t> </w:t>
      </w:r>
      <w:r>
        <w:rPr>
          <w:sz w:val="22"/>
        </w:rPr>
        <w:t>lot</w:t>
      </w:r>
      <w:r>
        <w:rPr>
          <w:spacing w:val="-10"/>
          <w:sz w:val="22"/>
        </w:rPr>
        <w:t> </w:t>
      </w:r>
      <w:r>
        <w:rPr>
          <w:sz w:val="22"/>
        </w:rPr>
        <w:t>number</w:t>
      </w:r>
    </w:p>
    <w:p>
      <w:pPr>
        <w:pStyle w:val="ListParagraph"/>
        <w:numPr>
          <w:ilvl w:val="0"/>
          <w:numId w:val="9"/>
        </w:numPr>
        <w:tabs>
          <w:tab w:pos="2327" w:val="left" w:leader="none"/>
          <w:tab w:pos="2328" w:val="left" w:leader="none"/>
        </w:tabs>
        <w:spacing w:line="265" w:lineRule="exact" w:before="0" w:after="0"/>
        <w:ind w:left="2328" w:right="0" w:hanging="2074"/>
        <w:jc w:val="left"/>
        <w:rPr>
          <w:sz w:val="22"/>
        </w:rPr>
      </w:pPr>
      <w:r>
        <w:rPr>
          <w:sz w:val="22"/>
        </w:rPr>
        <w:t>or other identifier) of the leafy green product applicable to the</w:t>
      </w:r>
      <w:r>
        <w:rPr>
          <w:spacing w:val="-11"/>
          <w:sz w:val="22"/>
        </w:rPr>
        <w:t> </w:t>
      </w:r>
      <w:r>
        <w:rPr>
          <w:sz w:val="22"/>
        </w:rPr>
        <w:t>record</w:t>
      </w:r>
    </w:p>
    <w:p>
      <w:pPr>
        <w:pStyle w:val="ListParagraph"/>
        <w:numPr>
          <w:ilvl w:val="0"/>
          <w:numId w:val="9"/>
        </w:numPr>
        <w:tabs>
          <w:tab w:pos="1967" w:val="left" w:leader="none"/>
          <w:tab w:pos="1968" w:val="left" w:leader="none"/>
          <w:tab w:pos="2327" w:val="left" w:leader="none"/>
        </w:tabs>
        <w:spacing w:line="240" w:lineRule="auto" w:before="120" w:after="0"/>
        <w:ind w:left="1968" w:right="0" w:hanging="1714"/>
        <w:jc w:val="left"/>
        <w:rPr>
          <w:sz w:val="22"/>
        </w:rPr>
      </w:pPr>
      <w:r>
        <w:rPr>
          <w:rFonts w:ascii="Courier New"/>
          <w:sz w:val="22"/>
        </w:rPr>
        <w:t>o</w:t>
        <w:tab/>
      </w:r>
      <w:r>
        <w:rPr>
          <w:sz w:val="22"/>
        </w:rPr>
        <w:t>The location of the growing area (e.g., a specific field) applicable to the</w:t>
      </w:r>
      <w:r>
        <w:rPr>
          <w:spacing w:val="-10"/>
          <w:sz w:val="22"/>
        </w:rPr>
        <w:t> </w:t>
      </w:r>
      <w:r>
        <w:rPr>
          <w:sz w:val="22"/>
        </w:rPr>
        <w:t>record</w:t>
      </w:r>
    </w:p>
    <w:p>
      <w:pPr>
        <w:pStyle w:val="ListParagraph"/>
        <w:numPr>
          <w:ilvl w:val="0"/>
          <w:numId w:val="9"/>
        </w:numPr>
        <w:tabs>
          <w:tab w:pos="1967" w:val="left" w:leader="none"/>
          <w:tab w:pos="1968" w:val="left" w:leader="none"/>
          <w:tab w:pos="2327" w:val="left" w:leader="none"/>
        </w:tabs>
        <w:spacing w:line="240" w:lineRule="auto" w:before="114" w:after="0"/>
        <w:ind w:left="1968" w:right="0" w:hanging="1714"/>
        <w:jc w:val="left"/>
        <w:rPr>
          <w:sz w:val="22"/>
        </w:rPr>
      </w:pPr>
      <w:r>
        <w:rPr>
          <w:rFonts w:ascii="Courier New"/>
          <w:sz w:val="22"/>
        </w:rPr>
        <w:t>o</w:t>
        <w:tab/>
      </w:r>
      <w:r>
        <w:rPr>
          <w:sz w:val="22"/>
        </w:rPr>
        <w:t>The date and time of the activity</w:t>
      </w:r>
      <w:r>
        <w:rPr>
          <w:spacing w:val="-5"/>
          <w:sz w:val="22"/>
        </w:rPr>
        <w:t> </w:t>
      </w:r>
      <w:r>
        <w:rPr>
          <w:sz w:val="22"/>
        </w:rPr>
        <w:t>documented</w:t>
      </w:r>
    </w:p>
    <w:p>
      <w:pPr>
        <w:pStyle w:val="ListParagraph"/>
        <w:numPr>
          <w:ilvl w:val="0"/>
          <w:numId w:val="9"/>
        </w:numPr>
        <w:tabs>
          <w:tab w:pos="1247" w:val="left" w:leader="none"/>
          <w:tab w:pos="1248" w:val="left" w:leader="none"/>
          <w:tab w:pos="1607" w:val="left" w:leader="none"/>
        </w:tabs>
        <w:spacing w:line="240" w:lineRule="auto" w:before="112" w:after="0"/>
        <w:ind w:left="1248" w:right="0" w:hanging="994"/>
        <w:jc w:val="left"/>
        <w:rPr>
          <w:sz w:val="22"/>
        </w:rPr>
      </w:pPr>
      <w:r>
        <w:rPr>
          <w:rFonts w:ascii="Symbol" w:hAnsi="Symbol"/>
          <w:sz w:val="22"/>
        </w:rPr>
        <w:t></w:t>
      </w:r>
      <w:r>
        <w:rPr>
          <w:rFonts w:ascii="Times New Roman" w:hAnsi="Times New Roman"/>
          <w:sz w:val="22"/>
        </w:rPr>
        <w:tab/>
      </w:r>
      <w:r>
        <w:rPr>
          <w:sz w:val="22"/>
        </w:rPr>
        <w:t>All records must</w:t>
      </w:r>
      <w:r>
        <w:rPr>
          <w:spacing w:val="-1"/>
          <w:sz w:val="22"/>
        </w:rPr>
        <w:t> </w:t>
      </w:r>
      <w:r>
        <w:rPr>
          <w:sz w:val="22"/>
        </w:rPr>
        <w:t>be:</w:t>
      </w:r>
    </w:p>
    <w:p>
      <w:pPr>
        <w:pStyle w:val="ListParagraph"/>
        <w:numPr>
          <w:ilvl w:val="0"/>
          <w:numId w:val="9"/>
        </w:numPr>
        <w:tabs>
          <w:tab w:pos="1967" w:val="left" w:leader="none"/>
          <w:tab w:pos="1968" w:val="left" w:leader="none"/>
          <w:tab w:pos="2327" w:val="left" w:leader="none"/>
        </w:tabs>
        <w:spacing w:line="240" w:lineRule="auto" w:before="120" w:after="0"/>
        <w:ind w:left="1968" w:right="0" w:hanging="1714"/>
        <w:jc w:val="left"/>
        <w:rPr>
          <w:sz w:val="22"/>
        </w:rPr>
      </w:pPr>
      <w:r>
        <w:rPr>
          <w:rFonts w:ascii="Courier New"/>
          <w:sz w:val="22"/>
        </w:rPr>
        <w:t>o</w:t>
        <w:tab/>
      </w:r>
      <w:r>
        <w:rPr>
          <w:sz w:val="22"/>
        </w:rPr>
        <w:t>Created at the time an activity is performed or</w:t>
      </w:r>
      <w:r>
        <w:rPr>
          <w:spacing w:val="-8"/>
          <w:sz w:val="22"/>
        </w:rPr>
        <w:t> </w:t>
      </w:r>
      <w:r>
        <w:rPr>
          <w:sz w:val="22"/>
        </w:rPr>
        <w:t>observed</w:t>
      </w:r>
    </w:p>
    <w:p>
      <w:pPr>
        <w:spacing w:after="0" w:line="240" w:lineRule="auto"/>
        <w:jc w:val="left"/>
        <w:rPr>
          <w:sz w:val="22"/>
        </w:rPr>
        <w:sectPr>
          <w:headerReference w:type="default" r:id="rId10"/>
          <w:headerReference w:type="even" r:id="rId11"/>
          <w:footerReference w:type="default" r:id="rId12"/>
          <w:footerReference w:type="even" r:id="rId13"/>
          <w:pgSz w:w="12240" w:h="15840"/>
          <w:pgMar w:header="510" w:footer="753" w:top="1540" w:bottom="940" w:left="120" w:right="640"/>
          <w:pgNumType w:start="17"/>
        </w:sectPr>
      </w:pPr>
    </w:p>
    <w:p>
      <w:pPr>
        <w:pStyle w:val="ListParagraph"/>
        <w:numPr>
          <w:ilvl w:val="0"/>
          <w:numId w:val="9"/>
        </w:numPr>
        <w:tabs>
          <w:tab w:pos="1967" w:val="left" w:leader="none"/>
          <w:tab w:pos="1968" w:val="left" w:leader="none"/>
          <w:tab w:pos="2327" w:val="left" w:leader="none"/>
        </w:tabs>
        <w:spacing w:line="240" w:lineRule="auto" w:before="167" w:after="0"/>
        <w:ind w:left="1968" w:right="0" w:hanging="1714"/>
        <w:jc w:val="left"/>
        <w:rPr>
          <w:sz w:val="22"/>
        </w:rPr>
      </w:pPr>
      <w:r>
        <w:rPr>
          <w:rFonts w:ascii="Courier New"/>
          <w:sz w:val="22"/>
        </w:rPr>
        <w:t>o</w:t>
        <w:tab/>
      </w:r>
      <w:r>
        <w:rPr>
          <w:sz w:val="22"/>
        </w:rPr>
        <w:t>Accurate, legible, and</w:t>
      </w:r>
      <w:r>
        <w:rPr>
          <w:spacing w:val="-3"/>
          <w:sz w:val="22"/>
        </w:rPr>
        <w:t> </w:t>
      </w:r>
      <w:r>
        <w:rPr>
          <w:sz w:val="22"/>
        </w:rPr>
        <w:t>indelible</w:t>
      </w:r>
    </w:p>
    <w:p>
      <w:pPr>
        <w:pStyle w:val="ListParagraph"/>
        <w:numPr>
          <w:ilvl w:val="0"/>
          <w:numId w:val="9"/>
        </w:numPr>
        <w:tabs>
          <w:tab w:pos="1967" w:val="left" w:leader="none"/>
          <w:tab w:pos="1968" w:val="left" w:leader="none"/>
          <w:tab w:pos="2327" w:val="left" w:leader="none"/>
        </w:tabs>
        <w:spacing w:line="272" w:lineRule="exact" w:before="113" w:after="0"/>
        <w:ind w:left="1968" w:right="0" w:hanging="1714"/>
        <w:jc w:val="left"/>
        <w:rPr>
          <w:sz w:val="22"/>
        </w:rPr>
      </w:pPr>
      <w:r>
        <w:rPr>
          <w:rFonts w:ascii="Courier New"/>
          <w:sz w:val="22"/>
        </w:rPr>
        <w:t>o</w:t>
        <w:tab/>
      </w:r>
      <w:r>
        <w:rPr>
          <w:sz w:val="22"/>
        </w:rPr>
        <w:t>Dated</w:t>
      </w:r>
      <w:r>
        <w:rPr>
          <w:spacing w:val="-11"/>
          <w:sz w:val="22"/>
        </w:rPr>
        <w:t> </w:t>
      </w:r>
      <w:r>
        <w:rPr>
          <w:sz w:val="22"/>
        </w:rPr>
        <w:t>and</w:t>
      </w:r>
      <w:r>
        <w:rPr>
          <w:spacing w:val="-8"/>
          <w:sz w:val="22"/>
        </w:rPr>
        <w:t> </w:t>
      </w:r>
      <w:r>
        <w:rPr>
          <w:sz w:val="22"/>
        </w:rPr>
        <w:t>signed</w:t>
      </w:r>
      <w:r>
        <w:rPr>
          <w:spacing w:val="-8"/>
          <w:sz w:val="22"/>
        </w:rPr>
        <w:t> </w:t>
      </w:r>
      <w:r>
        <w:rPr>
          <w:sz w:val="22"/>
        </w:rPr>
        <w:t>/</w:t>
      </w:r>
      <w:r>
        <w:rPr>
          <w:spacing w:val="-9"/>
          <w:sz w:val="22"/>
        </w:rPr>
        <w:t> </w:t>
      </w:r>
      <w:r>
        <w:rPr>
          <w:sz w:val="22"/>
        </w:rPr>
        <w:t>initialed</w:t>
      </w:r>
      <w:r>
        <w:rPr>
          <w:spacing w:val="-10"/>
          <w:sz w:val="22"/>
        </w:rPr>
        <w:t> </w:t>
      </w:r>
      <w:r>
        <w:rPr>
          <w:sz w:val="22"/>
        </w:rPr>
        <w:t>by</w:t>
      </w:r>
      <w:r>
        <w:rPr>
          <w:spacing w:val="-8"/>
          <w:sz w:val="22"/>
        </w:rPr>
        <w:t> </w:t>
      </w:r>
      <w:r>
        <w:rPr>
          <w:sz w:val="22"/>
        </w:rPr>
        <w:t>the</w:t>
      </w:r>
      <w:r>
        <w:rPr>
          <w:spacing w:val="-8"/>
          <w:sz w:val="22"/>
        </w:rPr>
        <w:t> </w:t>
      </w:r>
      <w:r>
        <w:rPr>
          <w:sz w:val="22"/>
        </w:rPr>
        <w:t>person</w:t>
      </w:r>
      <w:r>
        <w:rPr>
          <w:spacing w:val="-10"/>
          <w:sz w:val="22"/>
        </w:rPr>
        <w:t> </w:t>
      </w:r>
      <w:r>
        <w:rPr>
          <w:sz w:val="22"/>
        </w:rPr>
        <w:t>(or</w:t>
      </w:r>
      <w:r>
        <w:rPr>
          <w:spacing w:val="-8"/>
          <w:sz w:val="22"/>
        </w:rPr>
        <w:t> </w:t>
      </w:r>
      <w:r>
        <w:rPr>
          <w:sz w:val="22"/>
        </w:rPr>
        <w:t>a</w:t>
      </w:r>
      <w:r>
        <w:rPr>
          <w:spacing w:val="-9"/>
          <w:sz w:val="22"/>
        </w:rPr>
        <w:t> </w:t>
      </w:r>
      <w:r>
        <w:rPr>
          <w:sz w:val="22"/>
        </w:rPr>
        <w:t>member</w:t>
      </w:r>
      <w:r>
        <w:rPr>
          <w:spacing w:val="-9"/>
          <w:sz w:val="22"/>
        </w:rPr>
        <w:t> </w:t>
      </w:r>
      <w:r>
        <w:rPr>
          <w:sz w:val="22"/>
        </w:rPr>
        <w:t>of</w:t>
      </w:r>
      <w:r>
        <w:rPr>
          <w:spacing w:val="-8"/>
          <w:sz w:val="22"/>
        </w:rPr>
        <w:t> </w:t>
      </w:r>
      <w:r>
        <w:rPr>
          <w:sz w:val="22"/>
        </w:rPr>
        <w:t>the</w:t>
      </w:r>
      <w:r>
        <w:rPr>
          <w:spacing w:val="-7"/>
          <w:sz w:val="22"/>
        </w:rPr>
        <w:t> </w:t>
      </w:r>
      <w:r>
        <w:rPr>
          <w:sz w:val="22"/>
        </w:rPr>
        <w:t>crew</w:t>
      </w:r>
      <w:r>
        <w:rPr>
          <w:spacing w:val="-9"/>
          <w:sz w:val="22"/>
        </w:rPr>
        <w:t> </w:t>
      </w:r>
      <w:r>
        <w:rPr>
          <w:sz w:val="22"/>
        </w:rPr>
        <w:t>/</w:t>
      </w:r>
      <w:r>
        <w:rPr>
          <w:spacing w:val="-9"/>
          <w:sz w:val="22"/>
        </w:rPr>
        <w:t> </w:t>
      </w:r>
      <w:r>
        <w:rPr>
          <w:sz w:val="22"/>
        </w:rPr>
        <w:t>team)</w:t>
      </w:r>
      <w:r>
        <w:rPr>
          <w:spacing w:val="-9"/>
          <w:sz w:val="22"/>
        </w:rPr>
        <w:t> </w:t>
      </w:r>
      <w:r>
        <w:rPr>
          <w:sz w:val="22"/>
        </w:rPr>
        <w:t>performing</w:t>
      </w:r>
      <w:r>
        <w:rPr>
          <w:spacing w:val="-8"/>
          <w:sz w:val="22"/>
        </w:rPr>
        <w:t> </w:t>
      </w:r>
      <w:r>
        <w:rPr>
          <w:sz w:val="22"/>
        </w:rPr>
        <w:t>the</w:t>
      </w:r>
      <w:r>
        <w:rPr>
          <w:spacing w:val="-8"/>
          <w:sz w:val="22"/>
        </w:rPr>
        <w:t> </w:t>
      </w:r>
      <w:r>
        <w:rPr>
          <w:sz w:val="22"/>
        </w:rPr>
        <w:t>activity</w:t>
      </w:r>
    </w:p>
    <w:p>
      <w:pPr>
        <w:pStyle w:val="ListParagraph"/>
        <w:numPr>
          <w:ilvl w:val="0"/>
          <w:numId w:val="9"/>
        </w:numPr>
        <w:tabs>
          <w:tab w:pos="2327" w:val="left" w:leader="none"/>
          <w:tab w:pos="2328" w:val="left" w:leader="none"/>
        </w:tabs>
        <w:spacing w:line="265" w:lineRule="exact" w:before="0" w:after="0"/>
        <w:ind w:left="2328" w:right="0" w:hanging="2074"/>
        <w:jc w:val="left"/>
        <w:rPr>
          <w:sz w:val="22"/>
        </w:rPr>
      </w:pPr>
      <w:r>
        <w:rPr>
          <w:sz w:val="22"/>
        </w:rPr>
        <w:t>documented (does not include the supervisor of those performing the</w:t>
      </w:r>
      <w:r>
        <w:rPr>
          <w:spacing w:val="-7"/>
          <w:sz w:val="22"/>
        </w:rPr>
        <w:t> </w:t>
      </w:r>
      <w:r>
        <w:rPr>
          <w:sz w:val="22"/>
        </w:rPr>
        <w:t>activity)</w:t>
      </w:r>
    </w:p>
    <w:p>
      <w:pPr>
        <w:pStyle w:val="ListParagraph"/>
        <w:numPr>
          <w:ilvl w:val="0"/>
          <w:numId w:val="9"/>
        </w:numPr>
        <w:tabs>
          <w:tab w:pos="1247" w:val="left" w:leader="none"/>
          <w:tab w:pos="1248" w:val="left" w:leader="none"/>
          <w:tab w:pos="1607" w:val="left" w:leader="none"/>
        </w:tabs>
        <w:spacing w:line="240" w:lineRule="auto" w:before="120" w:after="0"/>
        <w:ind w:left="1248" w:right="0" w:hanging="994"/>
        <w:jc w:val="left"/>
        <w:rPr>
          <w:sz w:val="22"/>
        </w:rPr>
      </w:pPr>
      <w:r>
        <w:rPr>
          <w:rFonts w:ascii="Symbol" w:hAnsi="Symbol"/>
          <w:sz w:val="22"/>
        </w:rPr>
        <w:t></w:t>
      </w:r>
      <w:r>
        <w:rPr>
          <w:rFonts w:ascii="Times New Roman" w:hAnsi="Times New Roman"/>
          <w:sz w:val="22"/>
        </w:rPr>
        <w:tab/>
      </w:r>
      <w:r>
        <w:rPr>
          <w:sz w:val="22"/>
        </w:rPr>
        <w:t>All</w:t>
      </w:r>
      <w:r>
        <w:rPr>
          <w:spacing w:val="-5"/>
          <w:sz w:val="22"/>
        </w:rPr>
        <w:t> </w:t>
      </w:r>
      <w:r>
        <w:rPr>
          <w:sz w:val="22"/>
        </w:rPr>
        <w:t>records</w:t>
      </w:r>
      <w:r>
        <w:rPr>
          <w:spacing w:val="-6"/>
          <w:sz w:val="22"/>
        </w:rPr>
        <w:t> </w:t>
      </w:r>
      <w:r>
        <w:rPr>
          <w:sz w:val="22"/>
        </w:rPr>
        <w:t>and</w:t>
      </w:r>
      <w:r>
        <w:rPr>
          <w:spacing w:val="-6"/>
          <w:sz w:val="22"/>
        </w:rPr>
        <w:t> </w:t>
      </w:r>
      <w:r>
        <w:rPr>
          <w:sz w:val="22"/>
        </w:rPr>
        <w:t>documents</w:t>
      </w:r>
      <w:r>
        <w:rPr>
          <w:spacing w:val="-3"/>
          <w:sz w:val="22"/>
        </w:rPr>
        <w:t> </w:t>
      </w:r>
      <w:r>
        <w:rPr>
          <w:sz w:val="22"/>
        </w:rPr>
        <w:t>of</w:t>
      </w:r>
      <w:r>
        <w:rPr>
          <w:spacing w:val="-6"/>
          <w:sz w:val="22"/>
        </w:rPr>
        <w:t> </w:t>
      </w:r>
      <w:r>
        <w:rPr>
          <w:sz w:val="22"/>
        </w:rPr>
        <w:t>policies,</w:t>
      </w:r>
      <w:r>
        <w:rPr>
          <w:spacing w:val="-4"/>
          <w:sz w:val="22"/>
        </w:rPr>
        <w:t> </w:t>
      </w:r>
      <w:r>
        <w:rPr>
          <w:sz w:val="22"/>
        </w:rPr>
        <w:t>procedures,</w:t>
      </w:r>
      <w:r>
        <w:rPr>
          <w:spacing w:val="-5"/>
          <w:sz w:val="22"/>
        </w:rPr>
        <w:t> </w:t>
      </w:r>
      <w:r>
        <w:rPr>
          <w:sz w:val="22"/>
        </w:rPr>
        <w:t>and</w:t>
      </w:r>
      <w:r>
        <w:rPr>
          <w:spacing w:val="-6"/>
          <w:sz w:val="22"/>
        </w:rPr>
        <w:t> </w:t>
      </w:r>
      <w:r>
        <w:rPr>
          <w:sz w:val="22"/>
        </w:rPr>
        <w:t>activities</w:t>
      </w:r>
      <w:r>
        <w:rPr>
          <w:spacing w:val="-4"/>
          <w:sz w:val="22"/>
        </w:rPr>
        <w:t> </w:t>
      </w:r>
      <w:r>
        <w:rPr>
          <w:sz w:val="22"/>
        </w:rPr>
        <w:t>to</w:t>
      </w:r>
      <w:r>
        <w:rPr>
          <w:spacing w:val="-4"/>
          <w:sz w:val="22"/>
        </w:rPr>
        <w:t> </w:t>
      </w:r>
      <w:r>
        <w:rPr>
          <w:sz w:val="22"/>
        </w:rPr>
        <w:t>fulfill</w:t>
      </w:r>
      <w:r>
        <w:rPr>
          <w:spacing w:val="-4"/>
          <w:sz w:val="22"/>
        </w:rPr>
        <w:t> </w:t>
      </w:r>
      <w:r>
        <w:rPr>
          <w:sz w:val="22"/>
        </w:rPr>
        <w:t>requirements</w:t>
      </w:r>
      <w:r>
        <w:rPr>
          <w:spacing w:val="-4"/>
          <w:sz w:val="22"/>
        </w:rPr>
        <w:t> </w:t>
      </w:r>
      <w:r>
        <w:rPr>
          <w:sz w:val="22"/>
        </w:rPr>
        <w:t>related</w:t>
      </w:r>
      <w:r>
        <w:rPr>
          <w:spacing w:val="-4"/>
          <w:sz w:val="22"/>
        </w:rPr>
        <w:t> </w:t>
      </w:r>
      <w:r>
        <w:rPr>
          <w:sz w:val="22"/>
        </w:rPr>
        <w:t>to</w:t>
      </w:r>
      <w:r>
        <w:rPr>
          <w:spacing w:val="-6"/>
          <w:sz w:val="22"/>
        </w:rPr>
        <w:t> </w:t>
      </w:r>
      <w:r>
        <w:rPr>
          <w:sz w:val="22"/>
        </w:rPr>
        <w:t>the</w:t>
      </w:r>
      <w:r>
        <w:rPr>
          <w:spacing w:val="-5"/>
          <w:sz w:val="22"/>
        </w:rPr>
        <w:t> </w:t>
      </w:r>
      <w:r>
        <w:rPr>
          <w:sz w:val="22"/>
        </w:rPr>
        <w:t>Leafy</w:t>
      </w:r>
    </w:p>
    <w:p>
      <w:pPr>
        <w:pStyle w:val="ListParagraph"/>
        <w:numPr>
          <w:ilvl w:val="0"/>
          <w:numId w:val="9"/>
        </w:numPr>
        <w:tabs>
          <w:tab w:pos="1607" w:val="left" w:leader="none"/>
          <w:tab w:pos="1608" w:val="left" w:leader="none"/>
        </w:tabs>
        <w:spacing w:line="240" w:lineRule="auto" w:before="0" w:after="0"/>
        <w:ind w:left="1608" w:right="0" w:hanging="1354"/>
        <w:jc w:val="left"/>
        <w:rPr>
          <w:sz w:val="22"/>
        </w:rPr>
      </w:pPr>
      <w:r>
        <w:rPr>
          <w:sz w:val="22"/>
        </w:rPr>
        <w:t>Greens</w:t>
      </w:r>
      <w:r>
        <w:rPr>
          <w:spacing w:val="-4"/>
          <w:sz w:val="22"/>
        </w:rPr>
        <w:t> </w:t>
      </w:r>
      <w:r>
        <w:rPr>
          <w:sz w:val="22"/>
        </w:rPr>
        <w:t>Compliance</w:t>
      </w:r>
      <w:r>
        <w:rPr>
          <w:spacing w:val="-3"/>
          <w:sz w:val="22"/>
        </w:rPr>
        <w:t> </w:t>
      </w:r>
      <w:r>
        <w:rPr>
          <w:sz w:val="22"/>
        </w:rPr>
        <w:t>Plan</w:t>
      </w:r>
      <w:r>
        <w:rPr>
          <w:spacing w:val="-3"/>
          <w:sz w:val="22"/>
        </w:rPr>
        <w:t> </w:t>
      </w:r>
      <w:r>
        <w:rPr>
          <w:sz w:val="22"/>
        </w:rPr>
        <w:t>shall</w:t>
      </w:r>
      <w:r>
        <w:rPr>
          <w:spacing w:val="-4"/>
          <w:sz w:val="22"/>
        </w:rPr>
        <w:t> </w:t>
      </w:r>
      <w:r>
        <w:rPr>
          <w:sz w:val="22"/>
        </w:rPr>
        <w:t>be</w:t>
      </w:r>
      <w:r>
        <w:rPr>
          <w:spacing w:val="-3"/>
          <w:sz w:val="22"/>
        </w:rPr>
        <w:t> </w:t>
      </w:r>
      <w:r>
        <w:rPr>
          <w:sz w:val="22"/>
        </w:rPr>
        <w:t>maintained</w:t>
      </w:r>
      <w:r>
        <w:rPr>
          <w:spacing w:val="-3"/>
          <w:sz w:val="22"/>
        </w:rPr>
        <w:t> </w:t>
      </w:r>
      <w:r>
        <w:rPr>
          <w:sz w:val="22"/>
        </w:rPr>
        <w:t>on‐site,</w:t>
      </w:r>
      <w:r>
        <w:rPr>
          <w:spacing w:val="-4"/>
          <w:sz w:val="22"/>
        </w:rPr>
        <w:t> </w:t>
      </w:r>
      <w:r>
        <w:rPr>
          <w:sz w:val="22"/>
        </w:rPr>
        <w:t>at</w:t>
      </w:r>
      <w:r>
        <w:rPr>
          <w:spacing w:val="-3"/>
          <w:sz w:val="22"/>
        </w:rPr>
        <w:t> </w:t>
      </w:r>
      <w:r>
        <w:rPr>
          <w:sz w:val="22"/>
        </w:rPr>
        <w:t>an</w:t>
      </w:r>
      <w:r>
        <w:rPr>
          <w:spacing w:val="-3"/>
          <w:sz w:val="22"/>
        </w:rPr>
        <w:t> </w:t>
      </w:r>
      <w:r>
        <w:rPr>
          <w:sz w:val="22"/>
        </w:rPr>
        <w:t>off‐site</w:t>
      </w:r>
      <w:r>
        <w:rPr>
          <w:spacing w:val="-3"/>
          <w:sz w:val="22"/>
        </w:rPr>
        <w:t> </w:t>
      </w:r>
      <w:r>
        <w:rPr>
          <w:sz w:val="22"/>
        </w:rPr>
        <w:t>location,</w:t>
      </w:r>
      <w:r>
        <w:rPr>
          <w:spacing w:val="-4"/>
          <w:sz w:val="22"/>
        </w:rPr>
        <w:t> </w:t>
      </w:r>
      <w:r>
        <w:rPr>
          <w:sz w:val="22"/>
        </w:rPr>
        <w:t>or</w:t>
      </w:r>
      <w:r>
        <w:rPr>
          <w:spacing w:val="-3"/>
          <w:sz w:val="22"/>
        </w:rPr>
        <w:t> </w:t>
      </w:r>
      <w:r>
        <w:rPr>
          <w:sz w:val="22"/>
        </w:rPr>
        <w:t>accessible</w:t>
      </w:r>
      <w:r>
        <w:rPr>
          <w:spacing w:val="-3"/>
          <w:sz w:val="22"/>
        </w:rPr>
        <w:t> </w:t>
      </w:r>
      <w:r>
        <w:rPr>
          <w:sz w:val="22"/>
        </w:rPr>
        <w:t>electronically</w:t>
      </w:r>
      <w:r>
        <w:rPr>
          <w:spacing w:val="-4"/>
          <w:sz w:val="22"/>
        </w:rPr>
        <w:t> </w:t>
      </w:r>
      <w:r>
        <w:rPr>
          <w:sz w:val="22"/>
        </w:rPr>
        <w:t>and</w:t>
      </w:r>
    </w:p>
    <w:p>
      <w:pPr>
        <w:pStyle w:val="ListParagraph"/>
        <w:numPr>
          <w:ilvl w:val="0"/>
          <w:numId w:val="9"/>
        </w:numPr>
        <w:tabs>
          <w:tab w:pos="1607" w:val="left" w:leader="none"/>
          <w:tab w:pos="1608" w:val="left" w:leader="none"/>
        </w:tabs>
        <w:spacing w:line="240" w:lineRule="auto" w:before="0" w:after="0"/>
        <w:ind w:left="1608" w:right="0" w:hanging="1354"/>
        <w:jc w:val="left"/>
        <w:rPr>
          <w:sz w:val="22"/>
        </w:rPr>
      </w:pPr>
      <w:r>
        <w:rPr>
          <w:sz w:val="22"/>
        </w:rPr>
        <w:t>shall be available for inspection by the end of the day the audit is</w:t>
      </w:r>
      <w:r>
        <w:rPr>
          <w:spacing w:val="-6"/>
          <w:sz w:val="22"/>
        </w:rPr>
        <w:t> </w:t>
      </w:r>
      <w:r>
        <w:rPr>
          <w:sz w:val="22"/>
        </w:rPr>
        <w:t>conducted.</w:t>
      </w:r>
    </w:p>
    <w:p>
      <w:pPr>
        <w:pStyle w:val="ListParagraph"/>
        <w:numPr>
          <w:ilvl w:val="0"/>
          <w:numId w:val="9"/>
        </w:numPr>
        <w:tabs>
          <w:tab w:pos="1247" w:val="left" w:leader="none"/>
          <w:tab w:pos="1248" w:val="left" w:leader="none"/>
          <w:tab w:pos="1607" w:val="left" w:leader="none"/>
        </w:tabs>
        <w:spacing w:line="280" w:lineRule="exact" w:before="121" w:after="0"/>
        <w:ind w:left="1248" w:right="0" w:hanging="994"/>
        <w:jc w:val="left"/>
        <w:rPr>
          <w:sz w:val="22"/>
        </w:rPr>
      </w:pPr>
      <w:r>
        <w:rPr>
          <w:rFonts w:ascii="Symbol" w:hAnsi="Symbol"/>
          <w:sz w:val="22"/>
        </w:rPr>
        <w:t></w:t>
      </w:r>
      <w:r>
        <w:rPr>
          <w:rFonts w:ascii="Times New Roman" w:hAnsi="Times New Roman"/>
          <w:sz w:val="22"/>
        </w:rPr>
        <w:tab/>
      </w:r>
      <w:r>
        <w:rPr>
          <w:sz w:val="22"/>
        </w:rPr>
        <w:t>Existing</w:t>
      </w:r>
      <w:r>
        <w:rPr>
          <w:spacing w:val="3"/>
          <w:sz w:val="22"/>
        </w:rPr>
        <w:t> </w:t>
      </w:r>
      <w:r>
        <w:rPr>
          <w:sz w:val="22"/>
        </w:rPr>
        <w:t>records</w:t>
      </w:r>
      <w:r>
        <w:rPr>
          <w:spacing w:val="3"/>
          <w:sz w:val="22"/>
        </w:rPr>
        <w:t> </w:t>
      </w:r>
      <w:r>
        <w:rPr>
          <w:sz w:val="22"/>
        </w:rPr>
        <w:t>(e.g.,</w:t>
      </w:r>
      <w:r>
        <w:rPr>
          <w:spacing w:val="5"/>
          <w:sz w:val="22"/>
        </w:rPr>
        <w:t> </w:t>
      </w:r>
      <w:r>
        <w:rPr>
          <w:sz w:val="22"/>
        </w:rPr>
        <w:t>records</w:t>
      </w:r>
      <w:r>
        <w:rPr>
          <w:spacing w:val="4"/>
          <w:sz w:val="22"/>
        </w:rPr>
        <w:t> </w:t>
      </w:r>
      <w:r>
        <w:rPr>
          <w:sz w:val="22"/>
        </w:rPr>
        <w:t>that</w:t>
      </w:r>
      <w:r>
        <w:rPr>
          <w:spacing w:val="4"/>
          <w:sz w:val="22"/>
        </w:rPr>
        <w:t> </w:t>
      </w:r>
      <w:r>
        <w:rPr>
          <w:sz w:val="22"/>
        </w:rPr>
        <w:t>are</w:t>
      </w:r>
      <w:r>
        <w:rPr>
          <w:spacing w:val="4"/>
          <w:sz w:val="22"/>
        </w:rPr>
        <w:t> </w:t>
      </w:r>
      <w:r>
        <w:rPr>
          <w:sz w:val="22"/>
        </w:rPr>
        <w:t>kept</w:t>
      </w:r>
      <w:r>
        <w:rPr>
          <w:spacing w:val="4"/>
          <w:sz w:val="22"/>
        </w:rPr>
        <w:t> </w:t>
      </w:r>
      <w:r>
        <w:rPr>
          <w:sz w:val="22"/>
        </w:rPr>
        <w:t>in</w:t>
      </w:r>
      <w:r>
        <w:rPr>
          <w:spacing w:val="5"/>
          <w:sz w:val="22"/>
        </w:rPr>
        <w:t> </w:t>
      </w:r>
      <w:r>
        <w:rPr>
          <w:sz w:val="22"/>
        </w:rPr>
        <w:t>compliance</w:t>
      </w:r>
      <w:r>
        <w:rPr>
          <w:spacing w:val="4"/>
          <w:sz w:val="22"/>
        </w:rPr>
        <w:t> </w:t>
      </w:r>
      <w:r>
        <w:rPr>
          <w:sz w:val="22"/>
        </w:rPr>
        <w:t>with</w:t>
      </w:r>
      <w:r>
        <w:rPr>
          <w:spacing w:val="4"/>
          <w:sz w:val="22"/>
        </w:rPr>
        <w:t> </w:t>
      </w:r>
      <w:r>
        <w:rPr>
          <w:sz w:val="22"/>
        </w:rPr>
        <w:t>other</w:t>
      </w:r>
      <w:r>
        <w:rPr>
          <w:spacing w:val="3"/>
          <w:sz w:val="22"/>
        </w:rPr>
        <w:t> </w:t>
      </w:r>
      <w:r>
        <w:rPr>
          <w:sz w:val="22"/>
        </w:rPr>
        <w:t>federal,</w:t>
      </w:r>
      <w:r>
        <w:rPr>
          <w:spacing w:val="4"/>
          <w:sz w:val="22"/>
        </w:rPr>
        <w:t> </w:t>
      </w:r>
      <w:r>
        <w:rPr>
          <w:sz w:val="22"/>
        </w:rPr>
        <w:t>state,</w:t>
      </w:r>
      <w:r>
        <w:rPr>
          <w:spacing w:val="3"/>
          <w:sz w:val="22"/>
        </w:rPr>
        <w:t> </w:t>
      </w:r>
      <w:r>
        <w:rPr>
          <w:sz w:val="22"/>
        </w:rPr>
        <w:t>or</w:t>
      </w:r>
      <w:r>
        <w:rPr>
          <w:spacing w:val="3"/>
          <w:sz w:val="22"/>
        </w:rPr>
        <w:t> </w:t>
      </w:r>
      <w:r>
        <w:rPr>
          <w:sz w:val="22"/>
        </w:rPr>
        <w:t>local</w:t>
      </w:r>
      <w:r>
        <w:rPr>
          <w:spacing w:val="5"/>
          <w:sz w:val="22"/>
        </w:rPr>
        <w:t> </w:t>
      </w:r>
      <w:r>
        <w:rPr>
          <w:sz w:val="22"/>
        </w:rPr>
        <w:t>regulations</w:t>
      </w:r>
      <w:r>
        <w:rPr>
          <w:spacing w:val="3"/>
          <w:sz w:val="22"/>
        </w:rPr>
        <w:t> </w:t>
      </w:r>
      <w:r>
        <w:rPr>
          <w:sz w:val="22"/>
        </w:rPr>
        <w:t>or</w:t>
      </w:r>
    </w:p>
    <w:p>
      <w:pPr>
        <w:pStyle w:val="ListParagraph"/>
        <w:numPr>
          <w:ilvl w:val="0"/>
          <w:numId w:val="9"/>
        </w:numPr>
        <w:tabs>
          <w:tab w:pos="1607" w:val="left" w:leader="none"/>
          <w:tab w:pos="1608" w:val="left" w:leader="none"/>
        </w:tabs>
        <w:spacing w:line="268" w:lineRule="exact" w:before="0" w:after="0"/>
        <w:ind w:left="1608" w:right="0" w:hanging="1354"/>
        <w:jc w:val="left"/>
        <w:rPr>
          <w:sz w:val="22"/>
        </w:rPr>
      </w:pPr>
      <w:r>
        <w:rPr>
          <w:sz w:val="22"/>
        </w:rPr>
        <w:t>for</w:t>
      </w:r>
      <w:r>
        <w:rPr>
          <w:spacing w:val="-10"/>
          <w:sz w:val="22"/>
        </w:rPr>
        <w:t> </w:t>
      </w:r>
      <w:r>
        <w:rPr>
          <w:sz w:val="22"/>
        </w:rPr>
        <w:t>any</w:t>
      </w:r>
      <w:r>
        <w:rPr>
          <w:spacing w:val="-10"/>
          <w:sz w:val="22"/>
        </w:rPr>
        <w:t> </w:t>
      </w:r>
      <w:r>
        <w:rPr>
          <w:sz w:val="22"/>
        </w:rPr>
        <w:t>other</w:t>
      </w:r>
      <w:r>
        <w:rPr>
          <w:spacing w:val="-9"/>
          <w:sz w:val="22"/>
        </w:rPr>
        <w:t> </w:t>
      </w:r>
      <w:r>
        <w:rPr>
          <w:sz w:val="22"/>
        </w:rPr>
        <w:t>reason)</w:t>
      </w:r>
      <w:r>
        <w:rPr>
          <w:spacing w:val="-11"/>
          <w:sz w:val="22"/>
        </w:rPr>
        <w:t> </w:t>
      </w:r>
      <w:r>
        <w:rPr>
          <w:sz w:val="22"/>
        </w:rPr>
        <w:t>do</w:t>
      </w:r>
      <w:r>
        <w:rPr>
          <w:spacing w:val="-9"/>
          <w:sz w:val="22"/>
        </w:rPr>
        <w:t> </w:t>
      </w:r>
      <w:r>
        <w:rPr>
          <w:sz w:val="22"/>
        </w:rPr>
        <w:t>not</w:t>
      </w:r>
      <w:r>
        <w:rPr>
          <w:spacing w:val="-11"/>
          <w:sz w:val="22"/>
        </w:rPr>
        <w:t> </w:t>
      </w:r>
      <w:r>
        <w:rPr>
          <w:sz w:val="22"/>
        </w:rPr>
        <w:t>need</w:t>
      </w:r>
      <w:r>
        <w:rPr>
          <w:spacing w:val="-8"/>
          <w:sz w:val="22"/>
        </w:rPr>
        <w:t> </w:t>
      </w:r>
      <w:r>
        <w:rPr>
          <w:sz w:val="22"/>
        </w:rPr>
        <w:t>to</w:t>
      </w:r>
      <w:r>
        <w:rPr>
          <w:spacing w:val="-10"/>
          <w:sz w:val="22"/>
        </w:rPr>
        <w:t> </w:t>
      </w:r>
      <w:r>
        <w:rPr>
          <w:sz w:val="22"/>
        </w:rPr>
        <w:t>be</w:t>
      </w:r>
      <w:r>
        <w:rPr>
          <w:spacing w:val="-9"/>
          <w:sz w:val="22"/>
        </w:rPr>
        <w:t> </w:t>
      </w:r>
      <w:r>
        <w:rPr>
          <w:sz w:val="22"/>
        </w:rPr>
        <w:t>duplicated</w:t>
      </w:r>
      <w:r>
        <w:rPr>
          <w:spacing w:val="-11"/>
          <w:sz w:val="22"/>
        </w:rPr>
        <w:t> </w:t>
      </w:r>
      <w:r>
        <w:rPr>
          <w:sz w:val="22"/>
        </w:rPr>
        <w:t>if</w:t>
      </w:r>
      <w:r>
        <w:rPr>
          <w:spacing w:val="-8"/>
          <w:sz w:val="22"/>
        </w:rPr>
        <w:t> </w:t>
      </w:r>
      <w:r>
        <w:rPr>
          <w:sz w:val="22"/>
        </w:rPr>
        <w:t>they</w:t>
      </w:r>
      <w:r>
        <w:rPr>
          <w:spacing w:val="-10"/>
          <w:sz w:val="22"/>
        </w:rPr>
        <w:t> </w:t>
      </w:r>
      <w:r>
        <w:rPr>
          <w:sz w:val="22"/>
        </w:rPr>
        <w:t>contain</w:t>
      </w:r>
      <w:r>
        <w:rPr>
          <w:spacing w:val="-10"/>
          <w:sz w:val="22"/>
        </w:rPr>
        <w:t> </w:t>
      </w:r>
      <w:r>
        <w:rPr>
          <w:sz w:val="22"/>
        </w:rPr>
        <w:t>all</w:t>
      </w:r>
      <w:r>
        <w:rPr>
          <w:spacing w:val="-8"/>
          <w:sz w:val="22"/>
        </w:rPr>
        <w:t> </w:t>
      </w:r>
      <w:r>
        <w:rPr>
          <w:sz w:val="22"/>
        </w:rPr>
        <w:t>of</w:t>
      </w:r>
      <w:r>
        <w:rPr>
          <w:spacing w:val="-10"/>
          <w:sz w:val="22"/>
        </w:rPr>
        <w:t> </w:t>
      </w:r>
      <w:r>
        <w:rPr>
          <w:sz w:val="22"/>
        </w:rPr>
        <w:t>the</w:t>
      </w:r>
      <w:r>
        <w:rPr>
          <w:spacing w:val="-9"/>
          <w:sz w:val="22"/>
        </w:rPr>
        <w:t> </w:t>
      </w:r>
      <w:r>
        <w:rPr>
          <w:sz w:val="22"/>
        </w:rPr>
        <w:t>required</w:t>
      </w:r>
      <w:r>
        <w:rPr>
          <w:spacing w:val="-10"/>
          <w:sz w:val="22"/>
        </w:rPr>
        <w:t> </w:t>
      </w:r>
      <w:r>
        <w:rPr>
          <w:sz w:val="22"/>
        </w:rPr>
        <w:t>information</w:t>
      </w:r>
      <w:r>
        <w:rPr>
          <w:spacing w:val="-8"/>
          <w:sz w:val="22"/>
        </w:rPr>
        <w:t> </w:t>
      </w:r>
      <w:r>
        <w:rPr>
          <w:sz w:val="22"/>
        </w:rPr>
        <w:t>and</w:t>
      </w:r>
      <w:r>
        <w:rPr>
          <w:spacing w:val="-10"/>
          <w:sz w:val="22"/>
        </w:rPr>
        <w:t> </w:t>
      </w:r>
      <w:r>
        <w:rPr>
          <w:sz w:val="22"/>
        </w:rPr>
        <w:t>satisfy</w:t>
      </w:r>
    </w:p>
    <w:p>
      <w:pPr>
        <w:pStyle w:val="ListParagraph"/>
        <w:numPr>
          <w:ilvl w:val="0"/>
          <w:numId w:val="9"/>
        </w:numPr>
        <w:tabs>
          <w:tab w:pos="1607" w:val="left" w:leader="none"/>
          <w:tab w:pos="1608" w:val="left" w:leader="none"/>
        </w:tabs>
        <w:spacing w:line="240" w:lineRule="auto" w:before="0" w:after="0"/>
        <w:ind w:left="1608" w:right="0" w:hanging="1354"/>
        <w:jc w:val="left"/>
        <w:rPr>
          <w:sz w:val="22"/>
        </w:rPr>
      </w:pPr>
      <w:r>
        <w:rPr>
          <w:sz w:val="22"/>
        </w:rPr>
        <w:t>the requirements herein. Existing records may be supplemented as necessary to include all of the</w:t>
      </w:r>
      <w:r>
        <w:rPr>
          <w:spacing w:val="-36"/>
          <w:sz w:val="22"/>
        </w:rPr>
        <w:t> </w:t>
      </w:r>
      <w:r>
        <w:rPr>
          <w:sz w:val="22"/>
        </w:rPr>
        <w:t>required</w:t>
      </w:r>
    </w:p>
    <w:p>
      <w:pPr>
        <w:pStyle w:val="ListParagraph"/>
        <w:numPr>
          <w:ilvl w:val="0"/>
          <w:numId w:val="9"/>
        </w:numPr>
        <w:tabs>
          <w:tab w:pos="1607" w:val="left" w:leader="none"/>
          <w:tab w:pos="1608" w:val="left" w:leader="none"/>
        </w:tabs>
        <w:spacing w:line="268" w:lineRule="exact" w:before="0" w:after="0"/>
        <w:ind w:left="1608" w:right="0" w:hanging="1354"/>
        <w:jc w:val="left"/>
        <w:rPr>
          <w:sz w:val="22"/>
        </w:rPr>
      </w:pPr>
      <w:r>
        <w:rPr>
          <w:sz w:val="22"/>
        </w:rPr>
        <w:t>information</w:t>
      </w:r>
      <w:r>
        <w:rPr>
          <w:spacing w:val="-10"/>
          <w:sz w:val="22"/>
        </w:rPr>
        <w:t> </w:t>
      </w:r>
      <w:r>
        <w:rPr>
          <w:sz w:val="22"/>
        </w:rPr>
        <w:t>and</w:t>
      </w:r>
      <w:r>
        <w:rPr>
          <w:spacing w:val="-9"/>
          <w:sz w:val="22"/>
        </w:rPr>
        <w:t> </w:t>
      </w:r>
      <w:r>
        <w:rPr>
          <w:sz w:val="22"/>
        </w:rPr>
        <w:t>satisfy</w:t>
      </w:r>
      <w:r>
        <w:rPr>
          <w:spacing w:val="-9"/>
          <w:sz w:val="22"/>
        </w:rPr>
        <w:t> </w:t>
      </w:r>
      <w:r>
        <w:rPr>
          <w:sz w:val="22"/>
        </w:rPr>
        <w:t>the</w:t>
      </w:r>
      <w:r>
        <w:rPr>
          <w:spacing w:val="-7"/>
          <w:sz w:val="22"/>
        </w:rPr>
        <w:t> </w:t>
      </w:r>
      <w:r>
        <w:rPr>
          <w:sz w:val="22"/>
        </w:rPr>
        <w:t>requirements</w:t>
      </w:r>
      <w:r>
        <w:rPr>
          <w:spacing w:val="-9"/>
          <w:sz w:val="22"/>
        </w:rPr>
        <w:t> </w:t>
      </w:r>
      <w:r>
        <w:rPr>
          <w:sz w:val="22"/>
        </w:rPr>
        <w:t>of</w:t>
      </w:r>
      <w:r>
        <w:rPr>
          <w:spacing w:val="-9"/>
          <w:sz w:val="22"/>
        </w:rPr>
        <w:t> </w:t>
      </w:r>
      <w:r>
        <w:rPr>
          <w:sz w:val="22"/>
        </w:rPr>
        <w:t>this</w:t>
      </w:r>
      <w:r>
        <w:rPr>
          <w:spacing w:val="-9"/>
          <w:sz w:val="22"/>
        </w:rPr>
        <w:t> </w:t>
      </w:r>
      <w:r>
        <w:rPr>
          <w:sz w:val="22"/>
        </w:rPr>
        <w:t>section.</w:t>
      </w:r>
      <w:r>
        <w:rPr>
          <w:spacing w:val="-9"/>
          <w:sz w:val="22"/>
        </w:rPr>
        <w:t> </w:t>
      </w:r>
      <w:r>
        <w:rPr>
          <w:sz w:val="22"/>
        </w:rPr>
        <w:t>Records</w:t>
      </w:r>
      <w:r>
        <w:rPr>
          <w:spacing w:val="-8"/>
          <w:sz w:val="22"/>
        </w:rPr>
        <w:t> </w:t>
      </w:r>
      <w:r>
        <w:rPr>
          <w:sz w:val="22"/>
        </w:rPr>
        <w:t>must</w:t>
      </w:r>
      <w:r>
        <w:rPr>
          <w:spacing w:val="-10"/>
          <w:sz w:val="22"/>
        </w:rPr>
        <w:t> </w:t>
      </w:r>
      <w:r>
        <w:rPr>
          <w:sz w:val="22"/>
        </w:rPr>
        <w:t>be</w:t>
      </w:r>
      <w:r>
        <w:rPr>
          <w:spacing w:val="-9"/>
          <w:sz w:val="22"/>
        </w:rPr>
        <w:t> </w:t>
      </w:r>
      <w:r>
        <w:rPr>
          <w:sz w:val="22"/>
        </w:rPr>
        <w:t>kept</w:t>
      </w:r>
      <w:r>
        <w:rPr>
          <w:spacing w:val="-10"/>
          <w:sz w:val="22"/>
        </w:rPr>
        <w:t> </w:t>
      </w:r>
      <w:r>
        <w:rPr>
          <w:sz w:val="22"/>
        </w:rPr>
        <w:t>in</w:t>
      </w:r>
      <w:r>
        <w:rPr>
          <w:spacing w:val="-8"/>
          <w:sz w:val="22"/>
        </w:rPr>
        <w:t> </w:t>
      </w:r>
      <w:r>
        <w:rPr>
          <w:sz w:val="22"/>
        </w:rPr>
        <w:t>the</w:t>
      </w:r>
      <w:r>
        <w:rPr>
          <w:spacing w:val="-9"/>
          <w:sz w:val="22"/>
        </w:rPr>
        <w:t> </w:t>
      </w:r>
      <w:r>
        <w:rPr>
          <w:sz w:val="22"/>
        </w:rPr>
        <w:t>original,</w:t>
      </w:r>
      <w:r>
        <w:rPr>
          <w:spacing w:val="-7"/>
          <w:sz w:val="22"/>
        </w:rPr>
        <w:t> </w:t>
      </w:r>
      <w:r>
        <w:rPr>
          <w:sz w:val="22"/>
        </w:rPr>
        <w:t>electronically</w:t>
      </w:r>
    </w:p>
    <w:p>
      <w:pPr>
        <w:pStyle w:val="ListParagraph"/>
        <w:numPr>
          <w:ilvl w:val="0"/>
          <w:numId w:val="9"/>
        </w:numPr>
        <w:tabs>
          <w:tab w:pos="1607" w:val="left" w:leader="none"/>
          <w:tab w:pos="1608" w:val="left" w:leader="none"/>
        </w:tabs>
        <w:spacing w:line="268" w:lineRule="exact" w:before="0" w:after="0"/>
        <w:ind w:left="1608" w:right="0" w:hanging="1354"/>
        <w:jc w:val="left"/>
        <w:rPr>
          <w:sz w:val="22"/>
        </w:rPr>
      </w:pPr>
      <w:r>
        <w:rPr>
          <w:sz w:val="22"/>
        </w:rPr>
        <w:t>or as true copies (e.g., photocopies, pictures, scanned copies, microfilm, microfiche, or</w:t>
      </w:r>
      <w:r>
        <w:rPr>
          <w:spacing w:val="29"/>
          <w:sz w:val="22"/>
        </w:rPr>
        <w:t> </w:t>
      </w:r>
      <w:r>
        <w:rPr>
          <w:sz w:val="22"/>
        </w:rPr>
        <w:t>other accurate</w:t>
      </w:r>
    </w:p>
    <w:p>
      <w:pPr>
        <w:pStyle w:val="ListParagraph"/>
        <w:numPr>
          <w:ilvl w:val="0"/>
          <w:numId w:val="9"/>
        </w:numPr>
        <w:tabs>
          <w:tab w:pos="1607" w:val="left" w:leader="none"/>
          <w:tab w:pos="1608" w:val="left" w:leader="none"/>
        </w:tabs>
        <w:spacing w:line="240" w:lineRule="auto" w:before="0" w:after="0"/>
        <w:ind w:left="1608" w:right="0" w:hanging="1354"/>
        <w:jc w:val="left"/>
        <w:rPr>
          <w:sz w:val="22"/>
        </w:rPr>
      </w:pPr>
      <w:r>
        <w:rPr>
          <w:sz w:val="22"/>
        </w:rPr>
        <w:t>reproductions of the original</w:t>
      </w:r>
      <w:r>
        <w:rPr>
          <w:spacing w:val="-2"/>
          <w:sz w:val="22"/>
        </w:rPr>
        <w:t> </w:t>
      </w:r>
      <w:r>
        <w:rPr>
          <w:sz w:val="22"/>
        </w:rPr>
        <w:t>records).</w:t>
      </w:r>
    </w:p>
    <w:p>
      <w:pPr>
        <w:pStyle w:val="ListParagraph"/>
        <w:numPr>
          <w:ilvl w:val="0"/>
          <w:numId w:val="9"/>
        </w:numPr>
        <w:tabs>
          <w:tab w:pos="1247" w:val="left" w:leader="none"/>
          <w:tab w:pos="1248" w:val="left" w:leader="none"/>
          <w:tab w:pos="1607" w:val="left" w:leader="none"/>
        </w:tabs>
        <w:spacing w:line="240" w:lineRule="auto" w:before="121" w:after="0"/>
        <w:ind w:left="1248" w:right="0" w:hanging="994"/>
        <w:jc w:val="left"/>
        <w:rPr>
          <w:sz w:val="22"/>
        </w:rPr>
      </w:pPr>
      <w:r>
        <w:rPr>
          <w:rFonts w:ascii="Symbol" w:hAnsi="Symbol"/>
          <w:sz w:val="22"/>
        </w:rPr>
        <w:t></w:t>
      </w:r>
      <w:r>
        <w:rPr>
          <w:rFonts w:ascii="Times New Roman" w:hAnsi="Times New Roman"/>
          <w:sz w:val="22"/>
        </w:rPr>
        <w:tab/>
      </w:r>
      <w:r>
        <w:rPr>
          <w:sz w:val="22"/>
        </w:rPr>
        <w:t>All</w:t>
      </w:r>
      <w:r>
        <w:rPr>
          <w:spacing w:val="29"/>
          <w:sz w:val="22"/>
        </w:rPr>
        <w:t> </w:t>
      </w:r>
      <w:r>
        <w:rPr>
          <w:sz w:val="22"/>
        </w:rPr>
        <w:t>required</w:t>
      </w:r>
      <w:r>
        <w:rPr>
          <w:spacing w:val="31"/>
          <w:sz w:val="22"/>
        </w:rPr>
        <w:t> </w:t>
      </w:r>
      <w:r>
        <w:rPr>
          <w:sz w:val="22"/>
        </w:rPr>
        <w:t>historical</w:t>
      </w:r>
      <w:r>
        <w:rPr>
          <w:spacing w:val="30"/>
          <w:sz w:val="22"/>
        </w:rPr>
        <w:t> </w:t>
      </w:r>
      <w:r>
        <w:rPr>
          <w:sz w:val="22"/>
        </w:rPr>
        <w:t>records</w:t>
      </w:r>
      <w:r>
        <w:rPr>
          <w:spacing w:val="30"/>
          <w:sz w:val="22"/>
        </w:rPr>
        <w:t> </w:t>
      </w:r>
      <w:r>
        <w:rPr>
          <w:sz w:val="22"/>
        </w:rPr>
        <w:t>must</w:t>
      </w:r>
      <w:r>
        <w:rPr>
          <w:spacing w:val="30"/>
          <w:sz w:val="22"/>
        </w:rPr>
        <w:t> </w:t>
      </w:r>
      <w:r>
        <w:rPr>
          <w:sz w:val="22"/>
        </w:rPr>
        <w:t>be</w:t>
      </w:r>
      <w:r>
        <w:rPr>
          <w:spacing w:val="29"/>
          <w:sz w:val="22"/>
        </w:rPr>
        <w:t> </w:t>
      </w:r>
      <w:r>
        <w:rPr>
          <w:sz w:val="22"/>
        </w:rPr>
        <w:t>readily</w:t>
      </w:r>
      <w:r>
        <w:rPr>
          <w:spacing w:val="30"/>
          <w:sz w:val="22"/>
        </w:rPr>
        <w:t> </w:t>
      </w:r>
      <w:r>
        <w:rPr>
          <w:sz w:val="22"/>
        </w:rPr>
        <w:t>available</w:t>
      </w:r>
      <w:r>
        <w:rPr>
          <w:spacing w:val="30"/>
          <w:sz w:val="22"/>
        </w:rPr>
        <w:t> </w:t>
      </w:r>
      <w:r>
        <w:rPr>
          <w:sz w:val="22"/>
        </w:rPr>
        <w:t>and</w:t>
      </w:r>
      <w:r>
        <w:rPr>
          <w:spacing w:val="30"/>
          <w:sz w:val="22"/>
        </w:rPr>
        <w:t> </w:t>
      </w:r>
      <w:r>
        <w:rPr>
          <w:sz w:val="22"/>
        </w:rPr>
        <w:t>accessible</w:t>
      </w:r>
      <w:r>
        <w:rPr>
          <w:spacing w:val="30"/>
          <w:sz w:val="22"/>
        </w:rPr>
        <w:t> </w:t>
      </w:r>
      <w:r>
        <w:rPr>
          <w:sz w:val="22"/>
        </w:rPr>
        <w:t>during</w:t>
      </w:r>
      <w:r>
        <w:rPr>
          <w:spacing w:val="29"/>
          <w:sz w:val="22"/>
        </w:rPr>
        <w:t> </w:t>
      </w:r>
      <w:r>
        <w:rPr>
          <w:sz w:val="22"/>
        </w:rPr>
        <w:t>the</w:t>
      </w:r>
      <w:r>
        <w:rPr>
          <w:spacing w:val="29"/>
          <w:sz w:val="22"/>
        </w:rPr>
        <w:t> </w:t>
      </w:r>
      <w:r>
        <w:rPr>
          <w:sz w:val="22"/>
        </w:rPr>
        <w:t>retention</w:t>
      </w:r>
      <w:r>
        <w:rPr>
          <w:spacing w:val="29"/>
          <w:sz w:val="22"/>
        </w:rPr>
        <w:t> </w:t>
      </w:r>
      <w:r>
        <w:rPr>
          <w:sz w:val="22"/>
        </w:rPr>
        <w:t>period</w:t>
      </w:r>
      <w:r>
        <w:rPr>
          <w:spacing w:val="29"/>
          <w:sz w:val="22"/>
        </w:rPr>
        <w:t> </w:t>
      </w:r>
      <w:r>
        <w:rPr>
          <w:sz w:val="22"/>
        </w:rPr>
        <w:t>for</w:t>
      </w:r>
    </w:p>
    <w:p>
      <w:pPr>
        <w:pStyle w:val="ListParagraph"/>
        <w:numPr>
          <w:ilvl w:val="0"/>
          <w:numId w:val="9"/>
        </w:numPr>
        <w:tabs>
          <w:tab w:pos="1607" w:val="left" w:leader="none"/>
          <w:tab w:pos="1608" w:val="left" w:leader="none"/>
        </w:tabs>
        <w:spacing w:line="268" w:lineRule="exact" w:before="0" w:after="0"/>
        <w:ind w:left="1608" w:right="0" w:hanging="1354"/>
        <w:jc w:val="left"/>
        <w:rPr>
          <w:sz w:val="22"/>
        </w:rPr>
      </w:pPr>
      <w:r>
        <w:rPr>
          <w:sz w:val="22"/>
        </w:rPr>
        <w:t>inspection</w:t>
      </w:r>
      <w:r>
        <w:rPr>
          <w:spacing w:val="3"/>
          <w:sz w:val="22"/>
        </w:rPr>
        <w:t> </w:t>
      </w:r>
      <w:r>
        <w:rPr>
          <w:sz w:val="22"/>
        </w:rPr>
        <w:t>and</w:t>
      </w:r>
      <w:r>
        <w:rPr>
          <w:spacing w:val="5"/>
          <w:sz w:val="22"/>
        </w:rPr>
        <w:t> </w:t>
      </w:r>
      <w:r>
        <w:rPr>
          <w:sz w:val="22"/>
        </w:rPr>
        <w:t>copying</w:t>
      </w:r>
      <w:r>
        <w:rPr>
          <w:spacing w:val="5"/>
          <w:sz w:val="22"/>
        </w:rPr>
        <w:t> </w:t>
      </w:r>
      <w:r>
        <w:rPr>
          <w:sz w:val="22"/>
        </w:rPr>
        <w:t>by</w:t>
      </w:r>
      <w:r>
        <w:rPr>
          <w:spacing w:val="7"/>
          <w:sz w:val="22"/>
        </w:rPr>
        <w:t> </w:t>
      </w:r>
      <w:r>
        <w:rPr>
          <w:sz w:val="22"/>
        </w:rPr>
        <w:t>the</w:t>
      </w:r>
      <w:r>
        <w:rPr>
          <w:spacing w:val="5"/>
          <w:sz w:val="22"/>
        </w:rPr>
        <w:t> </w:t>
      </w:r>
      <w:r>
        <w:rPr>
          <w:sz w:val="22"/>
        </w:rPr>
        <w:t>LGMA</w:t>
      </w:r>
      <w:r>
        <w:rPr>
          <w:spacing w:val="6"/>
          <w:sz w:val="22"/>
        </w:rPr>
        <w:t> </w:t>
      </w:r>
      <w:r>
        <w:rPr>
          <w:sz w:val="22"/>
        </w:rPr>
        <w:t>auditor</w:t>
      </w:r>
      <w:r>
        <w:rPr>
          <w:spacing w:val="3"/>
          <w:sz w:val="22"/>
        </w:rPr>
        <w:t> </w:t>
      </w:r>
      <w:r>
        <w:rPr>
          <w:sz w:val="22"/>
        </w:rPr>
        <w:t>upon</w:t>
      </w:r>
      <w:r>
        <w:rPr>
          <w:spacing w:val="4"/>
          <w:sz w:val="22"/>
        </w:rPr>
        <w:t> </w:t>
      </w:r>
      <w:r>
        <w:rPr>
          <w:sz w:val="22"/>
        </w:rPr>
        <w:t>oral</w:t>
      </w:r>
      <w:r>
        <w:rPr>
          <w:spacing w:val="4"/>
          <w:sz w:val="22"/>
        </w:rPr>
        <w:t> </w:t>
      </w:r>
      <w:r>
        <w:rPr>
          <w:sz w:val="22"/>
        </w:rPr>
        <w:t>or</w:t>
      </w:r>
      <w:r>
        <w:rPr>
          <w:spacing w:val="4"/>
          <w:sz w:val="22"/>
        </w:rPr>
        <w:t> </w:t>
      </w:r>
      <w:r>
        <w:rPr>
          <w:sz w:val="22"/>
        </w:rPr>
        <w:t>written</w:t>
      </w:r>
      <w:r>
        <w:rPr>
          <w:spacing w:val="8"/>
          <w:sz w:val="22"/>
        </w:rPr>
        <w:t> </w:t>
      </w:r>
      <w:r>
        <w:rPr>
          <w:sz w:val="22"/>
        </w:rPr>
        <w:t>request,</w:t>
      </w:r>
      <w:r>
        <w:rPr>
          <w:spacing w:val="6"/>
          <w:sz w:val="22"/>
        </w:rPr>
        <w:t> </w:t>
      </w:r>
      <w:r>
        <w:rPr>
          <w:sz w:val="22"/>
        </w:rPr>
        <w:t>except</w:t>
      </w:r>
      <w:r>
        <w:rPr>
          <w:spacing w:val="4"/>
          <w:sz w:val="22"/>
        </w:rPr>
        <w:t> </w:t>
      </w:r>
      <w:r>
        <w:rPr>
          <w:sz w:val="22"/>
        </w:rPr>
        <w:t>that</w:t>
      </w:r>
      <w:r>
        <w:rPr>
          <w:spacing w:val="4"/>
          <w:sz w:val="22"/>
        </w:rPr>
        <w:t> </w:t>
      </w:r>
      <w:r>
        <w:rPr>
          <w:sz w:val="22"/>
        </w:rPr>
        <w:t>you</w:t>
      </w:r>
      <w:r>
        <w:rPr>
          <w:spacing w:val="5"/>
          <w:sz w:val="22"/>
        </w:rPr>
        <w:t> </w:t>
      </w:r>
      <w:r>
        <w:rPr>
          <w:sz w:val="22"/>
        </w:rPr>
        <w:t>have</w:t>
      </w:r>
      <w:r>
        <w:rPr>
          <w:spacing w:val="4"/>
          <w:sz w:val="22"/>
        </w:rPr>
        <w:t> </w:t>
      </w:r>
      <w:r>
        <w:rPr>
          <w:sz w:val="22"/>
        </w:rPr>
        <w:t>24</w:t>
      </w:r>
      <w:r>
        <w:rPr>
          <w:spacing w:val="4"/>
          <w:sz w:val="22"/>
        </w:rPr>
        <w:t> </w:t>
      </w:r>
      <w:r>
        <w:rPr>
          <w:sz w:val="22"/>
        </w:rPr>
        <w:t>hours</w:t>
      </w:r>
    </w:p>
    <w:p>
      <w:pPr>
        <w:pStyle w:val="ListParagraph"/>
        <w:numPr>
          <w:ilvl w:val="0"/>
          <w:numId w:val="9"/>
        </w:numPr>
        <w:tabs>
          <w:tab w:pos="1607" w:val="left" w:leader="none"/>
          <w:tab w:pos="1608" w:val="left" w:leader="none"/>
        </w:tabs>
        <w:spacing w:line="268" w:lineRule="exact" w:before="0" w:after="0"/>
        <w:ind w:left="1608" w:right="0" w:hanging="1354"/>
        <w:jc w:val="left"/>
        <w:rPr>
          <w:sz w:val="22"/>
        </w:rPr>
      </w:pPr>
      <w:r>
        <w:rPr>
          <w:sz w:val="22"/>
        </w:rPr>
        <w:t>to</w:t>
      </w:r>
      <w:r>
        <w:rPr>
          <w:spacing w:val="8"/>
          <w:sz w:val="22"/>
        </w:rPr>
        <w:t> </w:t>
      </w:r>
      <w:r>
        <w:rPr>
          <w:sz w:val="22"/>
        </w:rPr>
        <w:t>obtain</w:t>
      </w:r>
      <w:r>
        <w:rPr>
          <w:spacing w:val="9"/>
          <w:sz w:val="22"/>
        </w:rPr>
        <w:t> </w:t>
      </w:r>
      <w:r>
        <w:rPr>
          <w:sz w:val="22"/>
        </w:rPr>
        <w:t>records</w:t>
      </w:r>
      <w:r>
        <w:rPr>
          <w:spacing w:val="8"/>
          <w:sz w:val="22"/>
        </w:rPr>
        <w:t> </w:t>
      </w:r>
      <w:r>
        <w:rPr>
          <w:sz w:val="22"/>
        </w:rPr>
        <w:t>you</w:t>
      </w:r>
      <w:r>
        <w:rPr>
          <w:spacing w:val="9"/>
          <w:sz w:val="22"/>
        </w:rPr>
        <w:t> </w:t>
      </w:r>
      <w:r>
        <w:rPr>
          <w:sz w:val="22"/>
        </w:rPr>
        <w:t>keep</w:t>
      </w:r>
      <w:r>
        <w:rPr>
          <w:spacing w:val="8"/>
          <w:sz w:val="22"/>
        </w:rPr>
        <w:t> </w:t>
      </w:r>
      <w:r>
        <w:rPr>
          <w:sz w:val="22"/>
        </w:rPr>
        <w:t>offsite</w:t>
      </w:r>
      <w:r>
        <w:rPr>
          <w:spacing w:val="9"/>
          <w:sz w:val="22"/>
        </w:rPr>
        <w:t> </w:t>
      </w:r>
      <w:r>
        <w:rPr>
          <w:sz w:val="22"/>
        </w:rPr>
        <w:t>and</w:t>
      </w:r>
      <w:r>
        <w:rPr>
          <w:spacing w:val="10"/>
          <w:sz w:val="22"/>
        </w:rPr>
        <w:t> </w:t>
      </w:r>
      <w:r>
        <w:rPr>
          <w:sz w:val="22"/>
        </w:rPr>
        <w:t>make</w:t>
      </w:r>
      <w:r>
        <w:rPr>
          <w:spacing w:val="10"/>
          <w:sz w:val="22"/>
        </w:rPr>
        <w:t> </w:t>
      </w:r>
      <w:r>
        <w:rPr>
          <w:sz w:val="22"/>
        </w:rPr>
        <w:t>them</w:t>
      </w:r>
      <w:r>
        <w:rPr>
          <w:spacing w:val="8"/>
          <w:sz w:val="22"/>
        </w:rPr>
        <w:t> </w:t>
      </w:r>
      <w:r>
        <w:rPr>
          <w:sz w:val="22"/>
        </w:rPr>
        <w:t>available</w:t>
      </w:r>
      <w:r>
        <w:rPr>
          <w:spacing w:val="9"/>
          <w:sz w:val="22"/>
        </w:rPr>
        <w:t> </w:t>
      </w:r>
      <w:r>
        <w:rPr>
          <w:sz w:val="22"/>
        </w:rPr>
        <w:t>and</w:t>
      </w:r>
      <w:r>
        <w:rPr>
          <w:spacing w:val="9"/>
          <w:sz w:val="22"/>
        </w:rPr>
        <w:t> </w:t>
      </w:r>
      <w:r>
        <w:rPr>
          <w:sz w:val="22"/>
        </w:rPr>
        <w:t>accessible</w:t>
      </w:r>
      <w:r>
        <w:rPr>
          <w:spacing w:val="10"/>
          <w:sz w:val="22"/>
        </w:rPr>
        <w:t> </w:t>
      </w:r>
      <w:r>
        <w:rPr>
          <w:sz w:val="22"/>
        </w:rPr>
        <w:t>to</w:t>
      </w:r>
      <w:r>
        <w:rPr>
          <w:spacing w:val="9"/>
          <w:sz w:val="22"/>
        </w:rPr>
        <w:t> </w:t>
      </w:r>
      <w:r>
        <w:rPr>
          <w:sz w:val="22"/>
        </w:rPr>
        <w:t>the</w:t>
      </w:r>
      <w:r>
        <w:rPr>
          <w:spacing w:val="9"/>
          <w:sz w:val="22"/>
        </w:rPr>
        <w:t> </w:t>
      </w:r>
      <w:r>
        <w:rPr>
          <w:sz w:val="22"/>
        </w:rPr>
        <w:t>auditors</w:t>
      </w:r>
      <w:r>
        <w:rPr>
          <w:spacing w:val="9"/>
          <w:sz w:val="22"/>
        </w:rPr>
        <w:t> </w:t>
      </w:r>
      <w:r>
        <w:rPr>
          <w:sz w:val="22"/>
        </w:rPr>
        <w:t>for</w:t>
      </w:r>
      <w:r>
        <w:rPr>
          <w:spacing w:val="9"/>
          <w:sz w:val="22"/>
        </w:rPr>
        <w:t> </w:t>
      </w:r>
      <w:r>
        <w:rPr>
          <w:sz w:val="22"/>
        </w:rPr>
        <w:t>inspection</w:t>
      </w:r>
    </w:p>
    <w:p>
      <w:pPr>
        <w:pStyle w:val="ListParagraph"/>
        <w:numPr>
          <w:ilvl w:val="0"/>
          <w:numId w:val="9"/>
        </w:numPr>
        <w:tabs>
          <w:tab w:pos="1607" w:val="left" w:leader="none"/>
          <w:tab w:pos="1608" w:val="left" w:leader="none"/>
        </w:tabs>
        <w:spacing w:line="240" w:lineRule="auto" w:before="0" w:after="0"/>
        <w:ind w:left="1608" w:right="0" w:hanging="1354"/>
        <w:jc w:val="left"/>
        <w:rPr>
          <w:sz w:val="22"/>
        </w:rPr>
      </w:pPr>
      <w:r>
        <w:rPr>
          <w:sz w:val="22"/>
        </w:rPr>
        <w:t>and</w:t>
      </w:r>
      <w:r>
        <w:rPr>
          <w:spacing w:val="-1"/>
          <w:sz w:val="22"/>
        </w:rPr>
        <w:t> </w:t>
      </w:r>
      <w:r>
        <w:rPr>
          <w:sz w:val="22"/>
        </w:rPr>
        <w:t>copying.</w:t>
      </w:r>
    </w:p>
    <w:p>
      <w:pPr>
        <w:pStyle w:val="ListParagraph"/>
        <w:numPr>
          <w:ilvl w:val="0"/>
          <w:numId w:val="9"/>
        </w:numPr>
        <w:tabs>
          <w:tab w:pos="1247" w:val="left" w:leader="none"/>
          <w:tab w:pos="1248" w:val="left" w:leader="none"/>
          <w:tab w:pos="1607" w:val="left" w:leader="none"/>
        </w:tabs>
        <w:spacing w:line="240" w:lineRule="auto" w:before="121" w:after="0"/>
        <w:ind w:left="1248" w:right="0" w:hanging="994"/>
        <w:jc w:val="left"/>
        <w:rPr>
          <w:sz w:val="22"/>
        </w:rPr>
      </w:pPr>
      <w:r>
        <w:rPr>
          <w:rFonts w:ascii="Symbol" w:hAnsi="Symbol"/>
          <w:sz w:val="22"/>
        </w:rPr>
        <w:t></w:t>
      </w:r>
      <w:r>
        <w:rPr>
          <w:rFonts w:ascii="Times New Roman" w:hAnsi="Times New Roman"/>
          <w:sz w:val="22"/>
        </w:rPr>
        <w:tab/>
      </w:r>
      <w:r>
        <w:rPr>
          <w:sz w:val="22"/>
        </w:rPr>
        <w:t>If you use electronic techniques to keep records, or to keep true copies of records, or if you use</w:t>
      </w:r>
      <w:r>
        <w:rPr>
          <w:spacing w:val="43"/>
          <w:sz w:val="22"/>
        </w:rPr>
        <w:t> </w:t>
      </w:r>
      <w:r>
        <w:rPr>
          <w:sz w:val="22"/>
        </w:rPr>
        <w:t>reduction</w:t>
      </w:r>
    </w:p>
    <w:p>
      <w:pPr>
        <w:pStyle w:val="ListParagraph"/>
        <w:numPr>
          <w:ilvl w:val="0"/>
          <w:numId w:val="9"/>
        </w:numPr>
        <w:tabs>
          <w:tab w:pos="1607" w:val="left" w:leader="none"/>
          <w:tab w:pos="1608" w:val="left" w:leader="none"/>
        </w:tabs>
        <w:spacing w:line="268" w:lineRule="exact" w:before="0" w:after="0"/>
        <w:ind w:left="1608" w:right="0" w:hanging="1354"/>
        <w:jc w:val="left"/>
        <w:rPr>
          <w:sz w:val="22"/>
        </w:rPr>
      </w:pPr>
      <w:r>
        <w:rPr>
          <w:sz w:val="22"/>
        </w:rPr>
        <w:t>techniques</w:t>
      </w:r>
      <w:r>
        <w:rPr>
          <w:spacing w:val="8"/>
          <w:sz w:val="22"/>
        </w:rPr>
        <w:t> </w:t>
      </w:r>
      <w:r>
        <w:rPr>
          <w:sz w:val="22"/>
        </w:rPr>
        <w:t>such</w:t>
      </w:r>
      <w:r>
        <w:rPr>
          <w:spacing w:val="10"/>
          <w:sz w:val="22"/>
        </w:rPr>
        <w:t> </w:t>
      </w:r>
      <w:r>
        <w:rPr>
          <w:sz w:val="22"/>
        </w:rPr>
        <w:t>as</w:t>
      </w:r>
      <w:r>
        <w:rPr>
          <w:spacing w:val="9"/>
          <w:sz w:val="22"/>
        </w:rPr>
        <w:t> </w:t>
      </w:r>
      <w:r>
        <w:rPr>
          <w:sz w:val="22"/>
        </w:rPr>
        <w:t>microfilm</w:t>
      </w:r>
      <w:r>
        <w:rPr>
          <w:spacing w:val="9"/>
          <w:sz w:val="22"/>
        </w:rPr>
        <w:t> </w:t>
      </w:r>
      <w:r>
        <w:rPr>
          <w:sz w:val="22"/>
        </w:rPr>
        <w:t>to</w:t>
      </w:r>
      <w:r>
        <w:rPr>
          <w:spacing w:val="10"/>
          <w:sz w:val="22"/>
        </w:rPr>
        <w:t> </w:t>
      </w:r>
      <w:r>
        <w:rPr>
          <w:sz w:val="22"/>
        </w:rPr>
        <w:t>keep</w:t>
      </w:r>
      <w:r>
        <w:rPr>
          <w:spacing w:val="10"/>
          <w:sz w:val="22"/>
        </w:rPr>
        <w:t> </w:t>
      </w:r>
      <w:r>
        <w:rPr>
          <w:sz w:val="22"/>
        </w:rPr>
        <w:t>true</w:t>
      </w:r>
      <w:r>
        <w:rPr>
          <w:spacing w:val="9"/>
          <w:sz w:val="22"/>
        </w:rPr>
        <w:t> </w:t>
      </w:r>
      <w:r>
        <w:rPr>
          <w:sz w:val="22"/>
        </w:rPr>
        <w:t>copies</w:t>
      </w:r>
      <w:r>
        <w:rPr>
          <w:spacing w:val="9"/>
          <w:sz w:val="22"/>
        </w:rPr>
        <w:t> </w:t>
      </w:r>
      <w:r>
        <w:rPr>
          <w:sz w:val="22"/>
        </w:rPr>
        <w:t>of</w:t>
      </w:r>
      <w:r>
        <w:rPr>
          <w:spacing w:val="10"/>
          <w:sz w:val="22"/>
        </w:rPr>
        <w:t> </w:t>
      </w:r>
      <w:r>
        <w:rPr>
          <w:sz w:val="22"/>
        </w:rPr>
        <w:t>records,</w:t>
      </w:r>
      <w:r>
        <w:rPr>
          <w:spacing w:val="8"/>
          <w:sz w:val="22"/>
        </w:rPr>
        <w:t> </w:t>
      </w:r>
      <w:r>
        <w:rPr>
          <w:sz w:val="22"/>
        </w:rPr>
        <w:t>you</w:t>
      </w:r>
      <w:r>
        <w:rPr>
          <w:spacing w:val="10"/>
          <w:sz w:val="22"/>
        </w:rPr>
        <w:t> </w:t>
      </w:r>
      <w:r>
        <w:rPr>
          <w:sz w:val="22"/>
        </w:rPr>
        <w:t>must</w:t>
      </w:r>
      <w:r>
        <w:rPr>
          <w:spacing w:val="10"/>
          <w:sz w:val="22"/>
        </w:rPr>
        <w:t> </w:t>
      </w:r>
      <w:r>
        <w:rPr>
          <w:sz w:val="22"/>
        </w:rPr>
        <w:t>provide</w:t>
      </w:r>
      <w:r>
        <w:rPr>
          <w:spacing w:val="9"/>
          <w:sz w:val="22"/>
        </w:rPr>
        <w:t> </w:t>
      </w:r>
      <w:r>
        <w:rPr>
          <w:sz w:val="22"/>
        </w:rPr>
        <w:t>the</w:t>
      </w:r>
      <w:r>
        <w:rPr>
          <w:spacing w:val="9"/>
          <w:sz w:val="22"/>
        </w:rPr>
        <w:t> </w:t>
      </w:r>
      <w:r>
        <w:rPr>
          <w:sz w:val="22"/>
        </w:rPr>
        <w:t>records</w:t>
      </w:r>
      <w:r>
        <w:rPr>
          <w:spacing w:val="9"/>
          <w:sz w:val="22"/>
        </w:rPr>
        <w:t> </w:t>
      </w:r>
      <w:r>
        <w:rPr>
          <w:sz w:val="22"/>
        </w:rPr>
        <w:t>in</w:t>
      </w:r>
      <w:r>
        <w:rPr>
          <w:spacing w:val="8"/>
          <w:sz w:val="22"/>
        </w:rPr>
        <w:t> </w:t>
      </w:r>
      <w:r>
        <w:rPr>
          <w:sz w:val="22"/>
        </w:rPr>
        <w:t>a</w:t>
      </w:r>
      <w:r>
        <w:rPr>
          <w:spacing w:val="10"/>
          <w:sz w:val="22"/>
        </w:rPr>
        <w:t> </w:t>
      </w:r>
      <w:r>
        <w:rPr>
          <w:sz w:val="22"/>
        </w:rPr>
        <w:t>format</w:t>
      </w:r>
      <w:r>
        <w:rPr>
          <w:spacing w:val="8"/>
          <w:sz w:val="22"/>
        </w:rPr>
        <w:t> </w:t>
      </w:r>
      <w:r>
        <w:rPr>
          <w:sz w:val="22"/>
        </w:rPr>
        <w:t>in</w:t>
      </w:r>
    </w:p>
    <w:p>
      <w:pPr>
        <w:pStyle w:val="ListParagraph"/>
        <w:numPr>
          <w:ilvl w:val="0"/>
          <w:numId w:val="9"/>
        </w:numPr>
        <w:tabs>
          <w:tab w:pos="1607" w:val="left" w:leader="none"/>
          <w:tab w:pos="1608" w:val="left" w:leader="none"/>
        </w:tabs>
        <w:spacing w:line="268" w:lineRule="exact" w:before="0" w:after="0"/>
        <w:ind w:left="1608" w:right="0" w:hanging="1354"/>
        <w:jc w:val="left"/>
        <w:rPr>
          <w:sz w:val="22"/>
        </w:rPr>
      </w:pPr>
      <w:r>
        <w:rPr>
          <w:sz w:val="22"/>
        </w:rPr>
        <w:t>which they are accessible and</w:t>
      </w:r>
      <w:r>
        <w:rPr>
          <w:spacing w:val="-4"/>
          <w:sz w:val="22"/>
        </w:rPr>
        <w:t> </w:t>
      </w:r>
      <w:r>
        <w:rPr>
          <w:sz w:val="22"/>
        </w:rPr>
        <w:t>legible.</w:t>
      </w:r>
    </w:p>
    <w:p>
      <w:pPr>
        <w:pStyle w:val="ListParagraph"/>
        <w:numPr>
          <w:ilvl w:val="0"/>
          <w:numId w:val="9"/>
        </w:numPr>
        <w:tabs>
          <w:tab w:pos="1247" w:val="left" w:leader="none"/>
          <w:tab w:pos="1248" w:val="left" w:leader="none"/>
          <w:tab w:pos="1607" w:val="left" w:leader="none"/>
        </w:tabs>
        <w:spacing w:line="240" w:lineRule="auto" w:before="121" w:after="0"/>
        <w:ind w:left="1248" w:right="0" w:hanging="994"/>
        <w:jc w:val="left"/>
        <w:rPr>
          <w:sz w:val="22"/>
        </w:rPr>
      </w:pPr>
      <w:r>
        <w:rPr>
          <w:rFonts w:ascii="Symbol" w:hAnsi="Symbol"/>
          <w:sz w:val="22"/>
        </w:rPr>
        <w:t></w:t>
      </w:r>
      <w:r>
        <w:rPr>
          <w:rFonts w:ascii="Times New Roman" w:hAnsi="Times New Roman"/>
          <w:sz w:val="22"/>
        </w:rPr>
        <w:tab/>
      </w:r>
      <w:r>
        <w:rPr>
          <w:sz w:val="22"/>
        </w:rPr>
        <w:t>Records shall be kept for a minimum of two years following the date of issuance or</w:t>
      </w:r>
      <w:r>
        <w:rPr>
          <w:spacing w:val="-14"/>
          <w:sz w:val="22"/>
        </w:rPr>
        <w:t> </w:t>
      </w:r>
      <w:r>
        <w:rPr>
          <w:sz w:val="22"/>
        </w:rPr>
        <w:t>occurrence.</w:t>
      </w:r>
    </w:p>
    <w:p>
      <w:pPr>
        <w:pStyle w:val="ListParagraph"/>
        <w:numPr>
          <w:ilvl w:val="0"/>
          <w:numId w:val="9"/>
        </w:numPr>
        <w:tabs>
          <w:tab w:pos="1247" w:val="left" w:leader="none"/>
          <w:tab w:pos="1248" w:val="left" w:leader="none"/>
          <w:tab w:pos="1607" w:val="left" w:leader="none"/>
        </w:tabs>
        <w:spacing w:line="280" w:lineRule="exact" w:before="120" w:after="0"/>
        <w:ind w:left="1248" w:right="0" w:hanging="994"/>
        <w:jc w:val="left"/>
        <w:rPr>
          <w:sz w:val="22"/>
        </w:rPr>
      </w:pPr>
      <w:r>
        <w:rPr>
          <w:rFonts w:ascii="Symbol" w:hAnsi="Symbol"/>
          <w:sz w:val="22"/>
        </w:rPr>
        <w:t></w:t>
      </w:r>
      <w:r>
        <w:rPr>
          <w:rFonts w:ascii="Times New Roman" w:hAnsi="Times New Roman"/>
          <w:sz w:val="22"/>
        </w:rPr>
        <w:tab/>
      </w:r>
      <w:r>
        <w:rPr>
          <w:sz w:val="22"/>
        </w:rPr>
        <w:t>Records</w:t>
      </w:r>
      <w:r>
        <w:rPr>
          <w:spacing w:val="36"/>
          <w:sz w:val="22"/>
        </w:rPr>
        <w:t> </w:t>
      </w:r>
      <w:r>
        <w:rPr>
          <w:sz w:val="22"/>
        </w:rPr>
        <w:t>that</w:t>
      </w:r>
      <w:r>
        <w:rPr>
          <w:spacing w:val="36"/>
          <w:sz w:val="22"/>
        </w:rPr>
        <w:t> </w:t>
      </w:r>
      <w:r>
        <w:rPr>
          <w:sz w:val="22"/>
        </w:rPr>
        <w:t>relate</w:t>
      </w:r>
      <w:r>
        <w:rPr>
          <w:spacing w:val="36"/>
          <w:sz w:val="22"/>
        </w:rPr>
        <w:t> </w:t>
      </w:r>
      <w:r>
        <w:rPr>
          <w:sz w:val="22"/>
        </w:rPr>
        <w:t>to</w:t>
      </w:r>
      <w:r>
        <w:rPr>
          <w:spacing w:val="37"/>
          <w:sz w:val="22"/>
        </w:rPr>
        <w:t> </w:t>
      </w:r>
      <w:r>
        <w:rPr>
          <w:sz w:val="22"/>
        </w:rPr>
        <w:t>the</w:t>
      </w:r>
      <w:r>
        <w:rPr>
          <w:spacing w:val="35"/>
          <w:sz w:val="22"/>
        </w:rPr>
        <w:t> </w:t>
      </w:r>
      <w:r>
        <w:rPr>
          <w:sz w:val="22"/>
        </w:rPr>
        <w:t>general</w:t>
      </w:r>
      <w:r>
        <w:rPr>
          <w:spacing w:val="35"/>
          <w:sz w:val="22"/>
        </w:rPr>
        <w:t> </w:t>
      </w:r>
      <w:r>
        <w:rPr>
          <w:sz w:val="22"/>
        </w:rPr>
        <w:t>adequacy</w:t>
      </w:r>
      <w:r>
        <w:rPr>
          <w:spacing w:val="37"/>
          <w:sz w:val="22"/>
        </w:rPr>
        <w:t> </w:t>
      </w:r>
      <w:r>
        <w:rPr>
          <w:sz w:val="22"/>
        </w:rPr>
        <w:t>of</w:t>
      </w:r>
      <w:r>
        <w:rPr>
          <w:spacing w:val="36"/>
          <w:sz w:val="22"/>
        </w:rPr>
        <w:t> </w:t>
      </w:r>
      <w:r>
        <w:rPr>
          <w:sz w:val="22"/>
        </w:rPr>
        <w:t>the</w:t>
      </w:r>
      <w:r>
        <w:rPr>
          <w:spacing w:val="35"/>
          <w:sz w:val="22"/>
        </w:rPr>
        <w:t> </w:t>
      </w:r>
      <w:r>
        <w:rPr>
          <w:sz w:val="22"/>
        </w:rPr>
        <w:t>equipment</w:t>
      </w:r>
      <w:r>
        <w:rPr>
          <w:spacing w:val="36"/>
          <w:sz w:val="22"/>
        </w:rPr>
        <w:t> </w:t>
      </w:r>
      <w:r>
        <w:rPr>
          <w:sz w:val="22"/>
        </w:rPr>
        <w:t>or</w:t>
      </w:r>
      <w:r>
        <w:rPr>
          <w:spacing w:val="32"/>
          <w:sz w:val="22"/>
        </w:rPr>
        <w:t> </w:t>
      </w:r>
      <w:r>
        <w:rPr>
          <w:sz w:val="22"/>
        </w:rPr>
        <w:t>processes</w:t>
      </w:r>
      <w:r>
        <w:rPr>
          <w:spacing w:val="36"/>
          <w:sz w:val="22"/>
        </w:rPr>
        <w:t> </w:t>
      </w:r>
      <w:r>
        <w:rPr>
          <w:sz w:val="22"/>
        </w:rPr>
        <w:t>or</w:t>
      </w:r>
      <w:r>
        <w:rPr>
          <w:spacing w:val="36"/>
          <w:sz w:val="22"/>
        </w:rPr>
        <w:t> </w:t>
      </w:r>
      <w:r>
        <w:rPr>
          <w:sz w:val="22"/>
        </w:rPr>
        <w:t>records</w:t>
      </w:r>
      <w:r>
        <w:rPr>
          <w:spacing w:val="36"/>
          <w:sz w:val="22"/>
        </w:rPr>
        <w:t> </w:t>
      </w:r>
      <w:r>
        <w:rPr>
          <w:sz w:val="22"/>
        </w:rPr>
        <w:t>that</w:t>
      </w:r>
      <w:r>
        <w:rPr>
          <w:spacing w:val="35"/>
          <w:sz w:val="22"/>
        </w:rPr>
        <w:t> </w:t>
      </w:r>
      <w:r>
        <w:rPr>
          <w:sz w:val="22"/>
        </w:rPr>
        <w:t>relate</w:t>
      </w:r>
      <w:r>
        <w:rPr>
          <w:spacing w:val="37"/>
          <w:sz w:val="22"/>
        </w:rPr>
        <w:t> </w:t>
      </w:r>
      <w:r>
        <w:rPr>
          <w:sz w:val="22"/>
        </w:rPr>
        <w:t>to</w:t>
      </w:r>
    </w:p>
    <w:p>
      <w:pPr>
        <w:pStyle w:val="ListParagraph"/>
        <w:numPr>
          <w:ilvl w:val="0"/>
          <w:numId w:val="9"/>
        </w:numPr>
        <w:tabs>
          <w:tab w:pos="1607" w:val="left" w:leader="none"/>
          <w:tab w:pos="1608" w:val="left" w:leader="none"/>
        </w:tabs>
        <w:spacing w:line="268" w:lineRule="exact" w:before="0" w:after="0"/>
        <w:ind w:left="1608" w:right="0" w:hanging="1354"/>
        <w:jc w:val="left"/>
        <w:rPr>
          <w:sz w:val="22"/>
        </w:rPr>
      </w:pPr>
      <w:r>
        <w:rPr>
          <w:sz w:val="22"/>
        </w:rPr>
        <w:t>analyses,</w:t>
      </w:r>
      <w:r>
        <w:rPr>
          <w:spacing w:val="13"/>
          <w:sz w:val="22"/>
        </w:rPr>
        <w:t> </w:t>
      </w:r>
      <w:r>
        <w:rPr>
          <w:sz w:val="22"/>
        </w:rPr>
        <w:t>sampling,</w:t>
      </w:r>
      <w:r>
        <w:rPr>
          <w:spacing w:val="13"/>
          <w:sz w:val="22"/>
        </w:rPr>
        <w:t> </w:t>
      </w:r>
      <w:r>
        <w:rPr>
          <w:sz w:val="22"/>
        </w:rPr>
        <w:t>or</w:t>
      </w:r>
      <w:r>
        <w:rPr>
          <w:spacing w:val="13"/>
          <w:sz w:val="22"/>
        </w:rPr>
        <w:t> </w:t>
      </w:r>
      <w:r>
        <w:rPr>
          <w:sz w:val="22"/>
        </w:rPr>
        <w:t>action</w:t>
      </w:r>
      <w:r>
        <w:rPr>
          <w:spacing w:val="14"/>
          <w:sz w:val="22"/>
        </w:rPr>
        <w:t> </w:t>
      </w:r>
      <w:r>
        <w:rPr>
          <w:sz w:val="22"/>
        </w:rPr>
        <w:t>plans</w:t>
      </w:r>
      <w:r>
        <w:rPr>
          <w:spacing w:val="12"/>
          <w:sz w:val="22"/>
        </w:rPr>
        <w:t> </w:t>
      </w:r>
      <w:r>
        <w:rPr>
          <w:sz w:val="22"/>
        </w:rPr>
        <w:t>being</w:t>
      </w:r>
      <w:r>
        <w:rPr>
          <w:spacing w:val="13"/>
          <w:sz w:val="22"/>
        </w:rPr>
        <w:t> </w:t>
      </w:r>
      <w:r>
        <w:rPr>
          <w:sz w:val="22"/>
        </w:rPr>
        <w:t>used</w:t>
      </w:r>
      <w:r>
        <w:rPr>
          <w:spacing w:val="14"/>
          <w:sz w:val="22"/>
        </w:rPr>
        <w:t> </w:t>
      </w:r>
      <w:r>
        <w:rPr>
          <w:sz w:val="22"/>
        </w:rPr>
        <w:t>by</w:t>
      </w:r>
      <w:r>
        <w:rPr>
          <w:spacing w:val="13"/>
          <w:sz w:val="22"/>
        </w:rPr>
        <w:t> </w:t>
      </w:r>
      <w:r>
        <w:rPr>
          <w:sz w:val="22"/>
        </w:rPr>
        <w:t>a</w:t>
      </w:r>
      <w:r>
        <w:rPr>
          <w:spacing w:val="14"/>
          <w:sz w:val="22"/>
        </w:rPr>
        <w:t> </w:t>
      </w:r>
      <w:r>
        <w:rPr>
          <w:sz w:val="22"/>
        </w:rPr>
        <w:t>farm,</w:t>
      </w:r>
      <w:r>
        <w:rPr>
          <w:spacing w:val="13"/>
          <w:sz w:val="22"/>
        </w:rPr>
        <w:t> </w:t>
      </w:r>
      <w:r>
        <w:rPr>
          <w:sz w:val="22"/>
        </w:rPr>
        <w:t>including</w:t>
      </w:r>
      <w:r>
        <w:rPr>
          <w:spacing w:val="13"/>
          <w:sz w:val="22"/>
        </w:rPr>
        <w:t> </w:t>
      </w:r>
      <w:r>
        <w:rPr>
          <w:sz w:val="22"/>
        </w:rPr>
        <w:t>the</w:t>
      </w:r>
      <w:r>
        <w:rPr>
          <w:spacing w:val="13"/>
          <w:sz w:val="22"/>
        </w:rPr>
        <w:t> </w:t>
      </w:r>
      <w:r>
        <w:rPr>
          <w:sz w:val="22"/>
        </w:rPr>
        <w:t>results</w:t>
      </w:r>
      <w:r>
        <w:rPr>
          <w:spacing w:val="13"/>
          <w:sz w:val="22"/>
        </w:rPr>
        <w:t> </w:t>
      </w:r>
      <w:r>
        <w:rPr>
          <w:sz w:val="22"/>
        </w:rPr>
        <w:t>of</w:t>
      </w:r>
      <w:r>
        <w:rPr>
          <w:spacing w:val="13"/>
          <w:sz w:val="22"/>
        </w:rPr>
        <w:t> </w:t>
      </w:r>
      <w:r>
        <w:rPr>
          <w:sz w:val="22"/>
        </w:rPr>
        <w:t>scientific</w:t>
      </w:r>
      <w:r>
        <w:rPr>
          <w:spacing w:val="13"/>
          <w:sz w:val="22"/>
        </w:rPr>
        <w:t> </w:t>
      </w:r>
      <w:r>
        <w:rPr>
          <w:sz w:val="22"/>
        </w:rPr>
        <w:t>studies,</w:t>
      </w:r>
      <w:r>
        <w:rPr>
          <w:spacing w:val="13"/>
          <w:sz w:val="22"/>
        </w:rPr>
        <w:t> </w:t>
      </w:r>
      <w:r>
        <w:rPr>
          <w:sz w:val="22"/>
        </w:rPr>
        <w:t>tests,</w:t>
      </w:r>
    </w:p>
    <w:p>
      <w:pPr>
        <w:pStyle w:val="ListParagraph"/>
        <w:numPr>
          <w:ilvl w:val="0"/>
          <w:numId w:val="9"/>
        </w:numPr>
        <w:tabs>
          <w:tab w:pos="1607" w:val="left" w:leader="none"/>
          <w:tab w:pos="1608" w:val="left" w:leader="none"/>
        </w:tabs>
        <w:spacing w:line="240" w:lineRule="auto" w:before="1" w:after="0"/>
        <w:ind w:left="1608" w:right="0" w:hanging="1354"/>
        <w:jc w:val="left"/>
        <w:rPr>
          <w:sz w:val="22"/>
        </w:rPr>
      </w:pPr>
      <w:r>
        <w:rPr>
          <w:sz w:val="22"/>
        </w:rPr>
        <w:t>and</w:t>
      </w:r>
      <w:r>
        <w:rPr>
          <w:spacing w:val="26"/>
          <w:sz w:val="22"/>
        </w:rPr>
        <w:t> </w:t>
      </w:r>
      <w:r>
        <w:rPr>
          <w:sz w:val="22"/>
        </w:rPr>
        <w:t>evaluations,</w:t>
      </w:r>
      <w:r>
        <w:rPr>
          <w:spacing w:val="26"/>
          <w:sz w:val="22"/>
        </w:rPr>
        <w:t> </w:t>
      </w:r>
      <w:r>
        <w:rPr>
          <w:sz w:val="22"/>
        </w:rPr>
        <w:t>must</w:t>
      </w:r>
      <w:r>
        <w:rPr>
          <w:spacing w:val="27"/>
          <w:sz w:val="22"/>
        </w:rPr>
        <w:t> </w:t>
      </w:r>
      <w:r>
        <w:rPr>
          <w:sz w:val="22"/>
        </w:rPr>
        <w:t>be</w:t>
      </w:r>
      <w:r>
        <w:rPr>
          <w:spacing w:val="27"/>
          <w:sz w:val="22"/>
        </w:rPr>
        <w:t> </w:t>
      </w:r>
      <w:r>
        <w:rPr>
          <w:sz w:val="22"/>
        </w:rPr>
        <w:t>retained</w:t>
      </w:r>
      <w:r>
        <w:rPr>
          <w:spacing w:val="26"/>
          <w:sz w:val="22"/>
        </w:rPr>
        <w:t> </w:t>
      </w:r>
      <w:r>
        <w:rPr>
          <w:sz w:val="22"/>
        </w:rPr>
        <w:t>at</w:t>
      </w:r>
      <w:r>
        <w:rPr>
          <w:spacing w:val="28"/>
          <w:sz w:val="22"/>
        </w:rPr>
        <w:t> </w:t>
      </w:r>
      <w:r>
        <w:rPr>
          <w:sz w:val="22"/>
        </w:rPr>
        <w:t>the</w:t>
      </w:r>
      <w:r>
        <w:rPr>
          <w:spacing w:val="26"/>
          <w:sz w:val="22"/>
        </w:rPr>
        <w:t> </w:t>
      </w:r>
      <w:r>
        <w:rPr>
          <w:sz w:val="22"/>
        </w:rPr>
        <w:t>farm</w:t>
      </w:r>
      <w:r>
        <w:rPr>
          <w:spacing w:val="28"/>
          <w:sz w:val="22"/>
        </w:rPr>
        <w:t> </w:t>
      </w:r>
      <w:r>
        <w:rPr>
          <w:sz w:val="22"/>
        </w:rPr>
        <w:t>for</w:t>
      </w:r>
      <w:r>
        <w:rPr>
          <w:spacing w:val="26"/>
          <w:sz w:val="22"/>
        </w:rPr>
        <w:t> </w:t>
      </w:r>
      <w:r>
        <w:rPr>
          <w:sz w:val="22"/>
        </w:rPr>
        <w:t>at</w:t>
      </w:r>
      <w:r>
        <w:rPr>
          <w:spacing w:val="26"/>
          <w:sz w:val="22"/>
        </w:rPr>
        <w:t> </w:t>
      </w:r>
      <w:r>
        <w:rPr>
          <w:sz w:val="22"/>
        </w:rPr>
        <w:t>least</w:t>
      </w:r>
      <w:r>
        <w:rPr>
          <w:spacing w:val="27"/>
          <w:sz w:val="22"/>
        </w:rPr>
        <w:t> </w:t>
      </w:r>
      <w:r>
        <w:rPr>
          <w:sz w:val="22"/>
        </w:rPr>
        <w:t>2</w:t>
      </w:r>
      <w:r>
        <w:rPr>
          <w:spacing w:val="26"/>
          <w:sz w:val="22"/>
        </w:rPr>
        <w:t> </w:t>
      </w:r>
      <w:r>
        <w:rPr>
          <w:sz w:val="22"/>
        </w:rPr>
        <w:t>years</w:t>
      </w:r>
      <w:r>
        <w:rPr>
          <w:spacing w:val="27"/>
          <w:sz w:val="22"/>
        </w:rPr>
        <w:t> </w:t>
      </w:r>
      <w:r>
        <w:rPr>
          <w:sz w:val="22"/>
        </w:rPr>
        <w:t>after</w:t>
      </w:r>
      <w:r>
        <w:rPr>
          <w:spacing w:val="26"/>
          <w:sz w:val="22"/>
        </w:rPr>
        <w:t> </w:t>
      </w:r>
      <w:r>
        <w:rPr>
          <w:sz w:val="22"/>
        </w:rPr>
        <w:t>the</w:t>
      </w:r>
      <w:r>
        <w:rPr>
          <w:spacing w:val="27"/>
          <w:sz w:val="22"/>
        </w:rPr>
        <w:t> </w:t>
      </w:r>
      <w:r>
        <w:rPr>
          <w:sz w:val="22"/>
        </w:rPr>
        <w:t>use</w:t>
      </w:r>
      <w:r>
        <w:rPr>
          <w:spacing w:val="27"/>
          <w:sz w:val="22"/>
        </w:rPr>
        <w:t> </w:t>
      </w:r>
      <w:r>
        <w:rPr>
          <w:sz w:val="22"/>
        </w:rPr>
        <w:t>of</w:t>
      </w:r>
      <w:r>
        <w:rPr>
          <w:spacing w:val="26"/>
          <w:sz w:val="22"/>
        </w:rPr>
        <w:t> </w:t>
      </w:r>
      <w:r>
        <w:rPr>
          <w:sz w:val="22"/>
        </w:rPr>
        <w:t>such</w:t>
      </w:r>
      <w:r>
        <w:rPr>
          <w:spacing w:val="29"/>
          <w:sz w:val="22"/>
        </w:rPr>
        <w:t> </w:t>
      </w:r>
      <w:r>
        <w:rPr>
          <w:sz w:val="22"/>
        </w:rPr>
        <w:t>equipment</w:t>
      </w:r>
      <w:r>
        <w:rPr>
          <w:spacing w:val="26"/>
          <w:sz w:val="22"/>
        </w:rPr>
        <w:t> </w:t>
      </w:r>
      <w:r>
        <w:rPr>
          <w:sz w:val="22"/>
        </w:rPr>
        <w:t>or</w:t>
      </w:r>
    </w:p>
    <w:p>
      <w:pPr>
        <w:pStyle w:val="ListParagraph"/>
        <w:numPr>
          <w:ilvl w:val="0"/>
          <w:numId w:val="9"/>
        </w:numPr>
        <w:tabs>
          <w:tab w:pos="1607" w:val="left" w:leader="none"/>
          <w:tab w:pos="1608" w:val="left" w:leader="none"/>
        </w:tabs>
        <w:spacing w:line="240" w:lineRule="auto" w:before="0" w:after="0"/>
        <w:ind w:left="1608" w:right="0" w:hanging="1354"/>
        <w:jc w:val="left"/>
        <w:rPr>
          <w:sz w:val="22"/>
        </w:rPr>
      </w:pPr>
      <w:r>
        <w:rPr>
          <w:sz w:val="22"/>
        </w:rPr>
        <w:t>processes, or records related to analyses, sampling, or action plans, is</w:t>
      </w:r>
      <w:r>
        <w:rPr>
          <w:spacing w:val="-8"/>
          <w:sz w:val="22"/>
        </w:rPr>
        <w:t> </w:t>
      </w:r>
      <w:r>
        <w:rPr>
          <w:sz w:val="22"/>
        </w:rPr>
        <w:t>discontinued.</w:t>
      </w:r>
    </w:p>
    <w:p>
      <w:pPr>
        <w:pStyle w:val="BodyText"/>
        <w:spacing w:before="10"/>
      </w:pPr>
    </w:p>
    <w:p>
      <w:pPr>
        <w:pStyle w:val="Heading1"/>
        <w:numPr>
          <w:ilvl w:val="0"/>
          <w:numId w:val="9"/>
        </w:numPr>
        <w:tabs>
          <w:tab w:pos="767" w:val="left" w:leader="none"/>
          <w:tab w:pos="768" w:val="left" w:leader="none"/>
          <w:tab w:pos="1067" w:val="left" w:leader="none"/>
          <w:tab w:pos="1697" w:val="left" w:leader="none"/>
          <w:tab w:pos="11141" w:val="left" w:leader="none"/>
        </w:tabs>
        <w:spacing w:line="240" w:lineRule="auto" w:before="81" w:after="0"/>
        <w:ind w:left="768" w:right="0" w:hanging="514"/>
        <w:jc w:val="left"/>
      </w:pPr>
      <w:r>
        <w:rPr>
          <w:rFonts w:ascii="Times New Roman"/>
          <w:b w:val="0"/>
          <w:color w:val="FFFFFF"/>
          <w:w w:val="100"/>
          <w:sz w:val="32"/>
          <w:shd w:fill="006500" w:color="auto" w:val="clear"/>
        </w:rPr>
        <w:t> </w:t>
      </w:r>
      <w:r>
        <w:rPr>
          <w:rFonts w:ascii="Times New Roman"/>
          <w:b w:val="0"/>
          <w:color w:val="FFFFFF"/>
          <w:sz w:val="32"/>
          <w:shd w:fill="006500" w:color="auto" w:val="clear"/>
        </w:rPr>
        <w:tab/>
      </w:r>
      <w:r>
        <w:rPr>
          <w:color w:val="FFFFFF"/>
          <w:sz w:val="32"/>
          <w:shd w:fill="006500" w:color="auto" w:val="clear"/>
        </w:rPr>
        <w:t>4.</w:t>
        <w:tab/>
        <w:t>P</w:t>
      </w:r>
      <w:r>
        <w:rPr>
          <w:color w:val="FFFFFF"/>
          <w:shd w:fill="006500" w:color="auto" w:val="clear"/>
        </w:rPr>
        <w:t>ERSONNEL </w:t>
      </w:r>
      <w:r>
        <w:rPr>
          <w:color w:val="FFFFFF"/>
          <w:spacing w:val="-3"/>
          <w:sz w:val="32"/>
          <w:shd w:fill="006500" w:color="auto" w:val="clear"/>
        </w:rPr>
        <w:t>Q</w:t>
      </w:r>
      <w:r>
        <w:rPr>
          <w:color w:val="FFFFFF"/>
          <w:spacing w:val="-3"/>
          <w:shd w:fill="006500" w:color="auto" w:val="clear"/>
        </w:rPr>
        <w:t>UALIFICATIONS </w:t>
      </w:r>
      <w:r>
        <w:rPr>
          <w:color w:val="FFFFFF"/>
          <w:shd w:fill="006500" w:color="auto" w:val="clear"/>
        </w:rPr>
        <w:t>AND</w:t>
      </w:r>
      <w:r>
        <w:rPr>
          <w:color w:val="FFFFFF"/>
          <w:spacing w:val="-6"/>
          <w:shd w:fill="006500" w:color="auto" w:val="clear"/>
        </w:rPr>
        <w:t> </w:t>
      </w:r>
      <w:r>
        <w:rPr>
          <w:color w:val="FFFFFF"/>
          <w:sz w:val="32"/>
          <w:shd w:fill="006500" w:color="auto" w:val="clear"/>
        </w:rPr>
        <w:t>T</w:t>
      </w:r>
      <w:r>
        <w:rPr>
          <w:color w:val="FFFFFF"/>
          <w:shd w:fill="006500" w:color="auto" w:val="clear"/>
        </w:rPr>
        <w:t>RAINING</w:t>
        <w:tab/>
      </w:r>
    </w:p>
    <w:p>
      <w:pPr>
        <w:pStyle w:val="ListParagraph"/>
        <w:numPr>
          <w:ilvl w:val="0"/>
          <w:numId w:val="9"/>
        </w:numPr>
        <w:tabs>
          <w:tab w:pos="887" w:val="left" w:leader="none"/>
          <w:tab w:pos="888" w:val="left" w:leader="none"/>
        </w:tabs>
        <w:spacing w:line="240" w:lineRule="auto" w:before="120" w:after="0"/>
        <w:ind w:left="888" w:right="0" w:hanging="634"/>
        <w:jc w:val="left"/>
        <w:rPr>
          <w:sz w:val="22"/>
        </w:rPr>
      </w:pPr>
      <w:r>
        <w:rPr>
          <w:sz w:val="22"/>
        </w:rPr>
        <w:t>Adequate training of on‐farm and shipper personnel is a critically important element in a successful food</w:t>
      </w:r>
      <w:r>
        <w:rPr>
          <w:spacing w:val="-29"/>
          <w:sz w:val="22"/>
        </w:rPr>
        <w:t> </w:t>
      </w:r>
      <w:r>
        <w:rPr>
          <w:sz w:val="22"/>
        </w:rPr>
        <w:t>safety</w:t>
      </w:r>
    </w:p>
    <w:p>
      <w:pPr>
        <w:pStyle w:val="ListParagraph"/>
        <w:numPr>
          <w:ilvl w:val="0"/>
          <w:numId w:val="9"/>
        </w:numPr>
        <w:tabs>
          <w:tab w:pos="887" w:val="left" w:leader="none"/>
          <w:tab w:pos="888" w:val="left" w:leader="none"/>
        </w:tabs>
        <w:spacing w:line="240" w:lineRule="auto" w:before="0" w:after="0"/>
        <w:ind w:left="888" w:right="0" w:hanging="634"/>
        <w:jc w:val="left"/>
        <w:rPr>
          <w:sz w:val="22"/>
        </w:rPr>
      </w:pPr>
      <w:r>
        <w:rPr>
          <w:sz w:val="22"/>
        </w:rPr>
        <w:t>program. In order to align with federal requirements under the Food Safety Modernization Act (FSMA) and</w:t>
      </w:r>
      <w:r>
        <w:rPr>
          <w:spacing w:val="-31"/>
          <w:sz w:val="22"/>
        </w:rPr>
        <w:t> </w:t>
      </w:r>
      <w:r>
        <w:rPr>
          <w:sz w:val="22"/>
        </w:rPr>
        <w:t>to</w:t>
      </w:r>
    </w:p>
    <w:p>
      <w:pPr>
        <w:pStyle w:val="ListParagraph"/>
        <w:numPr>
          <w:ilvl w:val="0"/>
          <w:numId w:val="9"/>
        </w:numPr>
        <w:tabs>
          <w:tab w:pos="887" w:val="left" w:leader="none"/>
          <w:tab w:pos="888" w:val="left" w:leader="none"/>
        </w:tabs>
        <w:spacing w:line="240" w:lineRule="auto" w:before="0" w:after="0"/>
        <w:ind w:left="888" w:right="0" w:hanging="634"/>
        <w:jc w:val="left"/>
        <w:rPr>
          <w:sz w:val="22"/>
        </w:rPr>
      </w:pPr>
      <w:r>
        <w:rPr>
          <w:sz w:val="22"/>
        </w:rPr>
        <w:t>ensure that all activities prescribed in this document are effectively and adequately implemented, the</w:t>
      </w:r>
      <w:r>
        <w:rPr>
          <w:spacing w:val="-24"/>
          <w:sz w:val="22"/>
        </w:rPr>
        <w:t> </w:t>
      </w:r>
      <w:r>
        <w:rPr>
          <w:sz w:val="22"/>
        </w:rPr>
        <w:t>following</w:t>
      </w:r>
    </w:p>
    <w:p>
      <w:pPr>
        <w:pStyle w:val="ListParagraph"/>
        <w:numPr>
          <w:ilvl w:val="0"/>
          <w:numId w:val="9"/>
        </w:numPr>
        <w:tabs>
          <w:tab w:pos="887" w:val="left" w:leader="none"/>
          <w:tab w:pos="888" w:val="left" w:leader="none"/>
        </w:tabs>
        <w:spacing w:line="240" w:lineRule="auto" w:before="1" w:after="0"/>
        <w:ind w:left="888" w:right="0" w:hanging="634"/>
        <w:jc w:val="left"/>
        <w:rPr>
          <w:sz w:val="22"/>
        </w:rPr>
      </w:pPr>
      <w:r>
        <w:rPr>
          <w:sz w:val="22"/>
        </w:rPr>
        <w:t>minimum training requirements must be maintained and</w:t>
      </w:r>
      <w:r>
        <w:rPr>
          <w:spacing w:val="-5"/>
          <w:sz w:val="22"/>
        </w:rPr>
        <w:t> </w:t>
      </w:r>
      <w:r>
        <w:rPr>
          <w:sz w:val="22"/>
        </w:rPr>
        <w:t>documented:</w:t>
      </w:r>
    </w:p>
    <w:p>
      <w:pPr>
        <w:pStyle w:val="BodyText"/>
        <w:rPr>
          <w:sz w:val="12"/>
        </w:rPr>
      </w:pPr>
    </w:p>
    <w:p>
      <w:pPr>
        <w:pStyle w:val="Heading2"/>
        <w:numPr>
          <w:ilvl w:val="0"/>
          <w:numId w:val="9"/>
        </w:numPr>
        <w:tabs>
          <w:tab w:pos="887" w:val="left" w:leader="none"/>
          <w:tab w:pos="888" w:val="left" w:leader="none"/>
          <w:tab w:pos="11141" w:val="left" w:leader="none"/>
        </w:tabs>
        <w:spacing w:line="240" w:lineRule="auto" w:before="51" w:after="0"/>
        <w:ind w:left="888" w:right="0" w:hanging="634"/>
        <w:jc w:val="left"/>
      </w:pPr>
      <w:r>
        <w:rPr>
          <w:shd w:fill="A8D08D" w:color="auto" w:val="clear"/>
        </w:rPr>
        <w:t>The Best Practices</w:t>
      </w:r>
      <w:r>
        <w:rPr>
          <w:spacing w:val="-9"/>
          <w:shd w:fill="A8D08D" w:color="auto" w:val="clear"/>
        </w:rPr>
        <w:t> </w:t>
      </w:r>
      <w:r>
        <w:rPr>
          <w:shd w:fill="A8D08D" w:color="auto" w:val="clear"/>
        </w:rPr>
        <w:t>Are:</w:t>
        <w:tab/>
      </w:r>
    </w:p>
    <w:p>
      <w:pPr>
        <w:pStyle w:val="ListParagraph"/>
        <w:numPr>
          <w:ilvl w:val="0"/>
          <w:numId w:val="9"/>
        </w:numPr>
        <w:tabs>
          <w:tab w:pos="1247" w:val="left" w:leader="none"/>
          <w:tab w:pos="1248" w:val="left" w:leader="none"/>
          <w:tab w:pos="1607" w:val="left" w:leader="none"/>
        </w:tabs>
        <w:spacing w:line="240" w:lineRule="auto" w:before="122" w:after="0"/>
        <w:ind w:left="1248" w:right="0" w:hanging="994"/>
        <w:jc w:val="left"/>
        <w:rPr>
          <w:sz w:val="22"/>
        </w:rPr>
      </w:pPr>
      <w:r>
        <w:rPr>
          <w:rFonts w:ascii="Symbol" w:hAnsi="Symbol"/>
          <w:sz w:val="22"/>
        </w:rPr>
        <w:t></w:t>
      </w:r>
      <w:r>
        <w:rPr>
          <w:rFonts w:ascii="Times New Roman" w:hAnsi="Times New Roman"/>
          <w:sz w:val="22"/>
        </w:rPr>
        <w:tab/>
      </w:r>
      <w:r>
        <w:rPr>
          <w:sz w:val="22"/>
        </w:rPr>
        <w:t>All</w:t>
      </w:r>
      <w:r>
        <w:rPr>
          <w:spacing w:val="12"/>
          <w:sz w:val="22"/>
        </w:rPr>
        <w:t> </w:t>
      </w:r>
      <w:r>
        <w:rPr>
          <w:sz w:val="22"/>
        </w:rPr>
        <w:t>personnel</w:t>
      </w:r>
      <w:r>
        <w:rPr>
          <w:spacing w:val="14"/>
          <w:sz w:val="22"/>
        </w:rPr>
        <w:t> </w:t>
      </w:r>
      <w:r>
        <w:rPr>
          <w:sz w:val="22"/>
        </w:rPr>
        <w:t>(including</w:t>
      </w:r>
      <w:r>
        <w:rPr>
          <w:spacing w:val="13"/>
          <w:sz w:val="22"/>
        </w:rPr>
        <w:t> </w:t>
      </w:r>
      <w:r>
        <w:rPr>
          <w:sz w:val="22"/>
        </w:rPr>
        <w:t>temporary,</w:t>
      </w:r>
      <w:r>
        <w:rPr>
          <w:spacing w:val="12"/>
          <w:sz w:val="22"/>
        </w:rPr>
        <w:t> </w:t>
      </w:r>
      <w:r>
        <w:rPr>
          <w:sz w:val="22"/>
        </w:rPr>
        <w:t>part</w:t>
      </w:r>
      <w:r>
        <w:rPr>
          <w:spacing w:val="13"/>
          <w:sz w:val="22"/>
        </w:rPr>
        <w:t> </w:t>
      </w:r>
      <w:r>
        <w:rPr>
          <w:sz w:val="22"/>
        </w:rPr>
        <w:t>time,</w:t>
      </w:r>
      <w:r>
        <w:rPr>
          <w:spacing w:val="13"/>
          <w:sz w:val="22"/>
        </w:rPr>
        <w:t> </w:t>
      </w:r>
      <w:r>
        <w:rPr>
          <w:sz w:val="22"/>
        </w:rPr>
        <w:t>seasonal,</w:t>
      </w:r>
      <w:r>
        <w:rPr>
          <w:spacing w:val="13"/>
          <w:sz w:val="22"/>
        </w:rPr>
        <w:t> </w:t>
      </w:r>
      <w:r>
        <w:rPr>
          <w:sz w:val="22"/>
        </w:rPr>
        <w:t>and</w:t>
      </w:r>
      <w:r>
        <w:rPr>
          <w:spacing w:val="13"/>
          <w:sz w:val="22"/>
        </w:rPr>
        <w:t> </w:t>
      </w:r>
      <w:r>
        <w:rPr>
          <w:sz w:val="22"/>
        </w:rPr>
        <w:t>contracted</w:t>
      </w:r>
      <w:r>
        <w:rPr>
          <w:spacing w:val="14"/>
          <w:sz w:val="22"/>
        </w:rPr>
        <w:t> </w:t>
      </w:r>
      <w:r>
        <w:rPr>
          <w:sz w:val="22"/>
        </w:rPr>
        <w:t>personnel)</w:t>
      </w:r>
      <w:r>
        <w:rPr>
          <w:spacing w:val="12"/>
          <w:sz w:val="22"/>
        </w:rPr>
        <w:t> </w:t>
      </w:r>
      <w:r>
        <w:rPr>
          <w:sz w:val="22"/>
        </w:rPr>
        <w:t>who</w:t>
      </w:r>
      <w:r>
        <w:rPr>
          <w:spacing w:val="11"/>
          <w:sz w:val="22"/>
        </w:rPr>
        <w:t> </w:t>
      </w:r>
      <w:r>
        <w:rPr>
          <w:sz w:val="22"/>
        </w:rPr>
        <w:t>handle</w:t>
      </w:r>
      <w:r>
        <w:rPr>
          <w:spacing w:val="14"/>
          <w:sz w:val="22"/>
        </w:rPr>
        <w:t> </w:t>
      </w:r>
      <w:r>
        <w:rPr>
          <w:sz w:val="22"/>
        </w:rPr>
        <w:t>lettuce</w:t>
      </w:r>
      <w:r>
        <w:rPr>
          <w:spacing w:val="13"/>
          <w:sz w:val="22"/>
        </w:rPr>
        <w:t> </w:t>
      </w:r>
      <w:r>
        <w:rPr>
          <w:sz w:val="22"/>
        </w:rPr>
        <w:t>/</w:t>
      </w:r>
    </w:p>
    <w:p>
      <w:pPr>
        <w:pStyle w:val="ListParagraph"/>
        <w:numPr>
          <w:ilvl w:val="0"/>
          <w:numId w:val="9"/>
        </w:numPr>
        <w:tabs>
          <w:tab w:pos="1607" w:val="left" w:leader="none"/>
          <w:tab w:pos="1608" w:val="left" w:leader="none"/>
        </w:tabs>
        <w:spacing w:line="268" w:lineRule="exact" w:before="0" w:after="0"/>
        <w:ind w:left="1608" w:right="0" w:hanging="1354"/>
        <w:jc w:val="left"/>
        <w:rPr>
          <w:sz w:val="22"/>
        </w:rPr>
      </w:pPr>
      <w:r>
        <w:rPr>
          <w:sz w:val="22"/>
        </w:rPr>
        <w:t>leafy</w:t>
      </w:r>
      <w:r>
        <w:rPr>
          <w:spacing w:val="-15"/>
          <w:sz w:val="22"/>
        </w:rPr>
        <w:t> </w:t>
      </w:r>
      <w:r>
        <w:rPr>
          <w:sz w:val="22"/>
        </w:rPr>
        <w:t>greens</w:t>
      </w:r>
      <w:r>
        <w:rPr>
          <w:spacing w:val="-14"/>
          <w:sz w:val="22"/>
        </w:rPr>
        <w:t> </w:t>
      </w:r>
      <w:r>
        <w:rPr>
          <w:sz w:val="22"/>
        </w:rPr>
        <w:t>or</w:t>
      </w:r>
      <w:r>
        <w:rPr>
          <w:spacing w:val="-15"/>
          <w:sz w:val="22"/>
        </w:rPr>
        <w:t> </w:t>
      </w:r>
      <w:r>
        <w:rPr>
          <w:sz w:val="22"/>
        </w:rPr>
        <w:t>who</w:t>
      </w:r>
      <w:r>
        <w:rPr>
          <w:spacing w:val="-14"/>
          <w:sz w:val="22"/>
        </w:rPr>
        <w:t> </w:t>
      </w:r>
      <w:r>
        <w:rPr>
          <w:sz w:val="22"/>
        </w:rPr>
        <w:t>have</w:t>
      </w:r>
      <w:r>
        <w:rPr>
          <w:spacing w:val="-15"/>
          <w:sz w:val="22"/>
        </w:rPr>
        <w:t> </w:t>
      </w:r>
      <w:r>
        <w:rPr>
          <w:sz w:val="22"/>
        </w:rPr>
        <w:t>contact</w:t>
      </w:r>
      <w:r>
        <w:rPr>
          <w:spacing w:val="-13"/>
          <w:sz w:val="22"/>
        </w:rPr>
        <w:t> </w:t>
      </w:r>
      <w:r>
        <w:rPr>
          <w:sz w:val="22"/>
        </w:rPr>
        <w:t>with</w:t>
      </w:r>
      <w:r>
        <w:rPr>
          <w:spacing w:val="-15"/>
          <w:sz w:val="22"/>
        </w:rPr>
        <w:t> </w:t>
      </w:r>
      <w:r>
        <w:rPr>
          <w:sz w:val="22"/>
        </w:rPr>
        <w:t>food‐contact</w:t>
      </w:r>
      <w:r>
        <w:rPr>
          <w:spacing w:val="-14"/>
          <w:sz w:val="22"/>
        </w:rPr>
        <w:t> </w:t>
      </w:r>
      <w:r>
        <w:rPr>
          <w:sz w:val="22"/>
        </w:rPr>
        <w:t>surfaces,</w:t>
      </w:r>
      <w:r>
        <w:rPr>
          <w:spacing w:val="-15"/>
          <w:sz w:val="22"/>
        </w:rPr>
        <w:t> </w:t>
      </w:r>
      <w:r>
        <w:rPr>
          <w:sz w:val="22"/>
        </w:rPr>
        <w:t>or</w:t>
      </w:r>
      <w:r>
        <w:rPr>
          <w:spacing w:val="-13"/>
          <w:sz w:val="22"/>
        </w:rPr>
        <w:t> </w:t>
      </w:r>
      <w:r>
        <w:rPr>
          <w:sz w:val="22"/>
        </w:rPr>
        <w:t>who</w:t>
      </w:r>
      <w:r>
        <w:rPr>
          <w:spacing w:val="-15"/>
          <w:sz w:val="22"/>
        </w:rPr>
        <w:t> </w:t>
      </w:r>
      <w:r>
        <w:rPr>
          <w:sz w:val="22"/>
        </w:rPr>
        <w:t>are</w:t>
      </w:r>
      <w:r>
        <w:rPr>
          <w:spacing w:val="-14"/>
          <w:sz w:val="22"/>
        </w:rPr>
        <w:t> </w:t>
      </w:r>
      <w:r>
        <w:rPr>
          <w:sz w:val="22"/>
        </w:rPr>
        <w:t>engaged</w:t>
      </w:r>
      <w:r>
        <w:rPr>
          <w:spacing w:val="-15"/>
          <w:sz w:val="22"/>
        </w:rPr>
        <w:t> </w:t>
      </w:r>
      <w:r>
        <w:rPr>
          <w:sz w:val="22"/>
        </w:rPr>
        <w:t>in</w:t>
      </w:r>
      <w:r>
        <w:rPr>
          <w:spacing w:val="-13"/>
          <w:sz w:val="22"/>
        </w:rPr>
        <w:t> </w:t>
      </w:r>
      <w:r>
        <w:rPr>
          <w:sz w:val="22"/>
        </w:rPr>
        <w:t>the</w:t>
      </w:r>
      <w:r>
        <w:rPr>
          <w:spacing w:val="-15"/>
          <w:sz w:val="22"/>
        </w:rPr>
        <w:t> </w:t>
      </w:r>
      <w:r>
        <w:rPr>
          <w:sz w:val="22"/>
        </w:rPr>
        <w:t>supervision</w:t>
      </w:r>
      <w:r>
        <w:rPr>
          <w:spacing w:val="-14"/>
          <w:sz w:val="22"/>
        </w:rPr>
        <w:t> </w:t>
      </w:r>
      <w:r>
        <w:rPr>
          <w:sz w:val="22"/>
        </w:rPr>
        <w:t>thereof,</w:t>
      </w:r>
    </w:p>
    <w:p>
      <w:pPr>
        <w:pStyle w:val="ListParagraph"/>
        <w:numPr>
          <w:ilvl w:val="0"/>
          <w:numId w:val="9"/>
        </w:numPr>
        <w:tabs>
          <w:tab w:pos="1607" w:val="left" w:leader="none"/>
          <w:tab w:pos="1608" w:val="left" w:leader="none"/>
        </w:tabs>
        <w:spacing w:line="268" w:lineRule="exact" w:before="0" w:after="0"/>
        <w:ind w:left="1608" w:right="0" w:hanging="1354"/>
        <w:jc w:val="left"/>
        <w:rPr>
          <w:sz w:val="22"/>
        </w:rPr>
      </w:pPr>
      <w:r>
        <w:rPr>
          <w:sz w:val="22"/>
        </w:rPr>
        <w:t>must:</w:t>
      </w:r>
    </w:p>
    <w:p>
      <w:pPr>
        <w:pStyle w:val="ListParagraph"/>
        <w:numPr>
          <w:ilvl w:val="0"/>
          <w:numId w:val="9"/>
        </w:numPr>
        <w:tabs>
          <w:tab w:pos="1967" w:val="left" w:leader="none"/>
          <w:tab w:pos="1968" w:val="left" w:leader="none"/>
          <w:tab w:pos="2327" w:val="left" w:leader="none"/>
        </w:tabs>
        <w:spacing w:line="272" w:lineRule="exact" w:before="120" w:after="0"/>
        <w:ind w:left="1968" w:right="0" w:hanging="1714"/>
        <w:jc w:val="left"/>
        <w:rPr>
          <w:sz w:val="22"/>
        </w:rPr>
      </w:pPr>
      <w:r>
        <w:rPr>
          <w:rFonts w:ascii="Courier New" w:hAnsi="Courier New"/>
          <w:sz w:val="22"/>
        </w:rPr>
        <w:t>o</w:t>
        <w:tab/>
      </w:r>
      <w:r>
        <w:rPr>
          <w:sz w:val="22"/>
        </w:rPr>
        <w:t>Receive</w:t>
      </w:r>
      <w:r>
        <w:rPr>
          <w:spacing w:val="29"/>
          <w:sz w:val="22"/>
        </w:rPr>
        <w:t> </w:t>
      </w:r>
      <w:r>
        <w:rPr>
          <w:sz w:val="22"/>
        </w:rPr>
        <w:t>adequate</w:t>
      </w:r>
      <w:r>
        <w:rPr>
          <w:spacing w:val="31"/>
          <w:sz w:val="22"/>
        </w:rPr>
        <w:t> </w:t>
      </w:r>
      <w:r>
        <w:rPr>
          <w:sz w:val="22"/>
        </w:rPr>
        <w:t>training,</w:t>
      </w:r>
      <w:r>
        <w:rPr>
          <w:spacing w:val="30"/>
          <w:sz w:val="22"/>
        </w:rPr>
        <w:t> </w:t>
      </w:r>
      <w:r>
        <w:rPr>
          <w:sz w:val="22"/>
        </w:rPr>
        <w:t>as</w:t>
      </w:r>
      <w:r>
        <w:rPr>
          <w:spacing w:val="30"/>
          <w:sz w:val="22"/>
        </w:rPr>
        <w:t> </w:t>
      </w:r>
      <w:r>
        <w:rPr>
          <w:sz w:val="22"/>
        </w:rPr>
        <w:t>appropriate</w:t>
      </w:r>
      <w:r>
        <w:rPr>
          <w:spacing w:val="31"/>
          <w:sz w:val="22"/>
        </w:rPr>
        <w:t> </w:t>
      </w:r>
      <w:r>
        <w:rPr>
          <w:sz w:val="22"/>
        </w:rPr>
        <w:t>to</w:t>
      </w:r>
      <w:r>
        <w:rPr>
          <w:spacing w:val="30"/>
          <w:sz w:val="22"/>
        </w:rPr>
        <w:t> </w:t>
      </w:r>
      <w:r>
        <w:rPr>
          <w:sz w:val="22"/>
        </w:rPr>
        <w:t>the</w:t>
      </w:r>
      <w:r>
        <w:rPr>
          <w:spacing w:val="31"/>
          <w:sz w:val="22"/>
        </w:rPr>
        <w:t> </w:t>
      </w:r>
      <w:r>
        <w:rPr>
          <w:sz w:val="22"/>
        </w:rPr>
        <w:t>person’s</w:t>
      </w:r>
      <w:r>
        <w:rPr>
          <w:spacing w:val="31"/>
          <w:sz w:val="22"/>
        </w:rPr>
        <w:t> </w:t>
      </w:r>
      <w:r>
        <w:rPr>
          <w:sz w:val="22"/>
        </w:rPr>
        <w:t>duties,</w:t>
      </w:r>
      <w:r>
        <w:rPr>
          <w:spacing w:val="30"/>
          <w:sz w:val="22"/>
        </w:rPr>
        <w:t> </w:t>
      </w:r>
      <w:r>
        <w:rPr>
          <w:sz w:val="22"/>
        </w:rPr>
        <w:t>upon</w:t>
      </w:r>
      <w:r>
        <w:rPr>
          <w:spacing w:val="30"/>
          <w:sz w:val="22"/>
        </w:rPr>
        <w:t> </w:t>
      </w:r>
      <w:r>
        <w:rPr>
          <w:sz w:val="22"/>
        </w:rPr>
        <w:t>hiring,</w:t>
      </w:r>
      <w:r>
        <w:rPr>
          <w:spacing w:val="30"/>
          <w:sz w:val="22"/>
        </w:rPr>
        <w:t> </w:t>
      </w:r>
      <w:r>
        <w:rPr>
          <w:sz w:val="22"/>
        </w:rPr>
        <w:t>and</w:t>
      </w:r>
      <w:r>
        <w:rPr>
          <w:spacing w:val="30"/>
          <w:sz w:val="22"/>
        </w:rPr>
        <w:t> </w:t>
      </w:r>
      <w:r>
        <w:rPr>
          <w:sz w:val="22"/>
        </w:rPr>
        <w:t>periodically</w:t>
      </w:r>
    </w:p>
    <w:p>
      <w:pPr>
        <w:pStyle w:val="ListParagraph"/>
        <w:numPr>
          <w:ilvl w:val="0"/>
          <w:numId w:val="9"/>
        </w:numPr>
        <w:tabs>
          <w:tab w:pos="2327" w:val="left" w:leader="none"/>
          <w:tab w:pos="2328" w:val="left" w:leader="none"/>
        </w:tabs>
        <w:spacing w:line="265" w:lineRule="exact" w:before="0" w:after="0"/>
        <w:ind w:left="2328" w:right="0" w:hanging="2074"/>
        <w:jc w:val="left"/>
        <w:rPr>
          <w:sz w:val="22"/>
        </w:rPr>
      </w:pPr>
      <w:r>
        <w:rPr>
          <w:sz w:val="22"/>
        </w:rPr>
        <w:t>thereafter, at least once</w:t>
      </w:r>
      <w:r>
        <w:rPr>
          <w:spacing w:val="-2"/>
          <w:sz w:val="22"/>
        </w:rPr>
        <w:t> </w:t>
      </w:r>
      <w:r>
        <w:rPr>
          <w:sz w:val="22"/>
        </w:rPr>
        <w:t>annually.</w:t>
      </w:r>
    </w:p>
    <w:p>
      <w:pPr>
        <w:pStyle w:val="ListParagraph"/>
        <w:numPr>
          <w:ilvl w:val="0"/>
          <w:numId w:val="9"/>
        </w:numPr>
        <w:tabs>
          <w:tab w:pos="1967" w:val="left" w:leader="none"/>
          <w:tab w:pos="1968" w:val="left" w:leader="none"/>
          <w:tab w:pos="2327" w:val="left" w:leader="none"/>
        </w:tabs>
        <w:spacing w:line="272" w:lineRule="exact" w:before="120" w:after="0"/>
        <w:ind w:left="1968" w:right="0" w:hanging="1714"/>
        <w:jc w:val="left"/>
        <w:rPr>
          <w:sz w:val="22"/>
        </w:rPr>
      </w:pPr>
      <w:r>
        <w:rPr>
          <w:rFonts w:ascii="Courier New" w:hAnsi="Courier New"/>
          <w:sz w:val="22"/>
        </w:rPr>
        <w:t>o</w:t>
        <w:tab/>
      </w:r>
      <w:r>
        <w:rPr>
          <w:sz w:val="22"/>
        </w:rPr>
        <w:t>Have</w:t>
      </w:r>
      <w:r>
        <w:rPr>
          <w:spacing w:val="33"/>
          <w:sz w:val="22"/>
        </w:rPr>
        <w:t> </w:t>
      </w:r>
      <w:r>
        <w:rPr>
          <w:sz w:val="22"/>
        </w:rPr>
        <w:t>a</w:t>
      </w:r>
      <w:r>
        <w:rPr>
          <w:spacing w:val="36"/>
          <w:sz w:val="22"/>
        </w:rPr>
        <w:t> </w:t>
      </w:r>
      <w:r>
        <w:rPr>
          <w:sz w:val="22"/>
        </w:rPr>
        <w:t>combination</w:t>
      </w:r>
      <w:r>
        <w:rPr>
          <w:spacing w:val="35"/>
          <w:sz w:val="22"/>
        </w:rPr>
        <w:t> </w:t>
      </w:r>
      <w:r>
        <w:rPr>
          <w:sz w:val="22"/>
        </w:rPr>
        <w:t>of</w:t>
      </w:r>
      <w:r>
        <w:rPr>
          <w:spacing w:val="34"/>
          <w:sz w:val="22"/>
        </w:rPr>
        <w:t> </w:t>
      </w:r>
      <w:r>
        <w:rPr>
          <w:sz w:val="22"/>
        </w:rPr>
        <w:t>education,</w:t>
      </w:r>
      <w:r>
        <w:rPr>
          <w:spacing w:val="35"/>
          <w:sz w:val="22"/>
        </w:rPr>
        <w:t> </w:t>
      </w:r>
      <w:r>
        <w:rPr>
          <w:sz w:val="22"/>
        </w:rPr>
        <w:t>training,</w:t>
      </w:r>
      <w:r>
        <w:rPr>
          <w:spacing w:val="34"/>
          <w:sz w:val="22"/>
        </w:rPr>
        <w:t> </w:t>
      </w:r>
      <w:r>
        <w:rPr>
          <w:sz w:val="22"/>
        </w:rPr>
        <w:t>and</w:t>
      </w:r>
      <w:r>
        <w:rPr>
          <w:spacing w:val="35"/>
          <w:sz w:val="22"/>
        </w:rPr>
        <w:t> </w:t>
      </w:r>
      <w:r>
        <w:rPr>
          <w:sz w:val="22"/>
        </w:rPr>
        <w:t>experience</w:t>
      </w:r>
      <w:r>
        <w:rPr>
          <w:spacing w:val="36"/>
          <w:sz w:val="22"/>
        </w:rPr>
        <w:t> </w:t>
      </w:r>
      <w:r>
        <w:rPr>
          <w:sz w:val="22"/>
        </w:rPr>
        <w:t>necessary</w:t>
      </w:r>
      <w:r>
        <w:rPr>
          <w:spacing w:val="33"/>
          <w:sz w:val="22"/>
        </w:rPr>
        <w:t> </w:t>
      </w:r>
      <w:r>
        <w:rPr>
          <w:sz w:val="22"/>
        </w:rPr>
        <w:t>to</w:t>
      </w:r>
      <w:r>
        <w:rPr>
          <w:spacing w:val="34"/>
          <w:sz w:val="22"/>
        </w:rPr>
        <w:t> </w:t>
      </w:r>
      <w:r>
        <w:rPr>
          <w:sz w:val="22"/>
        </w:rPr>
        <w:t>perform</w:t>
      </w:r>
      <w:r>
        <w:rPr>
          <w:spacing w:val="34"/>
          <w:sz w:val="22"/>
        </w:rPr>
        <w:t> </w:t>
      </w:r>
      <w:r>
        <w:rPr>
          <w:sz w:val="22"/>
        </w:rPr>
        <w:t>the</w:t>
      </w:r>
      <w:r>
        <w:rPr>
          <w:spacing w:val="36"/>
          <w:sz w:val="22"/>
        </w:rPr>
        <w:t> </w:t>
      </w:r>
      <w:r>
        <w:rPr>
          <w:sz w:val="22"/>
        </w:rPr>
        <w:t>person’s</w:t>
      </w:r>
    </w:p>
    <w:p>
      <w:pPr>
        <w:pStyle w:val="ListParagraph"/>
        <w:numPr>
          <w:ilvl w:val="0"/>
          <w:numId w:val="9"/>
        </w:numPr>
        <w:tabs>
          <w:tab w:pos="2327" w:val="left" w:leader="none"/>
          <w:tab w:pos="2328" w:val="left" w:leader="none"/>
        </w:tabs>
        <w:spacing w:line="265" w:lineRule="exact" w:before="0" w:after="0"/>
        <w:ind w:left="2328" w:right="0" w:hanging="2074"/>
        <w:jc w:val="left"/>
        <w:rPr>
          <w:sz w:val="22"/>
        </w:rPr>
      </w:pPr>
      <w:r>
        <w:rPr>
          <w:sz w:val="22"/>
        </w:rPr>
        <w:t>assigned duties in a manner that ensures compliance with these best</w:t>
      </w:r>
      <w:r>
        <w:rPr>
          <w:spacing w:val="-33"/>
          <w:sz w:val="22"/>
        </w:rPr>
        <w:t> </w:t>
      </w:r>
      <w:r>
        <w:rPr>
          <w:sz w:val="22"/>
        </w:rPr>
        <w:t>practices.</w:t>
      </w:r>
    </w:p>
    <w:p>
      <w:pPr>
        <w:pStyle w:val="ListParagraph"/>
        <w:numPr>
          <w:ilvl w:val="0"/>
          <w:numId w:val="9"/>
        </w:numPr>
        <w:tabs>
          <w:tab w:pos="1247" w:val="left" w:leader="none"/>
          <w:tab w:pos="1248" w:val="left" w:leader="none"/>
          <w:tab w:pos="1607" w:val="left" w:leader="none"/>
        </w:tabs>
        <w:spacing w:line="240" w:lineRule="auto" w:before="120" w:after="0"/>
        <w:ind w:left="1248" w:right="0" w:hanging="994"/>
        <w:jc w:val="left"/>
        <w:rPr>
          <w:sz w:val="22"/>
        </w:rPr>
      </w:pPr>
      <w:r>
        <w:rPr>
          <w:rFonts w:ascii="Symbol" w:hAnsi="Symbol"/>
          <w:sz w:val="22"/>
        </w:rPr>
        <w:t></w:t>
      </w:r>
      <w:r>
        <w:rPr>
          <w:rFonts w:ascii="Times New Roman" w:hAnsi="Times New Roman"/>
          <w:sz w:val="22"/>
        </w:rPr>
        <w:tab/>
      </w:r>
      <w:r>
        <w:rPr>
          <w:sz w:val="22"/>
        </w:rPr>
        <w:t>Training must</w:t>
      </w:r>
      <w:r>
        <w:rPr>
          <w:spacing w:val="-13"/>
          <w:sz w:val="22"/>
        </w:rPr>
        <w:t> </w:t>
      </w:r>
      <w:r>
        <w:rPr>
          <w:sz w:val="22"/>
        </w:rPr>
        <w:t>be:</w:t>
      </w:r>
    </w:p>
    <w:p>
      <w:pPr>
        <w:pStyle w:val="ListParagraph"/>
        <w:numPr>
          <w:ilvl w:val="0"/>
          <w:numId w:val="9"/>
        </w:numPr>
        <w:tabs>
          <w:tab w:pos="1967" w:val="left" w:leader="none"/>
          <w:tab w:pos="1968" w:val="left" w:leader="none"/>
          <w:tab w:pos="2327" w:val="left" w:leader="none"/>
        </w:tabs>
        <w:spacing w:line="240" w:lineRule="auto" w:before="120" w:after="0"/>
        <w:ind w:left="1968" w:right="0" w:hanging="1714"/>
        <w:jc w:val="left"/>
        <w:rPr>
          <w:sz w:val="22"/>
        </w:rPr>
      </w:pPr>
      <w:r>
        <w:rPr>
          <w:rFonts w:ascii="Courier New"/>
          <w:sz w:val="22"/>
        </w:rPr>
        <w:t>o</w:t>
        <w:tab/>
      </w:r>
      <w:r>
        <w:rPr>
          <w:sz w:val="22"/>
        </w:rPr>
        <w:t>Conducted in a manner easily understood by personnel being</w:t>
      </w:r>
      <w:r>
        <w:rPr>
          <w:spacing w:val="-12"/>
          <w:sz w:val="22"/>
        </w:rPr>
        <w:t> </w:t>
      </w:r>
      <w:r>
        <w:rPr>
          <w:sz w:val="22"/>
        </w:rPr>
        <w:t>trained.</w:t>
      </w:r>
    </w:p>
    <w:p>
      <w:pPr>
        <w:spacing w:after="0" w:line="240" w:lineRule="auto"/>
        <w:jc w:val="left"/>
        <w:rPr>
          <w:sz w:val="22"/>
        </w:rPr>
        <w:sectPr>
          <w:pgSz w:w="12240" w:h="15840"/>
          <w:pgMar w:header="510" w:footer="753" w:top="1540" w:bottom="940" w:left="120" w:right="640"/>
        </w:sectPr>
      </w:pPr>
    </w:p>
    <w:p>
      <w:pPr>
        <w:pStyle w:val="ListParagraph"/>
        <w:numPr>
          <w:ilvl w:val="0"/>
          <w:numId w:val="9"/>
        </w:numPr>
        <w:tabs>
          <w:tab w:pos="1967" w:val="left" w:leader="none"/>
          <w:tab w:pos="1968" w:val="left" w:leader="none"/>
          <w:tab w:pos="2327" w:val="left" w:leader="none"/>
        </w:tabs>
        <w:spacing w:line="272" w:lineRule="exact" w:before="167" w:after="0"/>
        <w:ind w:left="1968" w:right="0" w:hanging="1714"/>
        <w:jc w:val="left"/>
        <w:rPr>
          <w:sz w:val="22"/>
        </w:rPr>
      </w:pPr>
      <w:r>
        <w:rPr>
          <w:rFonts w:ascii="Courier New"/>
          <w:sz w:val="22"/>
        </w:rPr>
        <w:t>o</w:t>
        <w:tab/>
      </w:r>
      <w:r>
        <w:rPr>
          <w:sz w:val="22"/>
        </w:rPr>
        <w:t>Repeated</w:t>
      </w:r>
      <w:r>
        <w:rPr>
          <w:spacing w:val="41"/>
          <w:sz w:val="22"/>
        </w:rPr>
        <w:t> </w:t>
      </w:r>
      <w:r>
        <w:rPr>
          <w:sz w:val="22"/>
        </w:rPr>
        <w:t>as</w:t>
      </w:r>
      <w:r>
        <w:rPr>
          <w:spacing w:val="43"/>
          <w:sz w:val="22"/>
        </w:rPr>
        <w:t> </w:t>
      </w:r>
      <w:r>
        <w:rPr>
          <w:sz w:val="22"/>
        </w:rPr>
        <w:t>necessary</w:t>
      </w:r>
      <w:r>
        <w:rPr>
          <w:spacing w:val="42"/>
          <w:sz w:val="22"/>
        </w:rPr>
        <w:t> </w:t>
      </w:r>
      <w:r>
        <w:rPr>
          <w:sz w:val="22"/>
        </w:rPr>
        <w:t>and</w:t>
      </w:r>
      <w:r>
        <w:rPr>
          <w:spacing w:val="41"/>
          <w:sz w:val="22"/>
        </w:rPr>
        <w:t> </w:t>
      </w:r>
      <w:r>
        <w:rPr>
          <w:sz w:val="22"/>
        </w:rPr>
        <w:t>appropriate</w:t>
      </w:r>
      <w:r>
        <w:rPr>
          <w:spacing w:val="41"/>
          <w:sz w:val="22"/>
        </w:rPr>
        <w:t> </w:t>
      </w:r>
      <w:r>
        <w:rPr>
          <w:sz w:val="22"/>
        </w:rPr>
        <w:t>based</w:t>
      </w:r>
      <w:r>
        <w:rPr>
          <w:spacing w:val="42"/>
          <w:sz w:val="22"/>
        </w:rPr>
        <w:t> </w:t>
      </w:r>
      <w:r>
        <w:rPr>
          <w:sz w:val="22"/>
        </w:rPr>
        <w:t>on</w:t>
      </w:r>
      <w:r>
        <w:rPr>
          <w:spacing w:val="42"/>
          <w:sz w:val="22"/>
        </w:rPr>
        <w:t> </w:t>
      </w:r>
      <w:r>
        <w:rPr>
          <w:sz w:val="22"/>
        </w:rPr>
        <w:t>observations</w:t>
      </w:r>
      <w:r>
        <w:rPr>
          <w:spacing w:val="41"/>
          <w:sz w:val="22"/>
        </w:rPr>
        <w:t> </w:t>
      </w:r>
      <w:r>
        <w:rPr>
          <w:sz w:val="22"/>
        </w:rPr>
        <w:t>or</w:t>
      </w:r>
      <w:r>
        <w:rPr>
          <w:spacing w:val="46"/>
          <w:sz w:val="22"/>
        </w:rPr>
        <w:t> </w:t>
      </w:r>
      <w:r>
        <w:rPr>
          <w:sz w:val="22"/>
        </w:rPr>
        <w:t>information</w:t>
      </w:r>
      <w:r>
        <w:rPr>
          <w:spacing w:val="41"/>
          <w:sz w:val="22"/>
        </w:rPr>
        <w:t> </w:t>
      </w:r>
      <w:r>
        <w:rPr>
          <w:sz w:val="22"/>
        </w:rPr>
        <w:t>indicating</w:t>
      </w:r>
      <w:r>
        <w:rPr>
          <w:spacing w:val="41"/>
          <w:sz w:val="22"/>
        </w:rPr>
        <w:t> </w:t>
      </w:r>
      <w:r>
        <w:rPr>
          <w:sz w:val="22"/>
        </w:rPr>
        <w:t>that</w:t>
      </w:r>
    </w:p>
    <w:p>
      <w:pPr>
        <w:pStyle w:val="ListParagraph"/>
        <w:numPr>
          <w:ilvl w:val="0"/>
          <w:numId w:val="9"/>
        </w:numPr>
        <w:tabs>
          <w:tab w:pos="2327" w:val="left" w:leader="none"/>
          <w:tab w:pos="2328" w:val="left" w:leader="none"/>
        </w:tabs>
        <w:spacing w:line="265" w:lineRule="exact" w:before="0" w:after="0"/>
        <w:ind w:left="2328" w:right="0" w:hanging="2074"/>
        <w:jc w:val="left"/>
        <w:rPr>
          <w:sz w:val="22"/>
        </w:rPr>
      </w:pPr>
      <w:r>
        <w:rPr>
          <w:sz w:val="22"/>
        </w:rPr>
        <w:t>personnel are not meeting standards outlined in these best</w:t>
      </w:r>
      <w:r>
        <w:rPr>
          <w:spacing w:val="-10"/>
          <w:sz w:val="22"/>
        </w:rPr>
        <w:t> </w:t>
      </w:r>
      <w:r>
        <w:rPr>
          <w:sz w:val="22"/>
        </w:rPr>
        <w:t>practices.</w:t>
      </w:r>
    </w:p>
    <w:p>
      <w:pPr>
        <w:pStyle w:val="ListParagraph"/>
        <w:numPr>
          <w:ilvl w:val="0"/>
          <w:numId w:val="9"/>
        </w:numPr>
        <w:tabs>
          <w:tab w:pos="1247" w:val="left" w:leader="none"/>
          <w:tab w:pos="1248" w:val="left" w:leader="none"/>
          <w:tab w:pos="1607" w:val="left" w:leader="none"/>
        </w:tabs>
        <w:spacing w:line="240" w:lineRule="auto" w:before="121" w:after="0"/>
        <w:ind w:left="1248" w:right="0" w:hanging="994"/>
        <w:jc w:val="left"/>
        <w:rPr>
          <w:sz w:val="22"/>
        </w:rPr>
      </w:pPr>
      <w:r>
        <w:rPr>
          <w:rFonts w:ascii="Symbol" w:hAnsi="Symbol"/>
          <w:sz w:val="22"/>
        </w:rPr>
        <w:t></w:t>
      </w:r>
      <w:r>
        <w:rPr>
          <w:rFonts w:ascii="Times New Roman" w:hAnsi="Times New Roman"/>
          <w:sz w:val="22"/>
        </w:rPr>
        <w:tab/>
      </w:r>
      <w:r>
        <w:rPr>
          <w:sz w:val="22"/>
        </w:rPr>
        <w:t>Minimum training requirements must</w:t>
      </w:r>
      <w:r>
        <w:rPr>
          <w:spacing w:val="-2"/>
          <w:sz w:val="22"/>
        </w:rPr>
        <w:t> </w:t>
      </w:r>
      <w:r>
        <w:rPr>
          <w:sz w:val="22"/>
        </w:rPr>
        <w:t>include:</w:t>
      </w:r>
    </w:p>
    <w:p>
      <w:pPr>
        <w:pStyle w:val="ListParagraph"/>
        <w:numPr>
          <w:ilvl w:val="0"/>
          <w:numId w:val="9"/>
        </w:numPr>
        <w:tabs>
          <w:tab w:pos="1967" w:val="left" w:leader="none"/>
          <w:tab w:pos="1968" w:val="left" w:leader="none"/>
          <w:tab w:pos="2327" w:val="left" w:leader="none"/>
        </w:tabs>
        <w:spacing w:line="272" w:lineRule="exact" w:before="119" w:after="0"/>
        <w:ind w:left="1968" w:right="0" w:hanging="1714"/>
        <w:jc w:val="left"/>
        <w:rPr>
          <w:sz w:val="22"/>
        </w:rPr>
      </w:pPr>
      <w:r>
        <w:rPr>
          <w:rFonts w:ascii="Courier New"/>
          <w:sz w:val="22"/>
        </w:rPr>
        <w:t>o</w:t>
        <w:tab/>
      </w:r>
      <w:r>
        <w:rPr>
          <w:sz w:val="22"/>
        </w:rPr>
        <w:t>For</w:t>
      </w:r>
      <w:r>
        <w:rPr>
          <w:spacing w:val="21"/>
          <w:sz w:val="22"/>
        </w:rPr>
        <w:t> </w:t>
      </w:r>
      <w:r>
        <w:rPr>
          <w:sz w:val="22"/>
        </w:rPr>
        <w:t>all</w:t>
      </w:r>
      <w:r>
        <w:rPr>
          <w:spacing w:val="21"/>
          <w:sz w:val="22"/>
        </w:rPr>
        <w:t> </w:t>
      </w:r>
      <w:r>
        <w:rPr>
          <w:sz w:val="22"/>
        </w:rPr>
        <w:t>personnel</w:t>
      </w:r>
      <w:r>
        <w:rPr>
          <w:spacing w:val="22"/>
          <w:sz w:val="22"/>
        </w:rPr>
        <w:t> </w:t>
      </w:r>
      <w:r>
        <w:rPr>
          <w:sz w:val="22"/>
        </w:rPr>
        <w:t>who</w:t>
      </w:r>
      <w:r>
        <w:rPr>
          <w:spacing w:val="21"/>
          <w:sz w:val="22"/>
        </w:rPr>
        <w:t> </w:t>
      </w:r>
      <w:r>
        <w:rPr>
          <w:sz w:val="22"/>
        </w:rPr>
        <w:t>handle</w:t>
      </w:r>
      <w:r>
        <w:rPr>
          <w:spacing w:val="23"/>
          <w:sz w:val="22"/>
        </w:rPr>
        <w:t> </w:t>
      </w:r>
      <w:r>
        <w:rPr>
          <w:sz w:val="22"/>
        </w:rPr>
        <w:t>(contact)</w:t>
      </w:r>
      <w:r>
        <w:rPr>
          <w:spacing w:val="21"/>
          <w:sz w:val="22"/>
        </w:rPr>
        <w:t> </w:t>
      </w:r>
      <w:r>
        <w:rPr>
          <w:sz w:val="22"/>
        </w:rPr>
        <w:t>lettuce/leafy</w:t>
      </w:r>
      <w:r>
        <w:rPr>
          <w:spacing w:val="21"/>
          <w:sz w:val="22"/>
        </w:rPr>
        <w:t> </w:t>
      </w:r>
      <w:r>
        <w:rPr>
          <w:sz w:val="22"/>
        </w:rPr>
        <w:t>greens</w:t>
      </w:r>
      <w:r>
        <w:rPr>
          <w:spacing w:val="22"/>
          <w:sz w:val="22"/>
        </w:rPr>
        <w:t> </w:t>
      </w:r>
      <w:r>
        <w:rPr>
          <w:sz w:val="22"/>
        </w:rPr>
        <w:t>or</w:t>
      </w:r>
      <w:r>
        <w:rPr>
          <w:spacing w:val="23"/>
          <w:sz w:val="22"/>
        </w:rPr>
        <w:t> </w:t>
      </w:r>
      <w:r>
        <w:rPr>
          <w:sz w:val="22"/>
        </w:rPr>
        <w:t>supervise</w:t>
      </w:r>
      <w:r>
        <w:rPr>
          <w:spacing w:val="21"/>
          <w:sz w:val="22"/>
        </w:rPr>
        <w:t> </w:t>
      </w:r>
      <w:r>
        <w:rPr>
          <w:sz w:val="22"/>
        </w:rPr>
        <w:t>those</w:t>
      </w:r>
      <w:r>
        <w:rPr>
          <w:spacing w:val="22"/>
          <w:sz w:val="22"/>
        </w:rPr>
        <w:t> </w:t>
      </w:r>
      <w:r>
        <w:rPr>
          <w:sz w:val="22"/>
        </w:rPr>
        <w:t>who</w:t>
      </w:r>
      <w:r>
        <w:rPr>
          <w:spacing w:val="21"/>
          <w:sz w:val="22"/>
        </w:rPr>
        <w:t> </w:t>
      </w:r>
      <w:r>
        <w:rPr>
          <w:sz w:val="22"/>
        </w:rPr>
        <w:t>do</w:t>
      </w:r>
      <w:r>
        <w:rPr>
          <w:spacing w:val="22"/>
          <w:sz w:val="22"/>
        </w:rPr>
        <w:t> </w:t>
      </w:r>
      <w:r>
        <w:rPr>
          <w:sz w:val="22"/>
        </w:rPr>
        <w:t>so</w:t>
      </w:r>
      <w:r>
        <w:rPr>
          <w:spacing w:val="21"/>
          <w:sz w:val="22"/>
        </w:rPr>
        <w:t> </w:t>
      </w:r>
      <w:r>
        <w:rPr>
          <w:sz w:val="22"/>
        </w:rPr>
        <w:t>must</w:t>
      </w:r>
    </w:p>
    <w:p>
      <w:pPr>
        <w:pStyle w:val="ListParagraph"/>
        <w:numPr>
          <w:ilvl w:val="0"/>
          <w:numId w:val="9"/>
        </w:numPr>
        <w:tabs>
          <w:tab w:pos="2327" w:val="left" w:leader="none"/>
          <w:tab w:pos="2328" w:val="left" w:leader="none"/>
        </w:tabs>
        <w:spacing w:line="265" w:lineRule="exact" w:before="0" w:after="0"/>
        <w:ind w:left="2328" w:right="0" w:hanging="2074"/>
        <w:jc w:val="left"/>
        <w:rPr>
          <w:sz w:val="22"/>
        </w:rPr>
      </w:pPr>
      <w:r>
        <w:rPr>
          <w:sz w:val="22"/>
        </w:rPr>
        <w:t>receive training that includes the</w:t>
      </w:r>
      <w:r>
        <w:rPr>
          <w:spacing w:val="-3"/>
          <w:sz w:val="22"/>
        </w:rPr>
        <w:t> </w:t>
      </w:r>
      <w:r>
        <w:rPr>
          <w:sz w:val="22"/>
        </w:rPr>
        <w:t>following:</w:t>
      </w:r>
    </w:p>
    <w:p>
      <w:pPr>
        <w:pStyle w:val="ListParagraph"/>
        <w:numPr>
          <w:ilvl w:val="0"/>
          <w:numId w:val="9"/>
        </w:numPr>
        <w:tabs>
          <w:tab w:pos="2687" w:val="left" w:leader="none"/>
          <w:tab w:pos="2688" w:val="left" w:leader="none"/>
          <w:tab w:pos="3047" w:val="left" w:leader="none"/>
        </w:tabs>
        <w:spacing w:line="240" w:lineRule="auto" w:before="120" w:after="0"/>
        <w:ind w:left="2688" w:right="0" w:hanging="2434"/>
        <w:jc w:val="left"/>
        <w:rPr>
          <w:sz w:val="22"/>
        </w:rPr>
      </w:pPr>
      <w:r>
        <w:rPr>
          <w:rFonts w:ascii="Wingdings" w:hAnsi="Wingdings"/>
          <w:sz w:val="22"/>
        </w:rPr>
        <w:t></w:t>
      </w:r>
      <w:r>
        <w:rPr>
          <w:rFonts w:ascii="Times New Roman" w:hAnsi="Times New Roman"/>
          <w:sz w:val="22"/>
        </w:rPr>
        <w:tab/>
      </w:r>
      <w:r>
        <w:rPr>
          <w:sz w:val="22"/>
        </w:rPr>
        <w:t>Principles of food hygiene and</w:t>
      </w:r>
      <w:r>
        <w:rPr>
          <w:spacing w:val="-3"/>
          <w:sz w:val="22"/>
        </w:rPr>
        <w:t> </w:t>
      </w:r>
      <w:r>
        <w:rPr>
          <w:sz w:val="22"/>
        </w:rPr>
        <w:t>safety.</w:t>
      </w:r>
    </w:p>
    <w:p>
      <w:pPr>
        <w:pStyle w:val="ListParagraph"/>
        <w:numPr>
          <w:ilvl w:val="0"/>
          <w:numId w:val="9"/>
        </w:numPr>
        <w:tabs>
          <w:tab w:pos="2687" w:val="left" w:leader="none"/>
          <w:tab w:pos="2688" w:val="left" w:leader="none"/>
          <w:tab w:pos="3047" w:val="left" w:leader="none"/>
        </w:tabs>
        <w:spacing w:line="268" w:lineRule="exact" w:before="120" w:after="0"/>
        <w:ind w:left="2688" w:right="0" w:hanging="2434"/>
        <w:jc w:val="left"/>
        <w:rPr>
          <w:sz w:val="22"/>
        </w:rPr>
      </w:pPr>
      <w:r>
        <w:rPr>
          <w:rFonts w:ascii="Wingdings" w:hAnsi="Wingdings"/>
          <w:sz w:val="22"/>
        </w:rPr>
        <w:t></w:t>
      </w:r>
      <w:r>
        <w:rPr>
          <w:rFonts w:ascii="Times New Roman" w:hAnsi="Times New Roman"/>
          <w:sz w:val="22"/>
        </w:rPr>
        <w:tab/>
      </w:r>
      <w:r>
        <w:rPr>
          <w:sz w:val="22"/>
        </w:rPr>
        <w:t>The importance of health and personal hygiene for all personnel and visitors</w:t>
      </w:r>
      <w:r>
        <w:rPr>
          <w:spacing w:val="7"/>
          <w:sz w:val="22"/>
        </w:rPr>
        <w:t> </w:t>
      </w:r>
      <w:r>
        <w:rPr>
          <w:sz w:val="22"/>
        </w:rPr>
        <w:t>including</w:t>
      </w:r>
    </w:p>
    <w:p>
      <w:pPr>
        <w:pStyle w:val="ListParagraph"/>
        <w:numPr>
          <w:ilvl w:val="0"/>
          <w:numId w:val="9"/>
        </w:numPr>
        <w:tabs>
          <w:tab w:pos="3047" w:val="left" w:leader="none"/>
          <w:tab w:pos="3048" w:val="left" w:leader="none"/>
        </w:tabs>
        <w:spacing w:line="268" w:lineRule="exact" w:before="0" w:after="0"/>
        <w:ind w:left="3048" w:right="0" w:hanging="2794"/>
        <w:jc w:val="left"/>
        <w:rPr>
          <w:sz w:val="22"/>
        </w:rPr>
      </w:pPr>
      <w:r>
        <w:rPr>
          <w:sz w:val="22"/>
        </w:rPr>
        <w:t>recognizing symptoms of a health condition that is reasonably likely to result</w:t>
      </w:r>
      <w:r>
        <w:rPr>
          <w:spacing w:val="34"/>
          <w:sz w:val="22"/>
        </w:rPr>
        <w:t> </w:t>
      </w:r>
      <w:r>
        <w:rPr>
          <w:sz w:val="22"/>
        </w:rPr>
        <w:t>in</w:t>
      </w:r>
    </w:p>
    <w:p>
      <w:pPr>
        <w:pStyle w:val="ListParagraph"/>
        <w:numPr>
          <w:ilvl w:val="0"/>
          <w:numId w:val="9"/>
        </w:numPr>
        <w:tabs>
          <w:tab w:pos="3047" w:val="left" w:leader="none"/>
          <w:tab w:pos="3048" w:val="left" w:leader="none"/>
        </w:tabs>
        <w:spacing w:line="240" w:lineRule="auto" w:before="0" w:after="0"/>
        <w:ind w:left="3048" w:right="0" w:hanging="2794"/>
        <w:jc w:val="left"/>
        <w:rPr>
          <w:sz w:val="22"/>
        </w:rPr>
      </w:pPr>
      <w:r>
        <w:rPr>
          <w:sz w:val="22"/>
        </w:rPr>
        <w:t>contamination</w:t>
      </w:r>
      <w:r>
        <w:rPr>
          <w:spacing w:val="29"/>
          <w:sz w:val="22"/>
        </w:rPr>
        <w:t> </w:t>
      </w:r>
      <w:r>
        <w:rPr>
          <w:sz w:val="22"/>
        </w:rPr>
        <w:t>of</w:t>
      </w:r>
      <w:r>
        <w:rPr>
          <w:spacing w:val="30"/>
          <w:sz w:val="22"/>
        </w:rPr>
        <w:t> </w:t>
      </w:r>
      <w:r>
        <w:rPr>
          <w:sz w:val="22"/>
        </w:rPr>
        <w:t>lettuce/leafy</w:t>
      </w:r>
      <w:r>
        <w:rPr>
          <w:spacing w:val="30"/>
          <w:sz w:val="22"/>
        </w:rPr>
        <w:t> </w:t>
      </w:r>
      <w:r>
        <w:rPr>
          <w:sz w:val="22"/>
        </w:rPr>
        <w:t>greens</w:t>
      </w:r>
      <w:r>
        <w:rPr>
          <w:spacing w:val="30"/>
          <w:sz w:val="22"/>
        </w:rPr>
        <w:t> </w:t>
      </w:r>
      <w:r>
        <w:rPr>
          <w:sz w:val="22"/>
        </w:rPr>
        <w:t>or</w:t>
      </w:r>
      <w:r>
        <w:rPr>
          <w:spacing w:val="30"/>
          <w:sz w:val="22"/>
        </w:rPr>
        <w:t> </w:t>
      </w:r>
      <w:r>
        <w:rPr>
          <w:sz w:val="22"/>
        </w:rPr>
        <w:t>food‐contact</w:t>
      </w:r>
      <w:r>
        <w:rPr>
          <w:spacing w:val="30"/>
          <w:sz w:val="22"/>
        </w:rPr>
        <w:t> </w:t>
      </w:r>
      <w:r>
        <w:rPr>
          <w:sz w:val="22"/>
        </w:rPr>
        <w:t>surfaces</w:t>
      </w:r>
      <w:r>
        <w:rPr>
          <w:spacing w:val="32"/>
          <w:sz w:val="22"/>
        </w:rPr>
        <w:t> </w:t>
      </w:r>
      <w:r>
        <w:rPr>
          <w:sz w:val="22"/>
        </w:rPr>
        <w:t>with</w:t>
      </w:r>
      <w:r>
        <w:rPr>
          <w:spacing w:val="31"/>
          <w:sz w:val="22"/>
        </w:rPr>
        <w:t> </w:t>
      </w:r>
      <w:r>
        <w:rPr>
          <w:sz w:val="22"/>
        </w:rPr>
        <w:t>microorganisms</w:t>
      </w:r>
      <w:r>
        <w:rPr>
          <w:spacing w:val="30"/>
          <w:sz w:val="22"/>
        </w:rPr>
        <w:t> </w:t>
      </w:r>
      <w:r>
        <w:rPr>
          <w:sz w:val="22"/>
        </w:rPr>
        <w:t>of</w:t>
      </w:r>
    </w:p>
    <w:p>
      <w:pPr>
        <w:pStyle w:val="ListParagraph"/>
        <w:numPr>
          <w:ilvl w:val="0"/>
          <w:numId w:val="9"/>
        </w:numPr>
        <w:tabs>
          <w:tab w:pos="3047" w:val="left" w:leader="none"/>
          <w:tab w:pos="3048" w:val="left" w:leader="none"/>
        </w:tabs>
        <w:spacing w:line="240" w:lineRule="auto" w:before="1" w:after="0"/>
        <w:ind w:left="3048" w:right="0" w:hanging="2794"/>
        <w:jc w:val="left"/>
        <w:rPr>
          <w:sz w:val="22"/>
        </w:rPr>
      </w:pPr>
      <w:r>
        <w:rPr>
          <w:sz w:val="22"/>
        </w:rPr>
        <w:t>public health</w:t>
      </w:r>
      <w:r>
        <w:rPr>
          <w:spacing w:val="-1"/>
          <w:sz w:val="22"/>
        </w:rPr>
        <w:t> </w:t>
      </w:r>
      <w:r>
        <w:rPr>
          <w:sz w:val="22"/>
        </w:rPr>
        <w:t>significance.</w:t>
      </w:r>
    </w:p>
    <w:p>
      <w:pPr>
        <w:pStyle w:val="ListParagraph"/>
        <w:numPr>
          <w:ilvl w:val="0"/>
          <w:numId w:val="9"/>
        </w:numPr>
        <w:tabs>
          <w:tab w:pos="2687" w:val="left" w:leader="none"/>
          <w:tab w:pos="2688" w:val="left" w:leader="none"/>
          <w:tab w:pos="3047" w:val="left" w:leader="none"/>
        </w:tabs>
        <w:spacing w:line="240" w:lineRule="auto" w:before="120" w:after="0"/>
        <w:ind w:left="2688" w:right="0" w:hanging="2434"/>
        <w:jc w:val="left"/>
        <w:rPr>
          <w:sz w:val="22"/>
        </w:rPr>
      </w:pPr>
      <w:r>
        <w:rPr>
          <w:rFonts w:ascii="Wingdings" w:hAnsi="Wingdings"/>
          <w:sz w:val="22"/>
        </w:rPr>
        <w:t></w:t>
      </w:r>
      <w:r>
        <w:rPr>
          <w:rFonts w:ascii="Times New Roman" w:hAnsi="Times New Roman"/>
          <w:sz w:val="22"/>
        </w:rPr>
        <w:tab/>
      </w:r>
      <w:r>
        <w:rPr>
          <w:sz w:val="22"/>
        </w:rPr>
        <w:t>The</w:t>
      </w:r>
      <w:r>
        <w:rPr>
          <w:spacing w:val="-6"/>
          <w:sz w:val="22"/>
        </w:rPr>
        <w:t> </w:t>
      </w:r>
      <w:r>
        <w:rPr>
          <w:sz w:val="22"/>
        </w:rPr>
        <w:t>standards</w:t>
      </w:r>
      <w:r>
        <w:rPr>
          <w:spacing w:val="-4"/>
          <w:sz w:val="22"/>
        </w:rPr>
        <w:t> </w:t>
      </w:r>
      <w:r>
        <w:rPr>
          <w:sz w:val="22"/>
        </w:rPr>
        <w:t>established</w:t>
      </w:r>
      <w:r>
        <w:rPr>
          <w:spacing w:val="-2"/>
          <w:sz w:val="22"/>
        </w:rPr>
        <w:t> </w:t>
      </w:r>
      <w:r>
        <w:rPr>
          <w:sz w:val="22"/>
        </w:rPr>
        <w:t>in</w:t>
      </w:r>
      <w:r>
        <w:rPr>
          <w:spacing w:val="-6"/>
          <w:sz w:val="22"/>
        </w:rPr>
        <w:t> </w:t>
      </w:r>
      <w:r>
        <w:rPr>
          <w:sz w:val="22"/>
        </w:rPr>
        <w:t>these</w:t>
      </w:r>
      <w:r>
        <w:rPr>
          <w:spacing w:val="-5"/>
          <w:sz w:val="22"/>
        </w:rPr>
        <w:t> </w:t>
      </w:r>
      <w:r>
        <w:rPr>
          <w:sz w:val="22"/>
        </w:rPr>
        <w:t>best</w:t>
      </w:r>
      <w:r>
        <w:rPr>
          <w:spacing w:val="-3"/>
          <w:sz w:val="22"/>
        </w:rPr>
        <w:t> </w:t>
      </w:r>
      <w:r>
        <w:rPr>
          <w:sz w:val="22"/>
        </w:rPr>
        <w:t>practices</w:t>
      </w:r>
      <w:r>
        <w:rPr>
          <w:spacing w:val="-4"/>
          <w:sz w:val="22"/>
        </w:rPr>
        <w:t> </w:t>
      </w:r>
      <w:r>
        <w:rPr>
          <w:sz w:val="22"/>
        </w:rPr>
        <w:t>that</w:t>
      </w:r>
      <w:r>
        <w:rPr>
          <w:spacing w:val="-5"/>
          <w:sz w:val="22"/>
        </w:rPr>
        <w:t> </w:t>
      </w:r>
      <w:r>
        <w:rPr>
          <w:sz w:val="22"/>
        </w:rPr>
        <w:t>are</w:t>
      </w:r>
      <w:r>
        <w:rPr>
          <w:spacing w:val="-4"/>
          <w:sz w:val="22"/>
        </w:rPr>
        <w:t> </w:t>
      </w:r>
      <w:r>
        <w:rPr>
          <w:sz w:val="22"/>
        </w:rPr>
        <w:t>applicable</w:t>
      </w:r>
      <w:r>
        <w:rPr>
          <w:spacing w:val="-4"/>
          <w:sz w:val="22"/>
        </w:rPr>
        <w:t> </w:t>
      </w:r>
      <w:r>
        <w:rPr>
          <w:sz w:val="22"/>
        </w:rPr>
        <w:t>to</w:t>
      </w:r>
      <w:r>
        <w:rPr>
          <w:spacing w:val="-5"/>
          <w:sz w:val="22"/>
        </w:rPr>
        <w:t> </w:t>
      </w:r>
      <w:r>
        <w:rPr>
          <w:sz w:val="22"/>
        </w:rPr>
        <w:t>the</w:t>
      </w:r>
      <w:r>
        <w:rPr>
          <w:spacing w:val="-3"/>
          <w:sz w:val="22"/>
        </w:rPr>
        <w:t> </w:t>
      </w:r>
      <w:r>
        <w:rPr>
          <w:sz w:val="22"/>
        </w:rPr>
        <w:t>employee’s</w:t>
      </w:r>
      <w:r>
        <w:rPr>
          <w:spacing w:val="-4"/>
          <w:sz w:val="22"/>
        </w:rPr>
        <w:t> </w:t>
      </w:r>
      <w:r>
        <w:rPr>
          <w:sz w:val="22"/>
        </w:rPr>
        <w:t>job</w:t>
      </w:r>
    </w:p>
    <w:p>
      <w:pPr>
        <w:pStyle w:val="ListParagraph"/>
        <w:numPr>
          <w:ilvl w:val="0"/>
          <w:numId w:val="9"/>
        </w:numPr>
        <w:tabs>
          <w:tab w:pos="3047" w:val="left" w:leader="none"/>
          <w:tab w:pos="3048" w:val="left" w:leader="none"/>
        </w:tabs>
        <w:spacing w:line="240" w:lineRule="auto" w:before="0" w:after="0"/>
        <w:ind w:left="3048" w:right="0" w:hanging="2794"/>
        <w:jc w:val="left"/>
        <w:rPr>
          <w:sz w:val="22"/>
        </w:rPr>
      </w:pPr>
      <w:r>
        <w:rPr>
          <w:sz w:val="22"/>
        </w:rPr>
        <w:t>responsibilities.</w:t>
      </w:r>
    </w:p>
    <w:p>
      <w:pPr>
        <w:pStyle w:val="ListParagraph"/>
        <w:numPr>
          <w:ilvl w:val="0"/>
          <w:numId w:val="9"/>
        </w:numPr>
        <w:tabs>
          <w:tab w:pos="1967" w:val="left" w:leader="none"/>
          <w:tab w:pos="1968" w:val="left" w:leader="none"/>
          <w:tab w:pos="2327" w:val="left" w:leader="none"/>
        </w:tabs>
        <w:spacing w:line="272" w:lineRule="exact" w:before="119" w:after="0"/>
        <w:ind w:left="1968" w:right="0" w:hanging="1714"/>
        <w:jc w:val="left"/>
        <w:rPr>
          <w:sz w:val="22"/>
        </w:rPr>
      </w:pPr>
      <w:r>
        <w:rPr>
          <w:rFonts w:ascii="Courier New"/>
          <w:sz w:val="22"/>
        </w:rPr>
        <w:t>o</w:t>
        <w:tab/>
      </w:r>
      <w:r>
        <w:rPr>
          <w:sz w:val="22"/>
        </w:rPr>
        <w:t>For harvest personnel, the training program must also address the following</w:t>
      </w:r>
      <w:r>
        <w:rPr>
          <w:spacing w:val="1"/>
          <w:sz w:val="22"/>
        </w:rPr>
        <w:t> </w:t>
      </w:r>
      <w:r>
        <w:rPr>
          <w:sz w:val="22"/>
        </w:rPr>
        <w:t>minimum</w:t>
      </w:r>
    </w:p>
    <w:p>
      <w:pPr>
        <w:pStyle w:val="ListParagraph"/>
        <w:numPr>
          <w:ilvl w:val="0"/>
          <w:numId w:val="9"/>
        </w:numPr>
        <w:tabs>
          <w:tab w:pos="2327" w:val="left" w:leader="none"/>
          <w:tab w:pos="2328" w:val="left" w:leader="none"/>
        </w:tabs>
        <w:spacing w:line="265" w:lineRule="exact" w:before="0" w:after="0"/>
        <w:ind w:left="2328" w:right="0" w:hanging="2074"/>
        <w:jc w:val="left"/>
        <w:rPr>
          <w:sz w:val="22"/>
        </w:rPr>
      </w:pPr>
      <w:r>
        <w:rPr>
          <w:sz w:val="22"/>
        </w:rPr>
        <w:t>requirements related to harvesting</w:t>
      </w:r>
      <w:r>
        <w:rPr>
          <w:spacing w:val="-1"/>
          <w:sz w:val="22"/>
        </w:rPr>
        <w:t> </w:t>
      </w:r>
      <w:r>
        <w:rPr>
          <w:sz w:val="22"/>
        </w:rPr>
        <w:t>activities:</w:t>
      </w:r>
    </w:p>
    <w:p>
      <w:pPr>
        <w:pStyle w:val="ListParagraph"/>
        <w:numPr>
          <w:ilvl w:val="0"/>
          <w:numId w:val="9"/>
        </w:numPr>
        <w:tabs>
          <w:tab w:pos="2687" w:val="left" w:leader="none"/>
          <w:tab w:pos="2688" w:val="left" w:leader="none"/>
          <w:tab w:pos="3047" w:val="left" w:leader="none"/>
        </w:tabs>
        <w:spacing w:line="240" w:lineRule="auto" w:before="120" w:after="0"/>
        <w:ind w:left="2688" w:right="0" w:hanging="2434"/>
        <w:jc w:val="left"/>
        <w:rPr>
          <w:sz w:val="22"/>
        </w:rPr>
      </w:pPr>
      <w:r>
        <w:rPr>
          <w:rFonts w:ascii="Wingdings" w:hAnsi="Wingdings"/>
          <w:sz w:val="22"/>
        </w:rPr>
        <w:t></w:t>
      </w:r>
      <w:r>
        <w:rPr>
          <w:rFonts w:ascii="Times New Roman" w:hAnsi="Times New Roman"/>
          <w:sz w:val="22"/>
        </w:rPr>
        <w:tab/>
      </w:r>
      <w:r>
        <w:rPr>
          <w:sz w:val="22"/>
        </w:rPr>
        <w:t>Recognizing</w:t>
      </w:r>
      <w:r>
        <w:rPr>
          <w:spacing w:val="10"/>
          <w:sz w:val="22"/>
        </w:rPr>
        <w:t> </w:t>
      </w:r>
      <w:r>
        <w:rPr>
          <w:sz w:val="22"/>
        </w:rPr>
        <w:t>lettuce/leafy</w:t>
      </w:r>
      <w:r>
        <w:rPr>
          <w:spacing w:val="14"/>
          <w:sz w:val="22"/>
        </w:rPr>
        <w:t> </w:t>
      </w:r>
      <w:r>
        <w:rPr>
          <w:sz w:val="22"/>
        </w:rPr>
        <w:t>greens</w:t>
      </w:r>
      <w:r>
        <w:rPr>
          <w:spacing w:val="13"/>
          <w:sz w:val="22"/>
        </w:rPr>
        <w:t> </w:t>
      </w:r>
      <w:r>
        <w:rPr>
          <w:sz w:val="22"/>
        </w:rPr>
        <w:t>that</w:t>
      </w:r>
      <w:r>
        <w:rPr>
          <w:spacing w:val="12"/>
          <w:sz w:val="22"/>
        </w:rPr>
        <w:t> </w:t>
      </w:r>
      <w:r>
        <w:rPr>
          <w:sz w:val="22"/>
        </w:rPr>
        <w:t>must</w:t>
      </w:r>
      <w:r>
        <w:rPr>
          <w:spacing w:val="11"/>
          <w:sz w:val="22"/>
        </w:rPr>
        <w:t> </w:t>
      </w:r>
      <w:r>
        <w:rPr>
          <w:sz w:val="22"/>
        </w:rPr>
        <w:t>not</w:t>
      </w:r>
      <w:r>
        <w:rPr>
          <w:spacing w:val="10"/>
          <w:sz w:val="22"/>
        </w:rPr>
        <w:t> </w:t>
      </w:r>
      <w:r>
        <w:rPr>
          <w:sz w:val="22"/>
        </w:rPr>
        <w:t>be</w:t>
      </w:r>
      <w:r>
        <w:rPr>
          <w:spacing w:val="13"/>
          <w:sz w:val="22"/>
        </w:rPr>
        <w:t> </w:t>
      </w:r>
      <w:r>
        <w:rPr>
          <w:sz w:val="22"/>
        </w:rPr>
        <w:t>harvested,</w:t>
      </w:r>
      <w:r>
        <w:rPr>
          <w:spacing w:val="11"/>
          <w:sz w:val="22"/>
        </w:rPr>
        <w:t> </w:t>
      </w:r>
      <w:r>
        <w:rPr>
          <w:sz w:val="22"/>
        </w:rPr>
        <w:t>including</w:t>
      </w:r>
      <w:r>
        <w:rPr>
          <w:spacing w:val="12"/>
          <w:sz w:val="22"/>
        </w:rPr>
        <w:t> </w:t>
      </w:r>
      <w:r>
        <w:rPr>
          <w:sz w:val="22"/>
        </w:rPr>
        <w:t>product</w:t>
      </w:r>
      <w:r>
        <w:rPr>
          <w:spacing w:val="11"/>
          <w:sz w:val="22"/>
        </w:rPr>
        <w:t> </w:t>
      </w:r>
      <w:r>
        <w:rPr>
          <w:sz w:val="22"/>
        </w:rPr>
        <w:t>that</w:t>
      </w:r>
      <w:r>
        <w:rPr>
          <w:spacing w:val="11"/>
          <w:sz w:val="22"/>
        </w:rPr>
        <w:t> </w:t>
      </w:r>
      <w:r>
        <w:rPr>
          <w:sz w:val="22"/>
        </w:rPr>
        <w:t>may</w:t>
      </w:r>
    </w:p>
    <w:p>
      <w:pPr>
        <w:pStyle w:val="ListParagraph"/>
        <w:numPr>
          <w:ilvl w:val="0"/>
          <w:numId w:val="9"/>
        </w:numPr>
        <w:tabs>
          <w:tab w:pos="3047" w:val="left" w:leader="none"/>
          <w:tab w:pos="3048" w:val="left" w:leader="none"/>
        </w:tabs>
        <w:spacing w:line="240" w:lineRule="auto" w:before="1" w:after="0"/>
        <w:ind w:left="3048" w:right="0" w:hanging="2794"/>
        <w:jc w:val="left"/>
        <w:rPr>
          <w:sz w:val="22"/>
        </w:rPr>
      </w:pPr>
      <w:r>
        <w:rPr>
          <w:sz w:val="22"/>
        </w:rPr>
        <w:t>be contaminated with known or reasonably foreseeable</w:t>
      </w:r>
      <w:r>
        <w:rPr>
          <w:spacing w:val="-8"/>
          <w:sz w:val="22"/>
        </w:rPr>
        <w:t> </w:t>
      </w:r>
      <w:r>
        <w:rPr>
          <w:sz w:val="22"/>
        </w:rPr>
        <w:t>hazards.</w:t>
      </w:r>
    </w:p>
    <w:p>
      <w:pPr>
        <w:pStyle w:val="ListParagraph"/>
        <w:numPr>
          <w:ilvl w:val="0"/>
          <w:numId w:val="9"/>
        </w:numPr>
        <w:tabs>
          <w:tab w:pos="2687" w:val="left" w:leader="none"/>
          <w:tab w:pos="2688" w:val="left" w:leader="none"/>
          <w:tab w:pos="3047" w:val="left" w:leader="none"/>
        </w:tabs>
        <w:spacing w:line="240" w:lineRule="auto" w:before="119" w:after="0"/>
        <w:ind w:left="2688" w:right="0" w:hanging="2434"/>
        <w:jc w:val="left"/>
        <w:rPr>
          <w:sz w:val="22"/>
        </w:rPr>
      </w:pPr>
      <w:r>
        <w:rPr>
          <w:rFonts w:ascii="Wingdings" w:hAnsi="Wingdings"/>
          <w:sz w:val="22"/>
        </w:rPr>
        <w:t></w:t>
      </w:r>
      <w:r>
        <w:rPr>
          <w:rFonts w:ascii="Times New Roman" w:hAnsi="Times New Roman"/>
          <w:sz w:val="22"/>
        </w:rPr>
        <w:tab/>
      </w:r>
      <w:r>
        <w:rPr>
          <w:sz w:val="22"/>
        </w:rPr>
        <w:t>Inspecting harvest containers, harvest equipment, and packaging materials to ensure</w:t>
      </w:r>
      <w:r>
        <w:rPr>
          <w:spacing w:val="24"/>
          <w:sz w:val="22"/>
        </w:rPr>
        <w:t> </w:t>
      </w:r>
      <w:r>
        <w:rPr>
          <w:sz w:val="22"/>
        </w:rPr>
        <w:t>that</w:t>
      </w:r>
    </w:p>
    <w:p>
      <w:pPr>
        <w:pStyle w:val="ListParagraph"/>
        <w:numPr>
          <w:ilvl w:val="0"/>
          <w:numId w:val="9"/>
        </w:numPr>
        <w:tabs>
          <w:tab w:pos="3047" w:val="left" w:leader="none"/>
          <w:tab w:pos="3048" w:val="left" w:leader="none"/>
        </w:tabs>
        <w:spacing w:line="240" w:lineRule="auto" w:before="0" w:after="0"/>
        <w:ind w:left="3048" w:right="0" w:hanging="2794"/>
        <w:jc w:val="left"/>
        <w:rPr>
          <w:sz w:val="22"/>
        </w:rPr>
      </w:pPr>
      <w:r>
        <w:rPr>
          <w:sz w:val="22"/>
        </w:rPr>
        <w:t>they</w:t>
      </w:r>
      <w:r>
        <w:rPr>
          <w:spacing w:val="30"/>
          <w:sz w:val="22"/>
        </w:rPr>
        <w:t> </w:t>
      </w:r>
      <w:r>
        <w:rPr>
          <w:sz w:val="22"/>
        </w:rPr>
        <w:t>are</w:t>
      </w:r>
      <w:r>
        <w:rPr>
          <w:spacing w:val="32"/>
          <w:sz w:val="22"/>
        </w:rPr>
        <w:t> </w:t>
      </w:r>
      <w:r>
        <w:rPr>
          <w:sz w:val="22"/>
        </w:rPr>
        <w:t>functioning</w:t>
      </w:r>
      <w:r>
        <w:rPr>
          <w:spacing w:val="31"/>
          <w:sz w:val="22"/>
        </w:rPr>
        <w:t> </w:t>
      </w:r>
      <w:r>
        <w:rPr>
          <w:sz w:val="22"/>
        </w:rPr>
        <w:t>properly,</w:t>
      </w:r>
      <w:r>
        <w:rPr>
          <w:spacing w:val="31"/>
          <w:sz w:val="22"/>
        </w:rPr>
        <w:t> </w:t>
      </w:r>
      <w:r>
        <w:rPr>
          <w:sz w:val="22"/>
        </w:rPr>
        <w:t>clean,</w:t>
      </w:r>
      <w:r>
        <w:rPr>
          <w:spacing w:val="31"/>
          <w:sz w:val="22"/>
        </w:rPr>
        <w:t> </w:t>
      </w:r>
      <w:r>
        <w:rPr>
          <w:sz w:val="22"/>
        </w:rPr>
        <w:t>and</w:t>
      </w:r>
      <w:r>
        <w:rPr>
          <w:spacing w:val="32"/>
          <w:sz w:val="22"/>
        </w:rPr>
        <w:t> </w:t>
      </w:r>
      <w:r>
        <w:rPr>
          <w:sz w:val="22"/>
        </w:rPr>
        <w:t>maintained</w:t>
      </w:r>
      <w:r>
        <w:rPr>
          <w:spacing w:val="31"/>
          <w:sz w:val="22"/>
        </w:rPr>
        <w:t> </w:t>
      </w:r>
      <w:r>
        <w:rPr>
          <w:sz w:val="22"/>
        </w:rPr>
        <w:t>so</w:t>
      </w:r>
      <w:r>
        <w:rPr>
          <w:spacing w:val="30"/>
          <w:sz w:val="22"/>
        </w:rPr>
        <w:t> </w:t>
      </w:r>
      <w:r>
        <w:rPr>
          <w:sz w:val="22"/>
        </w:rPr>
        <w:t>as</w:t>
      </w:r>
      <w:r>
        <w:rPr>
          <w:spacing w:val="31"/>
          <w:sz w:val="22"/>
        </w:rPr>
        <w:t> </w:t>
      </w:r>
      <w:r>
        <w:rPr>
          <w:sz w:val="22"/>
        </w:rPr>
        <w:t>not</w:t>
      </w:r>
      <w:r>
        <w:rPr>
          <w:spacing w:val="33"/>
          <w:sz w:val="22"/>
        </w:rPr>
        <w:t> </w:t>
      </w:r>
      <w:r>
        <w:rPr>
          <w:sz w:val="22"/>
        </w:rPr>
        <w:t>to</w:t>
      </w:r>
      <w:r>
        <w:rPr>
          <w:spacing w:val="31"/>
          <w:sz w:val="22"/>
        </w:rPr>
        <w:t> </w:t>
      </w:r>
      <w:r>
        <w:rPr>
          <w:sz w:val="22"/>
        </w:rPr>
        <w:t>become</w:t>
      </w:r>
      <w:r>
        <w:rPr>
          <w:spacing w:val="32"/>
          <w:sz w:val="22"/>
        </w:rPr>
        <w:t> </w:t>
      </w:r>
      <w:r>
        <w:rPr>
          <w:sz w:val="22"/>
        </w:rPr>
        <w:t>a</w:t>
      </w:r>
      <w:r>
        <w:rPr>
          <w:spacing w:val="32"/>
          <w:sz w:val="22"/>
        </w:rPr>
        <w:t> </w:t>
      </w:r>
      <w:r>
        <w:rPr>
          <w:sz w:val="22"/>
        </w:rPr>
        <w:t>source</w:t>
      </w:r>
      <w:r>
        <w:rPr>
          <w:spacing w:val="31"/>
          <w:sz w:val="22"/>
        </w:rPr>
        <w:t> </w:t>
      </w:r>
      <w:r>
        <w:rPr>
          <w:sz w:val="22"/>
        </w:rPr>
        <w:t>of</w:t>
      </w:r>
    </w:p>
    <w:p>
      <w:pPr>
        <w:pStyle w:val="ListParagraph"/>
        <w:numPr>
          <w:ilvl w:val="0"/>
          <w:numId w:val="9"/>
        </w:numPr>
        <w:tabs>
          <w:tab w:pos="3047" w:val="left" w:leader="none"/>
          <w:tab w:pos="3048" w:val="left" w:leader="none"/>
        </w:tabs>
        <w:spacing w:line="240" w:lineRule="auto" w:before="0" w:after="0"/>
        <w:ind w:left="3048" w:right="0" w:hanging="2794"/>
        <w:jc w:val="left"/>
        <w:rPr>
          <w:sz w:val="22"/>
        </w:rPr>
      </w:pPr>
      <w:r>
        <w:rPr>
          <w:sz w:val="22"/>
        </w:rPr>
        <w:t>contamination of lettuce/leafy greens with known or reasonably foreseeable</w:t>
      </w:r>
      <w:r>
        <w:rPr>
          <w:spacing w:val="-14"/>
          <w:sz w:val="22"/>
        </w:rPr>
        <w:t> </w:t>
      </w:r>
      <w:r>
        <w:rPr>
          <w:sz w:val="22"/>
        </w:rPr>
        <w:t>hazards.</w:t>
      </w:r>
    </w:p>
    <w:p>
      <w:pPr>
        <w:pStyle w:val="ListParagraph"/>
        <w:numPr>
          <w:ilvl w:val="0"/>
          <w:numId w:val="9"/>
        </w:numPr>
        <w:tabs>
          <w:tab w:pos="2687" w:val="left" w:leader="none"/>
          <w:tab w:pos="2688" w:val="left" w:leader="none"/>
          <w:tab w:pos="3047" w:val="left" w:leader="none"/>
        </w:tabs>
        <w:spacing w:line="240" w:lineRule="auto" w:before="120" w:after="0"/>
        <w:ind w:left="2688" w:right="0" w:hanging="2434"/>
        <w:jc w:val="left"/>
        <w:rPr>
          <w:sz w:val="22"/>
        </w:rPr>
      </w:pPr>
      <w:r>
        <w:rPr>
          <w:rFonts w:ascii="Wingdings" w:hAnsi="Wingdings"/>
          <w:sz w:val="22"/>
        </w:rPr>
        <w:t></w:t>
      </w:r>
      <w:r>
        <w:rPr>
          <w:rFonts w:ascii="Times New Roman" w:hAnsi="Times New Roman"/>
          <w:sz w:val="22"/>
        </w:rPr>
        <w:tab/>
      </w:r>
      <w:r>
        <w:rPr>
          <w:sz w:val="22"/>
        </w:rPr>
        <w:t>Correcting</w:t>
      </w:r>
      <w:r>
        <w:rPr>
          <w:spacing w:val="-11"/>
          <w:sz w:val="22"/>
        </w:rPr>
        <w:t> </w:t>
      </w:r>
      <w:r>
        <w:rPr>
          <w:sz w:val="22"/>
        </w:rPr>
        <w:t>problems</w:t>
      </w:r>
      <w:r>
        <w:rPr>
          <w:spacing w:val="-12"/>
          <w:sz w:val="22"/>
        </w:rPr>
        <w:t> </w:t>
      </w:r>
      <w:r>
        <w:rPr>
          <w:sz w:val="22"/>
        </w:rPr>
        <w:t>with</w:t>
      </w:r>
      <w:r>
        <w:rPr>
          <w:spacing w:val="-10"/>
          <w:sz w:val="22"/>
        </w:rPr>
        <w:t> </w:t>
      </w:r>
      <w:r>
        <w:rPr>
          <w:sz w:val="22"/>
        </w:rPr>
        <w:t>harvest</w:t>
      </w:r>
      <w:r>
        <w:rPr>
          <w:spacing w:val="-7"/>
          <w:sz w:val="22"/>
        </w:rPr>
        <w:t> </w:t>
      </w:r>
      <w:r>
        <w:rPr>
          <w:sz w:val="22"/>
        </w:rPr>
        <w:t>containers,</w:t>
      </w:r>
      <w:r>
        <w:rPr>
          <w:spacing w:val="-12"/>
          <w:sz w:val="22"/>
        </w:rPr>
        <w:t> </w:t>
      </w:r>
      <w:r>
        <w:rPr>
          <w:sz w:val="22"/>
        </w:rPr>
        <w:t>harvest</w:t>
      </w:r>
      <w:r>
        <w:rPr>
          <w:spacing w:val="-13"/>
          <w:sz w:val="22"/>
        </w:rPr>
        <w:t> </w:t>
      </w:r>
      <w:r>
        <w:rPr>
          <w:sz w:val="22"/>
        </w:rPr>
        <w:t>equipment,</w:t>
      </w:r>
      <w:r>
        <w:rPr>
          <w:spacing w:val="-8"/>
          <w:sz w:val="22"/>
        </w:rPr>
        <w:t> </w:t>
      </w:r>
      <w:r>
        <w:rPr>
          <w:sz w:val="22"/>
        </w:rPr>
        <w:t>or</w:t>
      </w:r>
      <w:r>
        <w:rPr>
          <w:spacing w:val="-11"/>
          <w:sz w:val="22"/>
        </w:rPr>
        <w:t> </w:t>
      </w:r>
      <w:r>
        <w:rPr>
          <w:sz w:val="22"/>
        </w:rPr>
        <w:t>packaging</w:t>
      </w:r>
      <w:r>
        <w:rPr>
          <w:spacing w:val="-11"/>
          <w:sz w:val="22"/>
        </w:rPr>
        <w:t> </w:t>
      </w:r>
      <w:r>
        <w:rPr>
          <w:sz w:val="22"/>
        </w:rPr>
        <w:t>materials</w:t>
      </w:r>
      <w:r>
        <w:rPr>
          <w:spacing w:val="-11"/>
          <w:sz w:val="22"/>
        </w:rPr>
        <w:t> </w:t>
      </w:r>
      <w:r>
        <w:rPr>
          <w:sz w:val="22"/>
        </w:rPr>
        <w:t>or</w:t>
      </w:r>
    </w:p>
    <w:p>
      <w:pPr>
        <w:pStyle w:val="ListParagraph"/>
        <w:numPr>
          <w:ilvl w:val="0"/>
          <w:numId w:val="9"/>
        </w:numPr>
        <w:tabs>
          <w:tab w:pos="3047" w:val="left" w:leader="none"/>
          <w:tab w:pos="3048" w:val="left" w:leader="none"/>
        </w:tabs>
        <w:spacing w:line="268" w:lineRule="exact" w:before="1" w:after="0"/>
        <w:ind w:left="3048" w:right="0" w:hanging="2794"/>
        <w:jc w:val="left"/>
        <w:rPr>
          <w:sz w:val="22"/>
        </w:rPr>
      </w:pPr>
      <w:r>
        <w:rPr>
          <w:sz w:val="22"/>
        </w:rPr>
        <w:t>reporting</w:t>
      </w:r>
      <w:r>
        <w:rPr>
          <w:spacing w:val="9"/>
          <w:sz w:val="22"/>
        </w:rPr>
        <w:t> </w:t>
      </w:r>
      <w:r>
        <w:rPr>
          <w:sz w:val="22"/>
        </w:rPr>
        <w:t>such</w:t>
      </w:r>
      <w:r>
        <w:rPr>
          <w:spacing w:val="10"/>
          <w:sz w:val="22"/>
        </w:rPr>
        <w:t> </w:t>
      </w:r>
      <w:r>
        <w:rPr>
          <w:sz w:val="22"/>
        </w:rPr>
        <w:t>problems</w:t>
      </w:r>
      <w:r>
        <w:rPr>
          <w:spacing w:val="11"/>
          <w:sz w:val="22"/>
        </w:rPr>
        <w:t> </w:t>
      </w:r>
      <w:r>
        <w:rPr>
          <w:sz w:val="22"/>
        </w:rPr>
        <w:t>to</w:t>
      </w:r>
      <w:r>
        <w:rPr>
          <w:spacing w:val="9"/>
          <w:sz w:val="22"/>
        </w:rPr>
        <w:t> </w:t>
      </w:r>
      <w:r>
        <w:rPr>
          <w:sz w:val="22"/>
        </w:rPr>
        <w:t>the</w:t>
      </w:r>
      <w:r>
        <w:rPr>
          <w:spacing w:val="9"/>
          <w:sz w:val="22"/>
        </w:rPr>
        <w:t> </w:t>
      </w:r>
      <w:r>
        <w:rPr>
          <w:sz w:val="22"/>
        </w:rPr>
        <w:t>supervisor</w:t>
      </w:r>
      <w:r>
        <w:rPr>
          <w:spacing w:val="9"/>
          <w:sz w:val="22"/>
        </w:rPr>
        <w:t> </w:t>
      </w:r>
      <w:r>
        <w:rPr>
          <w:sz w:val="22"/>
        </w:rPr>
        <w:t>(or</w:t>
      </w:r>
      <w:r>
        <w:rPr>
          <w:spacing w:val="9"/>
          <w:sz w:val="22"/>
        </w:rPr>
        <w:t> </w:t>
      </w:r>
      <w:r>
        <w:rPr>
          <w:sz w:val="22"/>
        </w:rPr>
        <w:t>other</w:t>
      </w:r>
      <w:r>
        <w:rPr>
          <w:spacing w:val="11"/>
          <w:sz w:val="22"/>
        </w:rPr>
        <w:t> </w:t>
      </w:r>
      <w:r>
        <w:rPr>
          <w:sz w:val="22"/>
        </w:rPr>
        <w:t>responsible</w:t>
      </w:r>
      <w:r>
        <w:rPr>
          <w:spacing w:val="11"/>
          <w:sz w:val="22"/>
        </w:rPr>
        <w:t> </w:t>
      </w:r>
      <w:r>
        <w:rPr>
          <w:sz w:val="22"/>
        </w:rPr>
        <w:t>party),</w:t>
      </w:r>
      <w:r>
        <w:rPr>
          <w:spacing w:val="9"/>
          <w:sz w:val="22"/>
        </w:rPr>
        <w:t> </w:t>
      </w:r>
      <w:r>
        <w:rPr>
          <w:sz w:val="22"/>
        </w:rPr>
        <w:t>as</w:t>
      </w:r>
      <w:r>
        <w:rPr>
          <w:spacing w:val="10"/>
          <w:sz w:val="22"/>
        </w:rPr>
        <w:t> </w:t>
      </w:r>
      <w:r>
        <w:rPr>
          <w:sz w:val="22"/>
        </w:rPr>
        <w:t>appropriate</w:t>
      </w:r>
      <w:r>
        <w:rPr>
          <w:spacing w:val="10"/>
          <w:sz w:val="22"/>
        </w:rPr>
        <w:t> </w:t>
      </w:r>
      <w:r>
        <w:rPr>
          <w:sz w:val="22"/>
        </w:rPr>
        <w:t>to</w:t>
      </w:r>
    </w:p>
    <w:p>
      <w:pPr>
        <w:pStyle w:val="ListParagraph"/>
        <w:numPr>
          <w:ilvl w:val="0"/>
          <w:numId w:val="9"/>
        </w:numPr>
        <w:tabs>
          <w:tab w:pos="3047" w:val="left" w:leader="none"/>
          <w:tab w:pos="3048" w:val="left" w:leader="none"/>
        </w:tabs>
        <w:spacing w:line="268" w:lineRule="exact" w:before="0" w:after="0"/>
        <w:ind w:left="3048" w:right="0" w:hanging="2794"/>
        <w:jc w:val="left"/>
        <w:rPr>
          <w:sz w:val="22"/>
        </w:rPr>
      </w:pPr>
      <w:r>
        <w:rPr>
          <w:sz w:val="22"/>
        </w:rPr>
        <w:t>the person’s job</w:t>
      </w:r>
      <w:r>
        <w:rPr>
          <w:spacing w:val="-2"/>
          <w:sz w:val="22"/>
        </w:rPr>
        <w:t> </w:t>
      </w:r>
      <w:r>
        <w:rPr>
          <w:sz w:val="22"/>
        </w:rPr>
        <w:t>responsibilities.</w:t>
      </w:r>
    </w:p>
    <w:p>
      <w:pPr>
        <w:pStyle w:val="ListParagraph"/>
        <w:numPr>
          <w:ilvl w:val="0"/>
          <w:numId w:val="9"/>
        </w:numPr>
        <w:tabs>
          <w:tab w:pos="1247" w:val="left" w:leader="none"/>
          <w:tab w:pos="1248" w:val="left" w:leader="none"/>
          <w:tab w:pos="1607" w:val="left" w:leader="none"/>
        </w:tabs>
        <w:spacing w:line="240" w:lineRule="auto" w:before="120" w:after="0"/>
        <w:ind w:left="1248" w:right="0" w:hanging="994"/>
        <w:jc w:val="left"/>
        <w:rPr>
          <w:sz w:val="22"/>
        </w:rPr>
      </w:pPr>
      <w:r>
        <w:rPr>
          <w:rFonts w:ascii="Symbol" w:hAnsi="Symbol"/>
          <w:sz w:val="22"/>
        </w:rPr>
        <w:t></w:t>
      </w:r>
      <w:r>
        <w:rPr>
          <w:rFonts w:ascii="Times New Roman" w:hAnsi="Times New Roman"/>
          <w:sz w:val="22"/>
        </w:rPr>
        <w:tab/>
      </w:r>
      <w:r>
        <w:rPr>
          <w:sz w:val="22"/>
        </w:rPr>
        <w:t>At</w:t>
      </w:r>
      <w:r>
        <w:rPr>
          <w:spacing w:val="-6"/>
          <w:sz w:val="22"/>
        </w:rPr>
        <w:t> </w:t>
      </w:r>
      <w:r>
        <w:rPr>
          <w:sz w:val="22"/>
        </w:rPr>
        <w:t>least</w:t>
      </w:r>
      <w:r>
        <w:rPr>
          <w:spacing w:val="-6"/>
          <w:sz w:val="22"/>
        </w:rPr>
        <w:t> </w:t>
      </w:r>
      <w:r>
        <w:rPr>
          <w:sz w:val="22"/>
        </w:rPr>
        <w:t>one</w:t>
      </w:r>
      <w:r>
        <w:rPr>
          <w:spacing w:val="-4"/>
          <w:sz w:val="22"/>
        </w:rPr>
        <w:t> </w:t>
      </w:r>
      <w:r>
        <w:rPr>
          <w:sz w:val="22"/>
        </w:rPr>
        <w:t>supervisor</w:t>
      </w:r>
      <w:r>
        <w:rPr>
          <w:spacing w:val="-5"/>
          <w:sz w:val="22"/>
        </w:rPr>
        <w:t> </w:t>
      </w:r>
      <w:r>
        <w:rPr>
          <w:sz w:val="22"/>
        </w:rPr>
        <w:t>or</w:t>
      </w:r>
      <w:r>
        <w:rPr>
          <w:spacing w:val="-5"/>
          <w:sz w:val="22"/>
        </w:rPr>
        <w:t> </w:t>
      </w:r>
      <w:r>
        <w:rPr>
          <w:sz w:val="22"/>
        </w:rPr>
        <w:t>responsible</w:t>
      </w:r>
      <w:r>
        <w:rPr>
          <w:spacing w:val="-5"/>
          <w:sz w:val="22"/>
        </w:rPr>
        <w:t> </w:t>
      </w:r>
      <w:r>
        <w:rPr>
          <w:sz w:val="22"/>
        </w:rPr>
        <w:t>party</w:t>
      </w:r>
      <w:r>
        <w:rPr>
          <w:spacing w:val="-4"/>
          <w:sz w:val="22"/>
        </w:rPr>
        <w:t> </w:t>
      </w:r>
      <w:r>
        <w:rPr>
          <w:sz w:val="22"/>
        </w:rPr>
        <w:t>(e.g.,</w:t>
      </w:r>
      <w:r>
        <w:rPr>
          <w:spacing w:val="-5"/>
          <w:sz w:val="22"/>
        </w:rPr>
        <w:t> </w:t>
      </w:r>
      <w:r>
        <w:rPr>
          <w:sz w:val="22"/>
        </w:rPr>
        <w:t>the</w:t>
      </w:r>
      <w:r>
        <w:rPr>
          <w:spacing w:val="-5"/>
          <w:sz w:val="22"/>
        </w:rPr>
        <w:t> </w:t>
      </w:r>
      <w:r>
        <w:rPr>
          <w:sz w:val="22"/>
        </w:rPr>
        <w:t>food</w:t>
      </w:r>
      <w:r>
        <w:rPr>
          <w:spacing w:val="-5"/>
          <w:sz w:val="22"/>
        </w:rPr>
        <w:t> </w:t>
      </w:r>
      <w:r>
        <w:rPr>
          <w:sz w:val="22"/>
        </w:rPr>
        <w:t>safety</w:t>
      </w:r>
      <w:r>
        <w:rPr>
          <w:spacing w:val="-5"/>
          <w:sz w:val="22"/>
        </w:rPr>
        <w:t> </w:t>
      </w:r>
      <w:r>
        <w:rPr>
          <w:sz w:val="22"/>
        </w:rPr>
        <w:t>professional)</w:t>
      </w:r>
      <w:r>
        <w:rPr>
          <w:spacing w:val="-5"/>
          <w:sz w:val="22"/>
        </w:rPr>
        <w:t> </w:t>
      </w:r>
      <w:r>
        <w:rPr>
          <w:sz w:val="22"/>
        </w:rPr>
        <w:t>for</w:t>
      </w:r>
      <w:r>
        <w:rPr>
          <w:spacing w:val="-4"/>
          <w:sz w:val="22"/>
        </w:rPr>
        <w:t> </w:t>
      </w:r>
      <w:r>
        <w:rPr>
          <w:sz w:val="22"/>
        </w:rPr>
        <w:t>each</w:t>
      </w:r>
      <w:r>
        <w:rPr>
          <w:spacing w:val="-5"/>
          <w:sz w:val="22"/>
        </w:rPr>
        <w:t> </w:t>
      </w:r>
      <w:r>
        <w:rPr>
          <w:sz w:val="22"/>
        </w:rPr>
        <w:t>producer</w:t>
      </w:r>
      <w:r>
        <w:rPr>
          <w:spacing w:val="-5"/>
          <w:sz w:val="22"/>
        </w:rPr>
        <w:t> </w:t>
      </w:r>
      <w:r>
        <w:rPr>
          <w:sz w:val="22"/>
        </w:rPr>
        <w:t>providing</w:t>
      </w:r>
    </w:p>
    <w:p>
      <w:pPr>
        <w:pStyle w:val="ListParagraph"/>
        <w:numPr>
          <w:ilvl w:val="0"/>
          <w:numId w:val="9"/>
        </w:numPr>
        <w:tabs>
          <w:tab w:pos="1607" w:val="left" w:leader="none"/>
          <w:tab w:pos="1608" w:val="left" w:leader="none"/>
        </w:tabs>
        <w:spacing w:line="240" w:lineRule="auto" w:before="0" w:after="0"/>
        <w:ind w:left="1608" w:right="0" w:hanging="1354"/>
        <w:jc w:val="left"/>
        <w:rPr>
          <w:sz w:val="22"/>
        </w:rPr>
      </w:pPr>
      <w:r>
        <w:rPr>
          <w:sz w:val="22"/>
        </w:rPr>
        <w:t>leafy</w:t>
      </w:r>
      <w:r>
        <w:rPr>
          <w:spacing w:val="27"/>
          <w:sz w:val="22"/>
        </w:rPr>
        <w:t> </w:t>
      </w:r>
      <w:r>
        <w:rPr>
          <w:sz w:val="22"/>
        </w:rPr>
        <w:t>green</w:t>
      </w:r>
      <w:r>
        <w:rPr>
          <w:spacing w:val="27"/>
          <w:sz w:val="22"/>
        </w:rPr>
        <w:t> </w:t>
      </w:r>
      <w:r>
        <w:rPr>
          <w:sz w:val="22"/>
        </w:rPr>
        <w:t>products</w:t>
      </w:r>
      <w:r>
        <w:rPr>
          <w:spacing w:val="28"/>
          <w:sz w:val="22"/>
        </w:rPr>
        <w:t> </w:t>
      </w:r>
      <w:r>
        <w:rPr>
          <w:sz w:val="22"/>
        </w:rPr>
        <w:t>must</w:t>
      </w:r>
      <w:r>
        <w:rPr>
          <w:spacing w:val="27"/>
          <w:sz w:val="22"/>
        </w:rPr>
        <w:t> </w:t>
      </w:r>
      <w:r>
        <w:rPr>
          <w:sz w:val="22"/>
        </w:rPr>
        <w:t>have</w:t>
      </w:r>
      <w:r>
        <w:rPr>
          <w:spacing w:val="27"/>
          <w:sz w:val="22"/>
        </w:rPr>
        <w:t> </w:t>
      </w:r>
      <w:r>
        <w:rPr>
          <w:sz w:val="22"/>
        </w:rPr>
        <w:t>successfully</w:t>
      </w:r>
      <w:r>
        <w:rPr>
          <w:spacing w:val="28"/>
          <w:sz w:val="22"/>
        </w:rPr>
        <w:t> </w:t>
      </w:r>
      <w:r>
        <w:rPr>
          <w:sz w:val="22"/>
        </w:rPr>
        <w:t>completed</w:t>
      </w:r>
      <w:r>
        <w:rPr>
          <w:spacing w:val="28"/>
          <w:sz w:val="22"/>
        </w:rPr>
        <w:t> </w:t>
      </w:r>
      <w:r>
        <w:rPr>
          <w:sz w:val="22"/>
        </w:rPr>
        <w:t>food</w:t>
      </w:r>
      <w:r>
        <w:rPr>
          <w:spacing w:val="28"/>
          <w:sz w:val="22"/>
        </w:rPr>
        <w:t> </w:t>
      </w:r>
      <w:r>
        <w:rPr>
          <w:sz w:val="22"/>
        </w:rPr>
        <w:t>safety</w:t>
      </w:r>
      <w:r>
        <w:rPr>
          <w:spacing w:val="28"/>
          <w:sz w:val="22"/>
        </w:rPr>
        <w:t> </w:t>
      </w:r>
      <w:r>
        <w:rPr>
          <w:sz w:val="22"/>
        </w:rPr>
        <w:t>training</w:t>
      </w:r>
      <w:r>
        <w:rPr>
          <w:spacing w:val="30"/>
          <w:sz w:val="22"/>
        </w:rPr>
        <w:t> </w:t>
      </w:r>
      <w:r>
        <w:rPr>
          <w:sz w:val="22"/>
        </w:rPr>
        <w:t>at</w:t>
      </w:r>
      <w:r>
        <w:rPr>
          <w:spacing w:val="27"/>
          <w:sz w:val="22"/>
        </w:rPr>
        <w:t> </w:t>
      </w:r>
      <w:r>
        <w:rPr>
          <w:sz w:val="22"/>
        </w:rPr>
        <w:t>least</w:t>
      </w:r>
      <w:r>
        <w:rPr>
          <w:spacing w:val="29"/>
          <w:sz w:val="22"/>
        </w:rPr>
        <w:t> </w:t>
      </w:r>
      <w:r>
        <w:rPr>
          <w:sz w:val="22"/>
        </w:rPr>
        <w:t>equivalent</w:t>
      </w:r>
      <w:r>
        <w:rPr>
          <w:spacing w:val="29"/>
          <w:sz w:val="22"/>
        </w:rPr>
        <w:t> </w:t>
      </w:r>
      <w:r>
        <w:rPr>
          <w:sz w:val="22"/>
        </w:rPr>
        <w:t>to</w:t>
      </w:r>
      <w:r>
        <w:rPr>
          <w:spacing w:val="28"/>
          <w:sz w:val="22"/>
        </w:rPr>
        <w:t> </w:t>
      </w:r>
      <w:r>
        <w:rPr>
          <w:sz w:val="22"/>
        </w:rPr>
        <w:t>that</w:t>
      </w:r>
    </w:p>
    <w:p>
      <w:pPr>
        <w:pStyle w:val="ListParagraph"/>
        <w:numPr>
          <w:ilvl w:val="0"/>
          <w:numId w:val="9"/>
        </w:numPr>
        <w:tabs>
          <w:tab w:pos="1607" w:val="left" w:leader="none"/>
          <w:tab w:pos="1608" w:val="left" w:leader="none"/>
        </w:tabs>
        <w:spacing w:line="240" w:lineRule="auto" w:before="1" w:after="0"/>
        <w:ind w:left="1608" w:right="0" w:hanging="1354"/>
        <w:jc w:val="left"/>
        <w:rPr>
          <w:sz w:val="22"/>
        </w:rPr>
      </w:pPr>
      <w:r>
        <w:rPr>
          <w:sz w:val="22"/>
        </w:rPr>
        <w:t>received under standardized curriculum recognized as adequate by the</w:t>
      </w:r>
      <w:r>
        <w:rPr>
          <w:spacing w:val="-2"/>
          <w:sz w:val="22"/>
        </w:rPr>
        <w:t> </w:t>
      </w:r>
      <w:r>
        <w:rPr>
          <w:sz w:val="22"/>
        </w:rPr>
        <w:t>FDA.</w:t>
      </w:r>
    </w:p>
    <w:p>
      <w:pPr>
        <w:pStyle w:val="ListParagraph"/>
        <w:numPr>
          <w:ilvl w:val="0"/>
          <w:numId w:val="9"/>
        </w:numPr>
        <w:tabs>
          <w:tab w:pos="1247" w:val="left" w:leader="none"/>
          <w:tab w:pos="1248" w:val="left" w:leader="none"/>
          <w:tab w:pos="1607" w:val="left" w:leader="none"/>
        </w:tabs>
        <w:spacing w:line="240" w:lineRule="auto" w:before="119" w:after="0"/>
        <w:ind w:left="1248" w:right="0" w:hanging="994"/>
        <w:jc w:val="left"/>
        <w:rPr>
          <w:sz w:val="22"/>
        </w:rPr>
      </w:pPr>
      <w:r>
        <w:rPr>
          <w:rFonts w:ascii="Symbol" w:hAnsi="Symbol"/>
          <w:sz w:val="22"/>
        </w:rPr>
        <w:t></w:t>
      </w:r>
      <w:r>
        <w:rPr>
          <w:rFonts w:ascii="Times New Roman" w:hAnsi="Times New Roman"/>
          <w:sz w:val="22"/>
        </w:rPr>
        <w:tab/>
      </w:r>
      <w:r>
        <w:rPr>
          <w:sz w:val="22"/>
        </w:rPr>
        <w:t>Establish and keep records of training that document required training of personnel, including the date</w:t>
      </w:r>
      <w:r>
        <w:rPr>
          <w:spacing w:val="41"/>
          <w:sz w:val="22"/>
        </w:rPr>
        <w:t> </w:t>
      </w:r>
      <w:r>
        <w:rPr>
          <w:sz w:val="22"/>
        </w:rPr>
        <w:t>of</w:t>
      </w:r>
    </w:p>
    <w:p>
      <w:pPr>
        <w:pStyle w:val="ListParagraph"/>
        <w:numPr>
          <w:ilvl w:val="0"/>
          <w:numId w:val="9"/>
        </w:numPr>
        <w:tabs>
          <w:tab w:pos="1607" w:val="left" w:leader="none"/>
          <w:tab w:pos="1608" w:val="left" w:leader="none"/>
        </w:tabs>
        <w:spacing w:line="240" w:lineRule="auto" w:before="0" w:after="0"/>
        <w:ind w:left="1608" w:right="0" w:hanging="1354"/>
        <w:jc w:val="left"/>
        <w:rPr>
          <w:sz w:val="22"/>
        </w:rPr>
      </w:pPr>
      <w:r>
        <w:rPr>
          <w:sz w:val="22"/>
        </w:rPr>
        <w:t>training, topics covered, and the person(s) trained. Records must be reviewed, dated, and signed, within</w:t>
      </w:r>
      <w:r>
        <w:rPr>
          <w:spacing w:val="9"/>
          <w:sz w:val="22"/>
        </w:rPr>
        <w:t> </w:t>
      </w:r>
      <w:r>
        <w:rPr>
          <w:sz w:val="22"/>
        </w:rPr>
        <w:t>a</w:t>
      </w:r>
    </w:p>
    <w:p>
      <w:pPr>
        <w:pStyle w:val="ListParagraph"/>
        <w:numPr>
          <w:ilvl w:val="0"/>
          <w:numId w:val="9"/>
        </w:numPr>
        <w:tabs>
          <w:tab w:pos="1607" w:val="left" w:leader="none"/>
          <w:tab w:pos="1608" w:val="left" w:leader="none"/>
        </w:tabs>
        <w:spacing w:line="240" w:lineRule="auto" w:before="0" w:after="0"/>
        <w:ind w:left="1608" w:right="0" w:hanging="1354"/>
        <w:jc w:val="left"/>
        <w:rPr>
          <w:sz w:val="22"/>
        </w:rPr>
      </w:pPr>
      <w:r>
        <w:rPr>
          <w:sz w:val="22"/>
        </w:rPr>
        <w:t>week after the records are made, by a supervisor or responsible</w:t>
      </w:r>
      <w:r>
        <w:rPr>
          <w:spacing w:val="-7"/>
          <w:sz w:val="22"/>
        </w:rPr>
        <w:t> </w:t>
      </w:r>
      <w:r>
        <w:rPr>
          <w:sz w:val="22"/>
        </w:rPr>
        <w:t>party.</w:t>
      </w:r>
    </w:p>
    <w:p>
      <w:pPr>
        <w:pStyle w:val="BodyText"/>
        <w:spacing w:before="11"/>
      </w:pPr>
    </w:p>
    <w:p>
      <w:pPr>
        <w:pStyle w:val="ListParagraph"/>
        <w:numPr>
          <w:ilvl w:val="0"/>
          <w:numId w:val="9"/>
        </w:numPr>
        <w:tabs>
          <w:tab w:pos="767" w:val="left" w:leader="none"/>
          <w:tab w:pos="768" w:val="left" w:leader="none"/>
          <w:tab w:pos="1067" w:val="left" w:leader="none"/>
          <w:tab w:pos="1697" w:val="left" w:leader="none"/>
          <w:tab w:pos="11141" w:val="left" w:leader="none"/>
        </w:tabs>
        <w:spacing w:line="240" w:lineRule="auto" w:before="81" w:after="0"/>
        <w:ind w:left="768" w:right="0" w:hanging="514"/>
        <w:jc w:val="left"/>
        <w:rPr>
          <w:b/>
          <w:sz w:val="26"/>
        </w:rPr>
      </w:pPr>
      <w:r>
        <w:rPr>
          <w:rFonts w:ascii="Times New Roman"/>
          <w:color w:val="FFFFFF"/>
          <w:w w:val="100"/>
          <w:sz w:val="32"/>
          <w:shd w:fill="006500" w:color="auto" w:val="clear"/>
        </w:rPr>
        <w:t> </w:t>
      </w:r>
      <w:r>
        <w:rPr>
          <w:rFonts w:ascii="Times New Roman"/>
          <w:color w:val="FFFFFF"/>
          <w:sz w:val="32"/>
          <w:shd w:fill="006500" w:color="auto" w:val="clear"/>
        </w:rPr>
        <w:tab/>
      </w:r>
      <w:r>
        <w:rPr>
          <w:b/>
          <w:color w:val="FFFFFF"/>
          <w:sz w:val="32"/>
          <w:shd w:fill="006500" w:color="auto" w:val="clear"/>
        </w:rPr>
        <w:t>5.</w:t>
        <w:tab/>
      </w:r>
      <w:r>
        <w:rPr>
          <w:b/>
          <w:color w:val="FFFFFF"/>
          <w:spacing w:val="-3"/>
          <w:sz w:val="32"/>
          <w:shd w:fill="006500" w:color="auto" w:val="clear"/>
        </w:rPr>
        <w:t>E</w:t>
      </w:r>
      <w:r>
        <w:rPr>
          <w:b/>
          <w:color w:val="FFFFFF"/>
          <w:spacing w:val="-3"/>
          <w:sz w:val="26"/>
          <w:shd w:fill="006500" w:color="auto" w:val="clear"/>
        </w:rPr>
        <w:t>NVIRONMENTAL</w:t>
      </w:r>
      <w:r>
        <w:rPr>
          <w:b/>
          <w:color w:val="FFFFFF"/>
          <w:spacing w:val="5"/>
          <w:sz w:val="26"/>
          <w:shd w:fill="006500" w:color="auto" w:val="clear"/>
        </w:rPr>
        <w:t> </w:t>
      </w:r>
      <w:r>
        <w:rPr>
          <w:b/>
          <w:color w:val="FFFFFF"/>
          <w:sz w:val="32"/>
          <w:shd w:fill="006500" w:color="auto" w:val="clear"/>
        </w:rPr>
        <w:t>A</w:t>
      </w:r>
      <w:r>
        <w:rPr>
          <w:b/>
          <w:color w:val="FFFFFF"/>
          <w:sz w:val="26"/>
          <w:shd w:fill="006500" w:color="auto" w:val="clear"/>
        </w:rPr>
        <w:t>SSESSMENTS</w:t>
        <w:tab/>
      </w:r>
    </w:p>
    <w:p>
      <w:pPr>
        <w:pStyle w:val="ListParagraph"/>
        <w:numPr>
          <w:ilvl w:val="0"/>
          <w:numId w:val="9"/>
        </w:numPr>
        <w:tabs>
          <w:tab w:pos="887" w:val="left" w:leader="none"/>
          <w:tab w:pos="888" w:val="left" w:leader="none"/>
        </w:tabs>
        <w:spacing w:line="240" w:lineRule="auto" w:before="120" w:after="0"/>
        <w:ind w:left="888" w:right="0" w:hanging="634"/>
        <w:jc w:val="left"/>
        <w:rPr>
          <w:sz w:val="22"/>
        </w:rPr>
      </w:pPr>
      <w:r>
        <w:rPr>
          <w:sz w:val="22"/>
        </w:rPr>
        <w:t>This</w:t>
      </w:r>
      <w:r>
        <w:rPr>
          <w:spacing w:val="9"/>
          <w:sz w:val="22"/>
        </w:rPr>
        <w:t> </w:t>
      </w:r>
      <w:r>
        <w:rPr>
          <w:sz w:val="22"/>
        </w:rPr>
        <w:t>section</w:t>
      </w:r>
      <w:r>
        <w:rPr>
          <w:spacing w:val="11"/>
          <w:sz w:val="22"/>
        </w:rPr>
        <w:t> </w:t>
      </w:r>
      <w:r>
        <w:rPr>
          <w:sz w:val="22"/>
        </w:rPr>
        <w:t>addresses</w:t>
      </w:r>
      <w:r>
        <w:rPr>
          <w:spacing w:val="9"/>
          <w:sz w:val="22"/>
        </w:rPr>
        <w:t> </w:t>
      </w:r>
      <w:r>
        <w:rPr>
          <w:sz w:val="22"/>
        </w:rPr>
        <w:t>assessments</w:t>
      </w:r>
      <w:r>
        <w:rPr>
          <w:spacing w:val="9"/>
          <w:sz w:val="22"/>
        </w:rPr>
        <w:t> </w:t>
      </w:r>
      <w:r>
        <w:rPr>
          <w:sz w:val="22"/>
        </w:rPr>
        <w:t>that</w:t>
      </w:r>
      <w:r>
        <w:rPr>
          <w:spacing w:val="10"/>
          <w:sz w:val="22"/>
        </w:rPr>
        <w:t> </w:t>
      </w:r>
      <w:r>
        <w:rPr>
          <w:sz w:val="22"/>
        </w:rPr>
        <w:t>shall</w:t>
      </w:r>
      <w:r>
        <w:rPr>
          <w:spacing w:val="9"/>
          <w:sz w:val="22"/>
        </w:rPr>
        <w:t> </w:t>
      </w:r>
      <w:r>
        <w:rPr>
          <w:sz w:val="22"/>
        </w:rPr>
        <w:t>be</w:t>
      </w:r>
      <w:r>
        <w:rPr>
          <w:spacing w:val="9"/>
          <w:sz w:val="22"/>
        </w:rPr>
        <w:t> </w:t>
      </w:r>
      <w:r>
        <w:rPr>
          <w:sz w:val="22"/>
        </w:rPr>
        <w:t>completed</w:t>
      </w:r>
      <w:r>
        <w:rPr>
          <w:spacing w:val="9"/>
          <w:sz w:val="22"/>
        </w:rPr>
        <w:t> </w:t>
      </w:r>
      <w:r>
        <w:rPr>
          <w:sz w:val="22"/>
        </w:rPr>
        <w:t>and</w:t>
      </w:r>
      <w:r>
        <w:rPr>
          <w:spacing w:val="14"/>
          <w:sz w:val="22"/>
        </w:rPr>
        <w:t> </w:t>
      </w:r>
      <w:r>
        <w:rPr>
          <w:sz w:val="22"/>
        </w:rPr>
        <w:t>documented</w:t>
      </w:r>
      <w:r>
        <w:rPr>
          <w:spacing w:val="10"/>
          <w:sz w:val="22"/>
        </w:rPr>
        <w:t> </w:t>
      </w:r>
      <w:r>
        <w:rPr>
          <w:sz w:val="22"/>
        </w:rPr>
        <w:t>prior</w:t>
      </w:r>
      <w:r>
        <w:rPr>
          <w:spacing w:val="11"/>
          <w:sz w:val="22"/>
        </w:rPr>
        <w:t> </w:t>
      </w:r>
      <w:r>
        <w:rPr>
          <w:sz w:val="22"/>
        </w:rPr>
        <w:t>to</w:t>
      </w:r>
      <w:r>
        <w:rPr>
          <w:spacing w:val="9"/>
          <w:sz w:val="22"/>
        </w:rPr>
        <w:t> </w:t>
      </w:r>
      <w:r>
        <w:rPr>
          <w:sz w:val="22"/>
        </w:rPr>
        <w:t>the</w:t>
      </w:r>
      <w:r>
        <w:rPr>
          <w:spacing w:val="9"/>
          <w:sz w:val="22"/>
        </w:rPr>
        <w:t> </w:t>
      </w:r>
      <w:r>
        <w:rPr>
          <w:sz w:val="22"/>
        </w:rPr>
        <w:t>first</w:t>
      </w:r>
      <w:r>
        <w:rPr>
          <w:spacing w:val="9"/>
          <w:sz w:val="22"/>
        </w:rPr>
        <w:t> </w:t>
      </w:r>
      <w:r>
        <w:rPr>
          <w:sz w:val="22"/>
        </w:rPr>
        <w:t>seasonal</w:t>
      </w:r>
      <w:r>
        <w:rPr>
          <w:spacing w:val="9"/>
          <w:sz w:val="22"/>
        </w:rPr>
        <w:t> </w:t>
      </w:r>
      <w:r>
        <w:rPr>
          <w:sz w:val="22"/>
        </w:rPr>
        <w:t>planting,</w:t>
      </w:r>
    </w:p>
    <w:p>
      <w:pPr>
        <w:pStyle w:val="ListParagraph"/>
        <w:numPr>
          <w:ilvl w:val="0"/>
          <w:numId w:val="9"/>
        </w:numPr>
        <w:tabs>
          <w:tab w:pos="887" w:val="left" w:leader="none"/>
          <w:tab w:pos="888" w:val="left" w:leader="none"/>
        </w:tabs>
        <w:spacing w:line="240" w:lineRule="auto" w:before="0" w:after="0"/>
        <w:ind w:left="888" w:right="0" w:hanging="634"/>
        <w:jc w:val="left"/>
        <w:rPr>
          <w:sz w:val="22"/>
        </w:rPr>
      </w:pPr>
      <w:r>
        <w:rPr>
          <w:sz w:val="22"/>
        </w:rPr>
        <w:t>within</w:t>
      </w:r>
      <w:r>
        <w:rPr>
          <w:spacing w:val="-9"/>
          <w:sz w:val="22"/>
        </w:rPr>
        <w:t> </w:t>
      </w:r>
      <w:r>
        <w:rPr>
          <w:sz w:val="22"/>
        </w:rPr>
        <w:t>one</w:t>
      </w:r>
      <w:r>
        <w:rPr>
          <w:spacing w:val="-8"/>
          <w:sz w:val="22"/>
        </w:rPr>
        <w:t> </w:t>
      </w:r>
      <w:r>
        <w:rPr>
          <w:sz w:val="22"/>
        </w:rPr>
        <w:t>week</w:t>
      </w:r>
      <w:r>
        <w:rPr>
          <w:spacing w:val="-8"/>
          <w:sz w:val="22"/>
        </w:rPr>
        <w:t> </w:t>
      </w:r>
      <w:r>
        <w:rPr>
          <w:sz w:val="22"/>
        </w:rPr>
        <w:t>prior</w:t>
      </w:r>
      <w:r>
        <w:rPr>
          <w:spacing w:val="-9"/>
          <w:sz w:val="22"/>
        </w:rPr>
        <w:t> </w:t>
      </w:r>
      <w:r>
        <w:rPr>
          <w:sz w:val="22"/>
        </w:rPr>
        <w:t>to</w:t>
      </w:r>
      <w:r>
        <w:rPr>
          <w:spacing w:val="-7"/>
          <w:sz w:val="22"/>
        </w:rPr>
        <w:t> </w:t>
      </w:r>
      <w:r>
        <w:rPr>
          <w:sz w:val="22"/>
        </w:rPr>
        <w:t>harvesting</w:t>
      </w:r>
      <w:r>
        <w:rPr>
          <w:spacing w:val="-8"/>
          <w:sz w:val="22"/>
        </w:rPr>
        <w:t> </w:t>
      </w:r>
      <w:r>
        <w:rPr>
          <w:sz w:val="22"/>
        </w:rPr>
        <w:t>and</w:t>
      </w:r>
      <w:r>
        <w:rPr>
          <w:spacing w:val="-8"/>
          <w:sz w:val="22"/>
        </w:rPr>
        <w:t> </w:t>
      </w:r>
      <w:r>
        <w:rPr>
          <w:sz w:val="22"/>
        </w:rPr>
        <w:t>during</w:t>
      </w:r>
      <w:r>
        <w:rPr>
          <w:spacing w:val="-7"/>
          <w:sz w:val="22"/>
        </w:rPr>
        <w:t> </w:t>
      </w:r>
      <w:r>
        <w:rPr>
          <w:sz w:val="22"/>
        </w:rPr>
        <w:t>harvest</w:t>
      </w:r>
      <w:r>
        <w:rPr>
          <w:spacing w:val="-8"/>
          <w:sz w:val="22"/>
        </w:rPr>
        <w:t> </w:t>
      </w:r>
      <w:r>
        <w:rPr>
          <w:sz w:val="22"/>
        </w:rPr>
        <w:t>operations.</w:t>
      </w:r>
      <w:r>
        <w:rPr>
          <w:spacing w:val="-9"/>
          <w:sz w:val="22"/>
        </w:rPr>
        <w:t> </w:t>
      </w:r>
      <w:r>
        <w:rPr>
          <w:sz w:val="22"/>
        </w:rPr>
        <w:t>These</w:t>
      </w:r>
      <w:r>
        <w:rPr>
          <w:spacing w:val="-8"/>
          <w:sz w:val="22"/>
        </w:rPr>
        <w:t> </w:t>
      </w:r>
      <w:r>
        <w:rPr>
          <w:sz w:val="22"/>
        </w:rPr>
        <w:t>environmental</w:t>
      </w:r>
      <w:r>
        <w:rPr>
          <w:spacing w:val="-7"/>
          <w:sz w:val="22"/>
        </w:rPr>
        <w:t> </w:t>
      </w:r>
      <w:r>
        <w:rPr>
          <w:sz w:val="22"/>
        </w:rPr>
        <w:t>assessments</w:t>
      </w:r>
      <w:r>
        <w:rPr>
          <w:spacing w:val="-9"/>
          <w:sz w:val="22"/>
        </w:rPr>
        <w:t> </w:t>
      </w:r>
      <w:r>
        <w:rPr>
          <w:sz w:val="22"/>
        </w:rPr>
        <w:t>are</w:t>
      </w:r>
      <w:r>
        <w:rPr>
          <w:spacing w:val="-7"/>
          <w:sz w:val="22"/>
        </w:rPr>
        <w:t> </w:t>
      </w:r>
      <w:r>
        <w:rPr>
          <w:sz w:val="22"/>
        </w:rPr>
        <w:t>intended</w:t>
      </w:r>
    </w:p>
    <w:p>
      <w:pPr>
        <w:pStyle w:val="ListParagraph"/>
        <w:numPr>
          <w:ilvl w:val="0"/>
          <w:numId w:val="9"/>
        </w:numPr>
        <w:tabs>
          <w:tab w:pos="887" w:val="left" w:leader="none"/>
          <w:tab w:pos="888" w:val="left" w:leader="none"/>
        </w:tabs>
        <w:spacing w:line="268" w:lineRule="exact" w:before="0" w:after="0"/>
        <w:ind w:left="888" w:right="0" w:hanging="634"/>
        <w:jc w:val="left"/>
        <w:rPr>
          <w:sz w:val="22"/>
        </w:rPr>
      </w:pPr>
      <w:r>
        <w:rPr>
          <w:sz w:val="22"/>
        </w:rPr>
        <w:t>to</w:t>
      </w:r>
      <w:r>
        <w:rPr>
          <w:spacing w:val="10"/>
          <w:sz w:val="22"/>
        </w:rPr>
        <w:t> </w:t>
      </w:r>
      <w:r>
        <w:rPr>
          <w:sz w:val="22"/>
        </w:rPr>
        <w:t>identify</w:t>
      </w:r>
      <w:r>
        <w:rPr>
          <w:spacing w:val="11"/>
          <w:sz w:val="22"/>
        </w:rPr>
        <w:t> </w:t>
      </w:r>
      <w:r>
        <w:rPr>
          <w:sz w:val="22"/>
        </w:rPr>
        <w:t>any</w:t>
      </w:r>
      <w:r>
        <w:rPr>
          <w:spacing w:val="10"/>
          <w:sz w:val="22"/>
        </w:rPr>
        <w:t> </w:t>
      </w:r>
      <w:r>
        <w:rPr>
          <w:sz w:val="22"/>
        </w:rPr>
        <w:t>issues</w:t>
      </w:r>
      <w:r>
        <w:rPr>
          <w:spacing w:val="10"/>
          <w:sz w:val="22"/>
        </w:rPr>
        <w:t> </w:t>
      </w:r>
      <w:r>
        <w:rPr>
          <w:sz w:val="22"/>
        </w:rPr>
        <w:t>related</w:t>
      </w:r>
      <w:r>
        <w:rPr>
          <w:spacing w:val="12"/>
          <w:sz w:val="22"/>
        </w:rPr>
        <w:t> </w:t>
      </w:r>
      <w:r>
        <w:rPr>
          <w:sz w:val="22"/>
        </w:rPr>
        <w:t>to</w:t>
      </w:r>
      <w:r>
        <w:rPr>
          <w:spacing w:val="11"/>
          <w:sz w:val="22"/>
        </w:rPr>
        <w:t> </w:t>
      </w:r>
      <w:r>
        <w:rPr>
          <w:sz w:val="22"/>
        </w:rPr>
        <w:t>the</w:t>
      </w:r>
      <w:r>
        <w:rPr>
          <w:spacing w:val="11"/>
          <w:sz w:val="22"/>
        </w:rPr>
        <w:t> </w:t>
      </w:r>
      <w:r>
        <w:rPr>
          <w:sz w:val="22"/>
        </w:rPr>
        <w:t>produce</w:t>
      </w:r>
      <w:r>
        <w:rPr>
          <w:spacing w:val="11"/>
          <w:sz w:val="22"/>
        </w:rPr>
        <w:t> </w:t>
      </w:r>
      <w:r>
        <w:rPr>
          <w:sz w:val="22"/>
        </w:rPr>
        <w:t>field,</w:t>
      </w:r>
      <w:r>
        <w:rPr>
          <w:spacing w:val="10"/>
          <w:sz w:val="22"/>
        </w:rPr>
        <w:t> </w:t>
      </w:r>
      <w:r>
        <w:rPr>
          <w:sz w:val="22"/>
        </w:rPr>
        <w:t>adjacent</w:t>
      </w:r>
      <w:r>
        <w:rPr>
          <w:spacing w:val="11"/>
          <w:sz w:val="22"/>
        </w:rPr>
        <w:t> </w:t>
      </w:r>
      <w:r>
        <w:rPr>
          <w:sz w:val="22"/>
        </w:rPr>
        <w:t>land</w:t>
      </w:r>
      <w:r>
        <w:rPr>
          <w:spacing w:val="12"/>
          <w:sz w:val="22"/>
        </w:rPr>
        <w:t> </w:t>
      </w:r>
      <w:r>
        <w:rPr>
          <w:sz w:val="22"/>
        </w:rPr>
        <w:t>uses,</w:t>
      </w:r>
      <w:r>
        <w:rPr>
          <w:spacing w:val="10"/>
          <w:sz w:val="22"/>
        </w:rPr>
        <w:t> </w:t>
      </w:r>
      <w:r>
        <w:rPr>
          <w:sz w:val="22"/>
        </w:rPr>
        <w:t>and/or</w:t>
      </w:r>
      <w:r>
        <w:rPr>
          <w:spacing w:val="10"/>
          <w:sz w:val="22"/>
        </w:rPr>
        <w:t> </w:t>
      </w:r>
      <w:r>
        <w:rPr>
          <w:sz w:val="22"/>
        </w:rPr>
        <w:t>animal</w:t>
      </w:r>
      <w:r>
        <w:rPr>
          <w:spacing w:val="10"/>
          <w:sz w:val="22"/>
        </w:rPr>
        <w:t> </w:t>
      </w:r>
      <w:r>
        <w:rPr>
          <w:sz w:val="22"/>
        </w:rPr>
        <w:t>hazards</w:t>
      </w:r>
      <w:r>
        <w:rPr>
          <w:spacing w:val="11"/>
          <w:sz w:val="22"/>
        </w:rPr>
        <w:t> </w:t>
      </w:r>
      <w:r>
        <w:rPr>
          <w:sz w:val="22"/>
        </w:rPr>
        <w:t>that</w:t>
      </w:r>
      <w:r>
        <w:rPr>
          <w:spacing w:val="12"/>
          <w:sz w:val="22"/>
        </w:rPr>
        <w:t> </w:t>
      </w:r>
      <w:r>
        <w:rPr>
          <w:sz w:val="22"/>
        </w:rPr>
        <w:t>may</w:t>
      </w:r>
      <w:r>
        <w:rPr>
          <w:spacing w:val="12"/>
          <w:sz w:val="22"/>
        </w:rPr>
        <w:t> </w:t>
      </w:r>
      <w:r>
        <w:rPr>
          <w:sz w:val="22"/>
        </w:rPr>
        <w:t>present</w:t>
      </w:r>
      <w:r>
        <w:rPr>
          <w:spacing w:val="10"/>
          <w:sz w:val="22"/>
        </w:rPr>
        <w:t> </w:t>
      </w:r>
      <w:r>
        <w:rPr>
          <w:sz w:val="22"/>
        </w:rPr>
        <w:t>a</w:t>
      </w:r>
    </w:p>
    <w:p>
      <w:pPr>
        <w:pStyle w:val="ListParagraph"/>
        <w:numPr>
          <w:ilvl w:val="0"/>
          <w:numId w:val="9"/>
        </w:numPr>
        <w:tabs>
          <w:tab w:pos="887" w:val="left" w:leader="none"/>
          <w:tab w:pos="888" w:val="left" w:leader="none"/>
        </w:tabs>
        <w:spacing w:line="268" w:lineRule="exact" w:before="0" w:after="0"/>
        <w:ind w:left="888" w:right="0" w:hanging="634"/>
        <w:jc w:val="left"/>
        <w:rPr>
          <w:sz w:val="22"/>
        </w:rPr>
      </w:pPr>
      <w:r>
        <w:rPr>
          <w:sz w:val="22"/>
        </w:rPr>
        <w:t>risk to the production block or crop (see Tables 6 and</w:t>
      </w:r>
      <w:r>
        <w:rPr>
          <w:spacing w:val="-5"/>
          <w:sz w:val="22"/>
        </w:rPr>
        <w:t> </w:t>
      </w:r>
      <w:r>
        <w:rPr>
          <w:sz w:val="22"/>
        </w:rPr>
        <w:t>7).</w:t>
      </w:r>
    </w:p>
    <w:p>
      <w:pPr>
        <w:pStyle w:val="BodyText"/>
        <w:spacing w:before="1"/>
        <w:rPr>
          <w:sz w:val="12"/>
        </w:rPr>
      </w:pPr>
    </w:p>
    <w:p>
      <w:pPr>
        <w:pStyle w:val="Heading2"/>
        <w:numPr>
          <w:ilvl w:val="0"/>
          <w:numId w:val="9"/>
        </w:numPr>
        <w:tabs>
          <w:tab w:pos="887" w:val="left" w:leader="none"/>
          <w:tab w:pos="888" w:val="left" w:leader="none"/>
          <w:tab w:pos="11141" w:val="left" w:leader="none"/>
        </w:tabs>
        <w:spacing w:line="240" w:lineRule="auto" w:before="52" w:after="0"/>
        <w:ind w:left="888" w:right="0" w:hanging="634"/>
        <w:jc w:val="left"/>
      </w:pPr>
      <w:r>
        <w:rPr>
          <w:shd w:fill="A8D08D" w:color="auto" w:val="clear"/>
        </w:rPr>
        <w:t>The Best Practices</w:t>
      </w:r>
      <w:r>
        <w:rPr>
          <w:spacing w:val="-12"/>
          <w:shd w:fill="A8D08D" w:color="auto" w:val="clear"/>
        </w:rPr>
        <w:t> </w:t>
      </w:r>
      <w:r>
        <w:rPr>
          <w:shd w:fill="A8D08D" w:color="auto" w:val="clear"/>
        </w:rPr>
        <w:t>Are:</w:t>
        <w:tab/>
      </w:r>
    </w:p>
    <w:p>
      <w:pPr>
        <w:pStyle w:val="ListParagraph"/>
        <w:numPr>
          <w:ilvl w:val="0"/>
          <w:numId w:val="9"/>
        </w:numPr>
        <w:tabs>
          <w:tab w:pos="1247" w:val="left" w:leader="none"/>
          <w:tab w:pos="1248" w:val="left" w:leader="none"/>
          <w:tab w:pos="1607" w:val="left" w:leader="none"/>
        </w:tabs>
        <w:spacing w:line="240" w:lineRule="auto" w:before="121" w:after="0"/>
        <w:ind w:left="1248" w:right="0" w:hanging="994"/>
        <w:jc w:val="left"/>
        <w:rPr>
          <w:sz w:val="22"/>
        </w:rPr>
      </w:pPr>
      <w:r>
        <w:rPr>
          <w:rFonts w:ascii="Symbol" w:hAnsi="Symbol"/>
          <w:sz w:val="22"/>
        </w:rPr>
        <w:t></w:t>
      </w:r>
      <w:r>
        <w:rPr>
          <w:rFonts w:ascii="Times New Roman" w:hAnsi="Times New Roman"/>
          <w:sz w:val="22"/>
        </w:rPr>
        <w:tab/>
      </w:r>
      <w:r>
        <w:rPr>
          <w:sz w:val="22"/>
        </w:rPr>
        <w:t>Prior</w:t>
      </w:r>
      <w:r>
        <w:rPr>
          <w:spacing w:val="38"/>
          <w:sz w:val="22"/>
        </w:rPr>
        <w:t> </w:t>
      </w:r>
      <w:r>
        <w:rPr>
          <w:sz w:val="22"/>
        </w:rPr>
        <w:t>to</w:t>
      </w:r>
      <w:r>
        <w:rPr>
          <w:spacing w:val="39"/>
          <w:sz w:val="22"/>
        </w:rPr>
        <w:t> </w:t>
      </w:r>
      <w:r>
        <w:rPr>
          <w:sz w:val="22"/>
        </w:rPr>
        <w:t>the</w:t>
      </w:r>
      <w:r>
        <w:rPr>
          <w:spacing w:val="41"/>
          <w:sz w:val="22"/>
        </w:rPr>
        <w:t> </w:t>
      </w:r>
      <w:r>
        <w:rPr>
          <w:sz w:val="22"/>
        </w:rPr>
        <w:t>first</w:t>
      </w:r>
      <w:r>
        <w:rPr>
          <w:spacing w:val="38"/>
          <w:sz w:val="22"/>
        </w:rPr>
        <w:t> </w:t>
      </w:r>
      <w:r>
        <w:rPr>
          <w:sz w:val="22"/>
        </w:rPr>
        <w:t>seasonal</w:t>
      </w:r>
      <w:r>
        <w:rPr>
          <w:spacing w:val="39"/>
          <w:sz w:val="22"/>
        </w:rPr>
        <w:t> </w:t>
      </w:r>
      <w:r>
        <w:rPr>
          <w:sz w:val="22"/>
        </w:rPr>
        <w:t>planting</w:t>
      </w:r>
      <w:r>
        <w:rPr>
          <w:spacing w:val="40"/>
          <w:sz w:val="22"/>
        </w:rPr>
        <w:t> </w:t>
      </w:r>
      <w:r>
        <w:rPr>
          <w:sz w:val="22"/>
        </w:rPr>
        <w:t>and</w:t>
      </w:r>
      <w:r>
        <w:rPr>
          <w:spacing w:val="39"/>
          <w:sz w:val="22"/>
        </w:rPr>
        <w:t> </w:t>
      </w:r>
      <w:r>
        <w:rPr>
          <w:sz w:val="22"/>
        </w:rPr>
        <w:t>within</w:t>
      </w:r>
      <w:r>
        <w:rPr>
          <w:spacing w:val="39"/>
          <w:sz w:val="22"/>
        </w:rPr>
        <w:t> </w:t>
      </w:r>
      <w:r>
        <w:rPr>
          <w:sz w:val="22"/>
        </w:rPr>
        <w:t>one</w:t>
      </w:r>
      <w:r>
        <w:rPr>
          <w:spacing w:val="40"/>
          <w:sz w:val="22"/>
        </w:rPr>
        <w:t> </w:t>
      </w:r>
      <w:r>
        <w:rPr>
          <w:sz w:val="22"/>
        </w:rPr>
        <w:t>week</w:t>
      </w:r>
      <w:r>
        <w:rPr>
          <w:spacing w:val="40"/>
          <w:sz w:val="22"/>
        </w:rPr>
        <w:t> </w:t>
      </w:r>
      <w:r>
        <w:rPr>
          <w:sz w:val="22"/>
        </w:rPr>
        <w:t>prior</w:t>
      </w:r>
      <w:r>
        <w:rPr>
          <w:spacing w:val="40"/>
          <w:sz w:val="22"/>
        </w:rPr>
        <w:t> </w:t>
      </w:r>
      <w:r>
        <w:rPr>
          <w:sz w:val="22"/>
        </w:rPr>
        <w:t>to</w:t>
      </w:r>
      <w:r>
        <w:rPr>
          <w:spacing w:val="39"/>
          <w:sz w:val="22"/>
        </w:rPr>
        <w:t> </w:t>
      </w:r>
      <w:r>
        <w:rPr>
          <w:sz w:val="22"/>
        </w:rPr>
        <w:t>harvest,</w:t>
      </w:r>
      <w:r>
        <w:rPr>
          <w:spacing w:val="39"/>
          <w:sz w:val="22"/>
        </w:rPr>
        <w:t> </w:t>
      </w:r>
      <w:r>
        <w:rPr>
          <w:sz w:val="22"/>
        </w:rPr>
        <w:t>perform</w:t>
      </w:r>
      <w:r>
        <w:rPr>
          <w:spacing w:val="39"/>
          <w:sz w:val="22"/>
        </w:rPr>
        <w:t> </w:t>
      </w:r>
      <w:r>
        <w:rPr>
          <w:sz w:val="22"/>
        </w:rPr>
        <w:t>and</w:t>
      </w:r>
      <w:r>
        <w:rPr>
          <w:spacing w:val="40"/>
          <w:sz w:val="22"/>
        </w:rPr>
        <w:t> </w:t>
      </w:r>
      <w:r>
        <w:rPr>
          <w:sz w:val="22"/>
        </w:rPr>
        <w:t>document</w:t>
      </w:r>
      <w:r>
        <w:rPr>
          <w:spacing w:val="39"/>
          <w:sz w:val="22"/>
        </w:rPr>
        <w:t> </w:t>
      </w:r>
      <w:r>
        <w:rPr>
          <w:sz w:val="22"/>
        </w:rPr>
        <w:t>an</w:t>
      </w:r>
    </w:p>
    <w:p>
      <w:pPr>
        <w:pStyle w:val="ListParagraph"/>
        <w:numPr>
          <w:ilvl w:val="0"/>
          <w:numId w:val="9"/>
        </w:numPr>
        <w:tabs>
          <w:tab w:pos="1607" w:val="left" w:leader="none"/>
          <w:tab w:pos="1608" w:val="left" w:leader="none"/>
        </w:tabs>
        <w:spacing w:line="268" w:lineRule="exact" w:before="1" w:after="0"/>
        <w:ind w:left="1608" w:right="0" w:hanging="1354"/>
        <w:jc w:val="left"/>
        <w:rPr>
          <w:sz w:val="22"/>
        </w:rPr>
      </w:pPr>
      <w:r>
        <w:rPr>
          <w:sz w:val="22"/>
        </w:rPr>
        <w:t>environmental</w:t>
      </w:r>
      <w:r>
        <w:rPr>
          <w:spacing w:val="4"/>
          <w:sz w:val="22"/>
        </w:rPr>
        <w:t> </w:t>
      </w:r>
      <w:r>
        <w:rPr>
          <w:sz w:val="22"/>
        </w:rPr>
        <w:t>risk</w:t>
      </w:r>
      <w:r>
        <w:rPr>
          <w:spacing w:val="6"/>
          <w:sz w:val="22"/>
        </w:rPr>
        <w:t> </w:t>
      </w:r>
      <w:r>
        <w:rPr>
          <w:sz w:val="22"/>
        </w:rPr>
        <w:t>assessment</w:t>
      </w:r>
      <w:r>
        <w:rPr>
          <w:spacing w:val="5"/>
          <w:sz w:val="22"/>
        </w:rPr>
        <w:t> </w:t>
      </w:r>
      <w:r>
        <w:rPr>
          <w:sz w:val="22"/>
        </w:rPr>
        <w:t>of</w:t>
      </w:r>
      <w:r>
        <w:rPr>
          <w:spacing w:val="7"/>
          <w:sz w:val="22"/>
        </w:rPr>
        <w:t> </w:t>
      </w:r>
      <w:r>
        <w:rPr>
          <w:sz w:val="22"/>
        </w:rPr>
        <w:t>the</w:t>
      </w:r>
      <w:r>
        <w:rPr>
          <w:spacing w:val="8"/>
          <w:sz w:val="22"/>
        </w:rPr>
        <w:t> </w:t>
      </w:r>
      <w:r>
        <w:rPr>
          <w:sz w:val="22"/>
        </w:rPr>
        <w:t>production</w:t>
      </w:r>
      <w:r>
        <w:rPr>
          <w:spacing w:val="5"/>
          <w:sz w:val="22"/>
        </w:rPr>
        <w:t> </w:t>
      </w:r>
      <w:r>
        <w:rPr>
          <w:sz w:val="22"/>
        </w:rPr>
        <w:t>field</w:t>
      </w:r>
      <w:r>
        <w:rPr>
          <w:spacing w:val="5"/>
          <w:sz w:val="22"/>
        </w:rPr>
        <w:t> </w:t>
      </w:r>
      <w:r>
        <w:rPr>
          <w:sz w:val="22"/>
        </w:rPr>
        <w:t>and</w:t>
      </w:r>
      <w:r>
        <w:rPr>
          <w:spacing w:val="6"/>
          <w:sz w:val="22"/>
        </w:rPr>
        <w:t> </w:t>
      </w:r>
      <w:r>
        <w:rPr>
          <w:sz w:val="22"/>
        </w:rPr>
        <w:t>surrounding</w:t>
      </w:r>
      <w:r>
        <w:rPr>
          <w:spacing w:val="6"/>
          <w:sz w:val="22"/>
        </w:rPr>
        <w:t> </w:t>
      </w:r>
      <w:r>
        <w:rPr>
          <w:sz w:val="22"/>
        </w:rPr>
        <w:t>area.</w:t>
      </w:r>
      <w:r>
        <w:rPr>
          <w:spacing w:val="6"/>
          <w:sz w:val="22"/>
        </w:rPr>
        <w:t> </w:t>
      </w:r>
      <w:r>
        <w:rPr>
          <w:sz w:val="22"/>
        </w:rPr>
        <w:t>Focus</w:t>
      </w:r>
      <w:r>
        <w:rPr>
          <w:spacing w:val="6"/>
          <w:sz w:val="22"/>
        </w:rPr>
        <w:t> </w:t>
      </w:r>
      <w:r>
        <w:rPr>
          <w:sz w:val="22"/>
        </w:rPr>
        <w:t>these</w:t>
      </w:r>
      <w:r>
        <w:rPr>
          <w:spacing w:val="6"/>
          <w:sz w:val="22"/>
        </w:rPr>
        <w:t> </w:t>
      </w:r>
      <w:r>
        <w:rPr>
          <w:sz w:val="22"/>
        </w:rPr>
        <w:t>assessments</w:t>
      </w:r>
      <w:r>
        <w:rPr>
          <w:spacing w:val="5"/>
          <w:sz w:val="22"/>
        </w:rPr>
        <w:t> </w:t>
      </w:r>
      <w:r>
        <w:rPr>
          <w:sz w:val="22"/>
        </w:rPr>
        <w:t>on</w:t>
      </w:r>
    </w:p>
    <w:p>
      <w:pPr>
        <w:pStyle w:val="ListParagraph"/>
        <w:numPr>
          <w:ilvl w:val="0"/>
          <w:numId w:val="9"/>
        </w:numPr>
        <w:tabs>
          <w:tab w:pos="1607" w:val="left" w:leader="none"/>
          <w:tab w:pos="1608" w:val="left" w:leader="none"/>
        </w:tabs>
        <w:spacing w:line="268" w:lineRule="exact" w:before="0" w:after="0"/>
        <w:ind w:left="1608" w:right="0" w:hanging="1354"/>
        <w:jc w:val="left"/>
        <w:rPr>
          <w:sz w:val="22"/>
        </w:rPr>
      </w:pPr>
      <w:r>
        <w:rPr>
          <w:sz w:val="22"/>
        </w:rPr>
        <w:t>evaluating</w:t>
      </w:r>
      <w:r>
        <w:rPr>
          <w:spacing w:val="42"/>
          <w:sz w:val="22"/>
        </w:rPr>
        <w:t> </w:t>
      </w:r>
      <w:r>
        <w:rPr>
          <w:sz w:val="22"/>
        </w:rPr>
        <w:t>the</w:t>
      </w:r>
      <w:r>
        <w:rPr>
          <w:spacing w:val="41"/>
          <w:sz w:val="22"/>
        </w:rPr>
        <w:t> </w:t>
      </w:r>
      <w:r>
        <w:rPr>
          <w:sz w:val="22"/>
        </w:rPr>
        <w:t>production</w:t>
      </w:r>
      <w:r>
        <w:rPr>
          <w:spacing w:val="42"/>
          <w:sz w:val="22"/>
        </w:rPr>
        <w:t> </w:t>
      </w:r>
      <w:r>
        <w:rPr>
          <w:sz w:val="22"/>
        </w:rPr>
        <w:t>field</w:t>
      </w:r>
      <w:r>
        <w:rPr>
          <w:spacing w:val="40"/>
          <w:sz w:val="22"/>
        </w:rPr>
        <w:t> </w:t>
      </w:r>
      <w:r>
        <w:rPr>
          <w:sz w:val="22"/>
        </w:rPr>
        <w:t>for</w:t>
      </w:r>
      <w:r>
        <w:rPr>
          <w:spacing w:val="43"/>
          <w:sz w:val="22"/>
        </w:rPr>
        <w:t> </w:t>
      </w:r>
      <w:r>
        <w:rPr>
          <w:sz w:val="22"/>
        </w:rPr>
        <w:t>possible</w:t>
      </w:r>
      <w:r>
        <w:rPr>
          <w:spacing w:val="41"/>
          <w:sz w:val="22"/>
        </w:rPr>
        <w:t> </w:t>
      </w:r>
      <w:r>
        <w:rPr>
          <w:sz w:val="22"/>
        </w:rPr>
        <w:t>animal</w:t>
      </w:r>
      <w:r>
        <w:rPr>
          <w:spacing w:val="41"/>
          <w:sz w:val="22"/>
        </w:rPr>
        <w:t> </w:t>
      </w:r>
      <w:r>
        <w:rPr>
          <w:sz w:val="22"/>
        </w:rPr>
        <w:t>hazards</w:t>
      </w:r>
      <w:r>
        <w:rPr>
          <w:spacing w:val="43"/>
          <w:sz w:val="22"/>
        </w:rPr>
        <w:t> </w:t>
      </w:r>
      <w:r>
        <w:rPr>
          <w:sz w:val="22"/>
        </w:rPr>
        <w:t>or</w:t>
      </w:r>
      <w:r>
        <w:rPr>
          <w:spacing w:val="46"/>
          <w:sz w:val="22"/>
        </w:rPr>
        <w:t> </w:t>
      </w:r>
      <w:r>
        <w:rPr>
          <w:sz w:val="22"/>
        </w:rPr>
        <w:t>other</w:t>
      </w:r>
      <w:r>
        <w:rPr>
          <w:spacing w:val="41"/>
          <w:sz w:val="22"/>
        </w:rPr>
        <w:t> </w:t>
      </w:r>
      <w:r>
        <w:rPr>
          <w:sz w:val="22"/>
        </w:rPr>
        <w:t>sources</w:t>
      </w:r>
      <w:r>
        <w:rPr>
          <w:spacing w:val="40"/>
          <w:sz w:val="22"/>
        </w:rPr>
        <w:t> </w:t>
      </w:r>
      <w:r>
        <w:rPr>
          <w:sz w:val="22"/>
        </w:rPr>
        <w:t>of</w:t>
      </w:r>
      <w:r>
        <w:rPr>
          <w:spacing w:val="41"/>
          <w:sz w:val="22"/>
        </w:rPr>
        <w:t> </w:t>
      </w:r>
      <w:r>
        <w:rPr>
          <w:sz w:val="22"/>
        </w:rPr>
        <w:t>human</w:t>
      </w:r>
      <w:r>
        <w:rPr>
          <w:spacing w:val="44"/>
          <w:sz w:val="22"/>
        </w:rPr>
        <w:t> </w:t>
      </w:r>
      <w:r>
        <w:rPr>
          <w:sz w:val="22"/>
        </w:rPr>
        <w:t>pathogens</w:t>
      </w:r>
      <w:r>
        <w:rPr>
          <w:spacing w:val="42"/>
          <w:sz w:val="22"/>
        </w:rPr>
        <w:t> </w:t>
      </w:r>
      <w:r>
        <w:rPr>
          <w:sz w:val="22"/>
        </w:rPr>
        <w:t>of</w:t>
      </w:r>
    </w:p>
    <w:p>
      <w:pPr>
        <w:pStyle w:val="ListParagraph"/>
        <w:numPr>
          <w:ilvl w:val="0"/>
          <w:numId w:val="9"/>
        </w:numPr>
        <w:tabs>
          <w:tab w:pos="1607" w:val="left" w:leader="none"/>
          <w:tab w:pos="1608" w:val="left" w:leader="none"/>
        </w:tabs>
        <w:spacing w:line="240" w:lineRule="auto" w:before="0" w:after="0"/>
        <w:ind w:left="1608" w:right="0" w:hanging="1354"/>
        <w:jc w:val="left"/>
        <w:rPr>
          <w:sz w:val="22"/>
        </w:rPr>
      </w:pPr>
      <w:r>
        <w:rPr>
          <w:sz w:val="22"/>
        </w:rPr>
        <w:t>concern,</w:t>
      </w:r>
      <w:r>
        <w:rPr>
          <w:spacing w:val="-11"/>
          <w:sz w:val="22"/>
        </w:rPr>
        <w:t> </w:t>
      </w:r>
      <w:r>
        <w:rPr>
          <w:sz w:val="22"/>
        </w:rPr>
        <w:t>assessing</w:t>
      </w:r>
      <w:r>
        <w:rPr>
          <w:spacing w:val="-10"/>
          <w:sz w:val="22"/>
        </w:rPr>
        <w:t> </w:t>
      </w:r>
      <w:r>
        <w:rPr>
          <w:sz w:val="22"/>
        </w:rPr>
        <w:t>adjacent</w:t>
      </w:r>
      <w:r>
        <w:rPr>
          <w:spacing w:val="-11"/>
          <w:sz w:val="22"/>
        </w:rPr>
        <w:t> </w:t>
      </w:r>
      <w:r>
        <w:rPr>
          <w:sz w:val="22"/>
        </w:rPr>
        <w:t>land</w:t>
      </w:r>
      <w:r>
        <w:rPr>
          <w:spacing w:val="-10"/>
          <w:sz w:val="22"/>
        </w:rPr>
        <w:t> </w:t>
      </w:r>
      <w:r>
        <w:rPr>
          <w:sz w:val="22"/>
        </w:rPr>
        <w:t>uses</w:t>
      </w:r>
      <w:r>
        <w:rPr>
          <w:spacing w:val="-10"/>
          <w:sz w:val="22"/>
        </w:rPr>
        <w:t> </w:t>
      </w:r>
      <w:r>
        <w:rPr>
          <w:sz w:val="22"/>
        </w:rPr>
        <w:t>for</w:t>
      </w:r>
      <w:r>
        <w:rPr>
          <w:spacing w:val="-10"/>
          <w:sz w:val="22"/>
        </w:rPr>
        <w:t> </w:t>
      </w:r>
      <w:r>
        <w:rPr>
          <w:sz w:val="22"/>
        </w:rPr>
        <w:t>possible</w:t>
      </w:r>
      <w:r>
        <w:rPr>
          <w:spacing w:val="-10"/>
          <w:sz w:val="22"/>
        </w:rPr>
        <w:t> </w:t>
      </w:r>
      <w:r>
        <w:rPr>
          <w:sz w:val="22"/>
        </w:rPr>
        <w:t>sources</w:t>
      </w:r>
      <w:r>
        <w:rPr>
          <w:spacing w:val="-11"/>
          <w:sz w:val="22"/>
        </w:rPr>
        <w:t> </w:t>
      </w:r>
      <w:r>
        <w:rPr>
          <w:sz w:val="22"/>
        </w:rPr>
        <w:t>that</w:t>
      </w:r>
      <w:r>
        <w:rPr>
          <w:spacing w:val="-7"/>
          <w:sz w:val="22"/>
        </w:rPr>
        <w:t> </w:t>
      </w:r>
      <w:r>
        <w:rPr>
          <w:sz w:val="22"/>
        </w:rPr>
        <w:t>might</w:t>
      </w:r>
      <w:r>
        <w:rPr>
          <w:spacing w:val="-10"/>
          <w:sz w:val="22"/>
        </w:rPr>
        <w:t> </w:t>
      </w:r>
      <w:r>
        <w:rPr>
          <w:sz w:val="22"/>
        </w:rPr>
        <w:t>contaminate</w:t>
      </w:r>
      <w:r>
        <w:rPr>
          <w:spacing w:val="-9"/>
          <w:sz w:val="22"/>
        </w:rPr>
        <w:t> </w:t>
      </w:r>
      <w:r>
        <w:rPr>
          <w:sz w:val="22"/>
        </w:rPr>
        <w:t>the</w:t>
      </w:r>
      <w:r>
        <w:rPr>
          <w:spacing w:val="-10"/>
          <w:sz w:val="22"/>
        </w:rPr>
        <w:t> </w:t>
      </w:r>
      <w:r>
        <w:rPr>
          <w:sz w:val="22"/>
        </w:rPr>
        <w:t>production</w:t>
      </w:r>
      <w:r>
        <w:rPr>
          <w:spacing w:val="-10"/>
          <w:sz w:val="22"/>
        </w:rPr>
        <w:t> </w:t>
      </w:r>
      <w:r>
        <w:rPr>
          <w:sz w:val="22"/>
        </w:rPr>
        <w:t>field,</w:t>
      </w:r>
      <w:r>
        <w:rPr>
          <w:spacing w:val="-12"/>
          <w:sz w:val="22"/>
        </w:rPr>
        <w:t> </w:t>
      </w:r>
      <w:r>
        <w:rPr>
          <w:sz w:val="22"/>
        </w:rPr>
        <w:t>and</w:t>
      </w:r>
    </w:p>
    <w:p>
      <w:pPr>
        <w:pStyle w:val="ListParagraph"/>
        <w:numPr>
          <w:ilvl w:val="0"/>
          <w:numId w:val="9"/>
        </w:numPr>
        <w:tabs>
          <w:tab w:pos="1607" w:val="left" w:leader="none"/>
          <w:tab w:pos="1608" w:val="left" w:leader="none"/>
        </w:tabs>
        <w:spacing w:line="240" w:lineRule="auto" w:before="0" w:after="0"/>
        <w:ind w:left="1608" w:right="0" w:hanging="1354"/>
        <w:jc w:val="left"/>
        <w:rPr>
          <w:sz w:val="22"/>
        </w:rPr>
      </w:pPr>
      <w:r>
        <w:rPr>
          <w:sz w:val="22"/>
        </w:rPr>
        <w:t>evaluating nearby water sources for the potential of past or present</w:t>
      </w:r>
      <w:r>
        <w:rPr>
          <w:spacing w:val="-9"/>
          <w:sz w:val="22"/>
        </w:rPr>
        <w:t> </w:t>
      </w:r>
      <w:r>
        <w:rPr>
          <w:sz w:val="22"/>
        </w:rPr>
        <w:t>flooding.</w:t>
      </w:r>
    </w:p>
    <w:p>
      <w:pPr>
        <w:spacing w:after="0" w:line="240" w:lineRule="auto"/>
        <w:jc w:val="left"/>
        <w:rPr>
          <w:sz w:val="22"/>
        </w:rPr>
        <w:sectPr>
          <w:pgSz w:w="12240" w:h="15840"/>
          <w:pgMar w:header="510" w:footer="753" w:top="1540" w:bottom="940" w:left="120" w:right="640"/>
        </w:sectPr>
      </w:pPr>
    </w:p>
    <w:p>
      <w:pPr>
        <w:pStyle w:val="Heading3"/>
        <w:numPr>
          <w:ilvl w:val="0"/>
          <w:numId w:val="9"/>
        </w:numPr>
        <w:tabs>
          <w:tab w:pos="1967" w:val="left" w:leader="none"/>
          <w:tab w:pos="1968" w:val="left" w:leader="none"/>
          <w:tab w:pos="2327" w:val="left" w:leader="none"/>
        </w:tabs>
        <w:spacing w:line="240" w:lineRule="auto" w:before="167" w:after="0"/>
        <w:ind w:left="1968" w:right="0" w:hanging="1714"/>
        <w:jc w:val="left"/>
      </w:pPr>
      <w:r>
        <w:rPr>
          <w:rFonts w:ascii="Courier New"/>
          <w:b w:val="0"/>
        </w:rPr>
        <w:t>o</w:t>
        <w:tab/>
      </w:r>
      <w:r>
        <w:rPr/>
        <w:t>Assessment of Produce</w:t>
      </w:r>
      <w:r>
        <w:rPr>
          <w:spacing w:val="-1"/>
        </w:rPr>
        <w:t> </w:t>
      </w:r>
      <w:r>
        <w:rPr/>
        <w:t>Field</w:t>
      </w:r>
    </w:p>
    <w:p>
      <w:pPr>
        <w:pStyle w:val="ListParagraph"/>
        <w:numPr>
          <w:ilvl w:val="0"/>
          <w:numId w:val="9"/>
        </w:numPr>
        <w:tabs>
          <w:tab w:pos="2507" w:val="left" w:leader="none"/>
          <w:tab w:pos="2508" w:val="left" w:leader="none"/>
        </w:tabs>
        <w:spacing w:line="240" w:lineRule="auto" w:before="53" w:after="0"/>
        <w:ind w:left="2508" w:right="0" w:hanging="2254"/>
        <w:jc w:val="left"/>
        <w:rPr>
          <w:sz w:val="22"/>
        </w:rPr>
      </w:pPr>
      <w:r>
        <w:rPr>
          <w:sz w:val="22"/>
        </w:rPr>
        <w:t>Evaluate all produce fields for evidence of animal hazards and/or feces. If any evidence is</w:t>
      </w:r>
      <w:r>
        <w:rPr>
          <w:spacing w:val="-27"/>
          <w:sz w:val="22"/>
        </w:rPr>
        <w:t> </w:t>
      </w:r>
      <w:r>
        <w:rPr>
          <w:sz w:val="22"/>
        </w:rPr>
        <w:t>found,</w:t>
      </w:r>
    </w:p>
    <w:p>
      <w:pPr>
        <w:pStyle w:val="ListParagraph"/>
        <w:numPr>
          <w:ilvl w:val="0"/>
          <w:numId w:val="9"/>
        </w:numPr>
        <w:tabs>
          <w:tab w:pos="2507" w:val="left" w:leader="none"/>
          <w:tab w:pos="2508" w:val="left" w:leader="none"/>
        </w:tabs>
        <w:spacing w:line="268" w:lineRule="exact" w:before="1" w:after="0"/>
        <w:ind w:left="2508" w:right="0" w:hanging="2254"/>
        <w:jc w:val="left"/>
        <w:rPr>
          <w:sz w:val="22"/>
        </w:rPr>
      </w:pPr>
      <w:r>
        <w:rPr>
          <w:sz w:val="22"/>
        </w:rPr>
        <w:t>follow procedures identified in the “Production Locations ‐ Encroachment by Animals and</w:t>
      </w:r>
      <w:r>
        <w:rPr>
          <w:spacing w:val="-26"/>
          <w:sz w:val="22"/>
        </w:rPr>
        <w:t> </w:t>
      </w:r>
      <w:r>
        <w:rPr>
          <w:sz w:val="22"/>
        </w:rPr>
        <w:t>Urban</w:t>
      </w:r>
    </w:p>
    <w:p>
      <w:pPr>
        <w:pStyle w:val="ListParagraph"/>
        <w:numPr>
          <w:ilvl w:val="0"/>
          <w:numId w:val="9"/>
        </w:numPr>
        <w:tabs>
          <w:tab w:pos="2507" w:val="left" w:leader="none"/>
          <w:tab w:pos="2508" w:val="left" w:leader="none"/>
        </w:tabs>
        <w:spacing w:line="268" w:lineRule="exact" w:before="0" w:after="0"/>
        <w:ind w:left="2508" w:right="0" w:hanging="2254"/>
        <w:jc w:val="left"/>
        <w:rPr>
          <w:sz w:val="22"/>
        </w:rPr>
      </w:pPr>
      <w:r>
        <w:rPr>
          <w:sz w:val="22"/>
        </w:rPr>
        <w:t>Settings.”</w:t>
      </w:r>
    </w:p>
    <w:p>
      <w:pPr>
        <w:pStyle w:val="ListParagraph"/>
        <w:numPr>
          <w:ilvl w:val="0"/>
          <w:numId w:val="9"/>
        </w:numPr>
        <w:tabs>
          <w:tab w:pos="2507" w:val="left" w:leader="none"/>
          <w:tab w:pos="2508" w:val="left" w:leader="none"/>
        </w:tabs>
        <w:spacing w:line="240" w:lineRule="auto" w:before="60" w:after="0"/>
        <w:ind w:left="2508" w:right="0" w:hanging="2254"/>
        <w:jc w:val="left"/>
        <w:rPr>
          <w:sz w:val="22"/>
        </w:rPr>
      </w:pPr>
      <w:r>
        <w:rPr>
          <w:sz w:val="22"/>
        </w:rPr>
        <w:t>Evaluate potential environmental sources of contaminants near production locations after</w:t>
      </w:r>
      <w:r>
        <w:rPr>
          <w:spacing w:val="-14"/>
          <w:sz w:val="22"/>
        </w:rPr>
        <w:t> </w:t>
      </w:r>
      <w:r>
        <w:rPr>
          <w:sz w:val="22"/>
        </w:rPr>
        <w:t>a</w:t>
      </w:r>
    </w:p>
    <w:p>
      <w:pPr>
        <w:pStyle w:val="ListParagraph"/>
        <w:numPr>
          <w:ilvl w:val="0"/>
          <w:numId w:val="9"/>
        </w:numPr>
        <w:tabs>
          <w:tab w:pos="2507" w:val="left" w:leader="none"/>
          <w:tab w:pos="2508" w:val="left" w:leader="none"/>
        </w:tabs>
        <w:spacing w:line="240" w:lineRule="auto" w:before="0" w:after="0"/>
        <w:ind w:left="2508" w:right="0" w:hanging="2254"/>
        <w:jc w:val="left"/>
        <w:rPr>
          <w:sz w:val="22"/>
        </w:rPr>
      </w:pPr>
      <w:r>
        <w:rPr>
          <w:sz w:val="22"/>
        </w:rPr>
        <w:t>change in weather conditions or weather events that could impact the original risk</w:t>
      </w:r>
      <w:r>
        <w:rPr>
          <w:spacing w:val="-26"/>
          <w:sz w:val="22"/>
        </w:rPr>
        <w:t> </w:t>
      </w:r>
      <w:r>
        <w:rPr>
          <w:sz w:val="22"/>
        </w:rPr>
        <w:t>assessment</w:t>
      </w:r>
    </w:p>
    <w:p>
      <w:pPr>
        <w:pStyle w:val="ListParagraph"/>
        <w:numPr>
          <w:ilvl w:val="0"/>
          <w:numId w:val="9"/>
        </w:numPr>
        <w:tabs>
          <w:tab w:pos="2507" w:val="left" w:leader="none"/>
          <w:tab w:pos="2508" w:val="left" w:leader="none"/>
        </w:tabs>
        <w:spacing w:line="240" w:lineRule="auto" w:before="0" w:after="0"/>
        <w:ind w:left="2508" w:right="0" w:hanging="2254"/>
        <w:jc w:val="left"/>
        <w:rPr>
          <w:sz w:val="22"/>
        </w:rPr>
      </w:pPr>
      <w:r>
        <w:rPr>
          <w:sz w:val="22"/>
        </w:rPr>
        <w:t>of the field or block and follow procedures identified in the “Production Locations ‐</w:t>
      </w:r>
      <w:r>
        <w:rPr>
          <w:spacing w:val="-26"/>
          <w:sz w:val="22"/>
        </w:rPr>
        <w:t> </w:t>
      </w:r>
      <w:r>
        <w:rPr>
          <w:sz w:val="22"/>
        </w:rPr>
        <w:t>Climatic</w:t>
      </w:r>
    </w:p>
    <w:p>
      <w:pPr>
        <w:pStyle w:val="ListParagraph"/>
        <w:numPr>
          <w:ilvl w:val="0"/>
          <w:numId w:val="9"/>
        </w:numPr>
        <w:tabs>
          <w:tab w:pos="2507" w:val="left" w:leader="none"/>
          <w:tab w:pos="2508" w:val="left" w:leader="none"/>
        </w:tabs>
        <w:spacing w:line="240" w:lineRule="auto" w:before="1" w:after="0"/>
        <w:ind w:left="2508" w:right="0" w:hanging="2254"/>
        <w:jc w:val="left"/>
        <w:rPr>
          <w:sz w:val="22"/>
        </w:rPr>
      </w:pPr>
      <w:r>
        <w:rPr>
          <w:sz w:val="22"/>
        </w:rPr>
        <w:t>Conditions and Environment” section</w:t>
      </w:r>
      <w:r>
        <w:rPr>
          <w:spacing w:val="-1"/>
          <w:sz w:val="22"/>
        </w:rPr>
        <w:t> </w:t>
      </w:r>
      <w:r>
        <w:rPr>
          <w:sz w:val="22"/>
        </w:rPr>
        <w:t>below.</w:t>
      </w:r>
    </w:p>
    <w:p>
      <w:pPr>
        <w:pStyle w:val="Heading3"/>
        <w:numPr>
          <w:ilvl w:val="0"/>
          <w:numId w:val="9"/>
        </w:numPr>
        <w:tabs>
          <w:tab w:pos="1967" w:val="left" w:leader="none"/>
          <w:tab w:pos="1968" w:val="left" w:leader="none"/>
          <w:tab w:pos="2327" w:val="left" w:leader="none"/>
        </w:tabs>
        <w:spacing w:line="240" w:lineRule="auto" w:before="119" w:after="0"/>
        <w:ind w:left="1968" w:right="0" w:hanging="1714"/>
        <w:jc w:val="left"/>
      </w:pPr>
      <w:r>
        <w:rPr>
          <w:rFonts w:ascii="Courier New"/>
          <w:b w:val="0"/>
        </w:rPr>
        <w:t>o</w:t>
        <w:tab/>
      </w:r>
      <w:r>
        <w:rPr/>
        <w:t>Assessment of Adjacent Land</w:t>
      </w:r>
      <w:r>
        <w:rPr>
          <w:spacing w:val="-1"/>
        </w:rPr>
        <w:t> </w:t>
      </w:r>
      <w:r>
        <w:rPr/>
        <w:t>Use</w:t>
      </w:r>
    </w:p>
    <w:p>
      <w:pPr>
        <w:pStyle w:val="ListParagraph"/>
        <w:numPr>
          <w:ilvl w:val="0"/>
          <w:numId w:val="9"/>
        </w:numPr>
        <w:tabs>
          <w:tab w:pos="2515" w:val="left" w:leader="none"/>
          <w:tab w:pos="2516" w:val="left" w:leader="none"/>
        </w:tabs>
        <w:spacing w:line="240" w:lineRule="auto" w:before="53" w:after="0"/>
        <w:ind w:left="2515" w:right="0" w:hanging="2262"/>
        <w:jc w:val="left"/>
        <w:rPr>
          <w:sz w:val="22"/>
        </w:rPr>
      </w:pPr>
      <w:r>
        <w:rPr>
          <w:sz w:val="22"/>
        </w:rPr>
        <w:t>Evaluate all land and waterways adjacent to all production fields for possible sources of</w:t>
      </w:r>
      <w:r>
        <w:rPr>
          <w:spacing w:val="-30"/>
          <w:sz w:val="22"/>
        </w:rPr>
        <w:t> </w:t>
      </w:r>
      <w:r>
        <w:rPr>
          <w:sz w:val="22"/>
        </w:rPr>
        <w:t>human</w:t>
      </w:r>
    </w:p>
    <w:p>
      <w:pPr>
        <w:pStyle w:val="ListParagraph"/>
        <w:numPr>
          <w:ilvl w:val="0"/>
          <w:numId w:val="9"/>
        </w:numPr>
        <w:tabs>
          <w:tab w:pos="2515" w:val="left" w:leader="none"/>
          <w:tab w:pos="2516" w:val="left" w:leader="none"/>
        </w:tabs>
        <w:spacing w:line="240" w:lineRule="auto" w:before="22" w:after="0"/>
        <w:ind w:left="2515" w:right="0" w:hanging="2262"/>
        <w:jc w:val="left"/>
        <w:rPr>
          <w:sz w:val="22"/>
        </w:rPr>
      </w:pPr>
      <w:r>
        <w:rPr>
          <w:sz w:val="22"/>
        </w:rPr>
        <w:t>pathogen</w:t>
      </w:r>
      <w:r>
        <w:rPr>
          <w:spacing w:val="-4"/>
          <w:sz w:val="22"/>
        </w:rPr>
        <w:t> </w:t>
      </w:r>
      <w:r>
        <w:rPr>
          <w:sz w:val="22"/>
        </w:rPr>
        <w:t>of</w:t>
      </w:r>
      <w:r>
        <w:rPr>
          <w:spacing w:val="-4"/>
          <w:sz w:val="22"/>
        </w:rPr>
        <w:t> </w:t>
      </w:r>
      <w:r>
        <w:rPr>
          <w:sz w:val="22"/>
        </w:rPr>
        <w:t>concern.</w:t>
      </w:r>
      <w:r>
        <w:rPr>
          <w:spacing w:val="-4"/>
          <w:sz w:val="22"/>
        </w:rPr>
        <w:t> </w:t>
      </w:r>
      <w:r>
        <w:rPr>
          <w:sz w:val="22"/>
        </w:rPr>
        <w:t>These</w:t>
      </w:r>
      <w:r>
        <w:rPr>
          <w:spacing w:val="-4"/>
          <w:sz w:val="22"/>
        </w:rPr>
        <w:t> </w:t>
      </w:r>
      <w:r>
        <w:rPr>
          <w:sz w:val="22"/>
        </w:rPr>
        <w:t>sources</w:t>
      </w:r>
      <w:r>
        <w:rPr>
          <w:spacing w:val="-4"/>
          <w:sz w:val="22"/>
        </w:rPr>
        <w:t> </w:t>
      </w:r>
      <w:r>
        <w:rPr>
          <w:sz w:val="22"/>
        </w:rPr>
        <w:t>include,</w:t>
      </w:r>
      <w:r>
        <w:rPr>
          <w:spacing w:val="-3"/>
          <w:sz w:val="22"/>
        </w:rPr>
        <w:t> </w:t>
      </w:r>
      <w:r>
        <w:rPr>
          <w:sz w:val="22"/>
        </w:rPr>
        <w:t>but</w:t>
      </w:r>
      <w:r>
        <w:rPr>
          <w:spacing w:val="-4"/>
          <w:sz w:val="22"/>
        </w:rPr>
        <w:t> </w:t>
      </w:r>
      <w:r>
        <w:rPr>
          <w:sz w:val="22"/>
        </w:rPr>
        <w:t>are</w:t>
      </w:r>
      <w:r>
        <w:rPr>
          <w:spacing w:val="-3"/>
          <w:sz w:val="22"/>
        </w:rPr>
        <w:t> </w:t>
      </w:r>
      <w:r>
        <w:rPr>
          <w:sz w:val="22"/>
        </w:rPr>
        <w:t>not</w:t>
      </w:r>
      <w:r>
        <w:rPr>
          <w:spacing w:val="-4"/>
          <w:sz w:val="22"/>
        </w:rPr>
        <w:t> </w:t>
      </w:r>
      <w:r>
        <w:rPr>
          <w:sz w:val="22"/>
        </w:rPr>
        <w:t>limited</w:t>
      </w:r>
      <w:r>
        <w:rPr>
          <w:spacing w:val="1"/>
          <w:sz w:val="22"/>
        </w:rPr>
        <w:t> </w:t>
      </w:r>
      <w:r>
        <w:rPr>
          <w:sz w:val="22"/>
        </w:rPr>
        <w:t>to</w:t>
      </w:r>
      <w:r>
        <w:rPr>
          <w:spacing w:val="-3"/>
          <w:sz w:val="22"/>
        </w:rPr>
        <w:t> </w:t>
      </w:r>
      <w:r>
        <w:rPr>
          <w:sz w:val="22"/>
        </w:rPr>
        <w:t>manure</w:t>
      </w:r>
      <w:r>
        <w:rPr>
          <w:spacing w:val="-3"/>
          <w:sz w:val="22"/>
        </w:rPr>
        <w:t> </w:t>
      </w:r>
      <w:r>
        <w:rPr>
          <w:sz w:val="22"/>
        </w:rPr>
        <w:t>storage,</w:t>
      </w:r>
      <w:r>
        <w:rPr>
          <w:spacing w:val="-3"/>
          <w:sz w:val="22"/>
        </w:rPr>
        <w:t> </w:t>
      </w:r>
      <w:r>
        <w:rPr>
          <w:sz w:val="22"/>
        </w:rPr>
        <w:t>compost</w:t>
      </w:r>
    </w:p>
    <w:p>
      <w:pPr>
        <w:pStyle w:val="ListParagraph"/>
        <w:numPr>
          <w:ilvl w:val="0"/>
          <w:numId w:val="9"/>
        </w:numPr>
        <w:tabs>
          <w:tab w:pos="2515" w:val="left" w:leader="none"/>
          <w:tab w:pos="2516" w:val="left" w:leader="none"/>
        </w:tabs>
        <w:spacing w:line="240" w:lineRule="auto" w:before="20" w:after="0"/>
        <w:ind w:left="2515" w:right="0" w:hanging="2262"/>
        <w:jc w:val="left"/>
        <w:rPr>
          <w:sz w:val="22"/>
        </w:rPr>
      </w:pPr>
      <w:r>
        <w:rPr>
          <w:sz w:val="22"/>
        </w:rPr>
        <w:t>storage, CAFO’s, grazing/open range areas, surface water, sanitary facilities, and</w:t>
      </w:r>
      <w:r>
        <w:rPr>
          <w:spacing w:val="-16"/>
          <w:sz w:val="22"/>
        </w:rPr>
        <w:t> </w:t>
      </w:r>
      <w:r>
        <w:rPr>
          <w:sz w:val="22"/>
        </w:rPr>
        <w:t>composting</w:t>
      </w:r>
    </w:p>
    <w:p>
      <w:pPr>
        <w:pStyle w:val="ListParagraph"/>
        <w:numPr>
          <w:ilvl w:val="0"/>
          <w:numId w:val="9"/>
        </w:numPr>
        <w:tabs>
          <w:tab w:pos="2515" w:val="left" w:leader="none"/>
          <w:tab w:pos="2516" w:val="left" w:leader="none"/>
        </w:tabs>
        <w:spacing w:line="240" w:lineRule="auto" w:before="22" w:after="0"/>
        <w:ind w:left="2515" w:right="0" w:hanging="2262"/>
        <w:jc w:val="left"/>
        <w:rPr>
          <w:sz w:val="22"/>
        </w:rPr>
      </w:pPr>
      <w:r>
        <w:rPr>
          <w:sz w:val="22"/>
        </w:rPr>
        <w:t>operations (see Table 7 for further detail). If any possible uses that might result in</w:t>
      </w:r>
      <w:r>
        <w:rPr>
          <w:spacing w:val="-27"/>
          <w:sz w:val="22"/>
        </w:rPr>
        <w:t> </w:t>
      </w:r>
      <w:r>
        <w:rPr>
          <w:sz w:val="22"/>
        </w:rPr>
        <w:t>produce</w:t>
      </w:r>
    </w:p>
    <w:p>
      <w:pPr>
        <w:pStyle w:val="ListParagraph"/>
        <w:numPr>
          <w:ilvl w:val="0"/>
          <w:numId w:val="9"/>
        </w:numPr>
        <w:tabs>
          <w:tab w:pos="2515" w:val="left" w:leader="none"/>
          <w:tab w:pos="2516" w:val="left" w:leader="none"/>
        </w:tabs>
        <w:spacing w:line="240" w:lineRule="auto" w:before="21" w:after="0"/>
        <w:ind w:left="2515" w:right="0" w:hanging="2262"/>
        <w:jc w:val="left"/>
        <w:rPr>
          <w:sz w:val="22"/>
        </w:rPr>
      </w:pPr>
      <w:r>
        <w:rPr>
          <w:sz w:val="22"/>
        </w:rPr>
        <w:t>contamination are present, consult with the metrics and refer to Appendix</w:t>
      </w:r>
      <w:r>
        <w:rPr>
          <w:spacing w:val="-11"/>
          <w:sz w:val="22"/>
        </w:rPr>
        <w:t> </w:t>
      </w:r>
      <w:r>
        <w:rPr>
          <w:sz w:val="22"/>
        </w:rPr>
        <w:t>Z.</w:t>
      </w:r>
    </w:p>
    <w:p>
      <w:pPr>
        <w:pStyle w:val="Heading3"/>
        <w:numPr>
          <w:ilvl w:val="0"/>
          <w:numId w:val="9"/>
        </w:numPr>
        <w:tabs>
          <w:tab w:pos="1967" w:val="left" w:leader="none"/>
          <w:tab w:pos="1968" w:val="left" w:leader="none"/>
          <w:tab w:pos="2327" w:val="left" w:leader="none"/>
        </w:tabs>
        <w:spacing w:line="240" w:lineRule="auto" w:before="181" w:after="0"/>
        <w:ind w:left="1968" w:right="0" w:hanging="1714"/>
        <w:jc w:val="left"/>
      </w:pPr>
      <w:r>
        <w:rPr>
          <w:rFonts w:ascii="Courier New"/>
          <w:b w:val="0"/>
        </w:rPr>
        <w:t>o</w:t>
        <w:tab/>
      </w:r>
      <w:r>
        <w:rPr/>
        <w:t>Assessment of</w:t>
      </w:r>
      <w:r>
        <w:rPr>
          <w:spacing w:val="-1"/>
        </w:rPr>
        <w:t> </w:t>
      </w:r>
      <w:r>
        <w:rPr/>
        <w:t>CAFOs</w:t>
      </w:r>
    </w:p>
    <w:p>
      <w:pPr>
        <w:pStyle w:val="ListParagraph"/>
        <w:numPr>
          <w:ilvl w:val="0"/>
          <w:numId w:val="9"/>
        </w:numPr>
        <w:tabs>
          <w:tab w:pos="2515" w:val="left" w:leader="none"/>
          <w:tab w:pos="2516" w:val="left" w:leader="none"/>
        </w:tabs>
        <w:spacing w:line="240" w:lineRule="auto" w:before="75" w:after="0"/>
        <w:ind w:left="2515" w:right="0" w:hanging="2262"/>
        <w:jc w:val="left"/>
        <w:rPr>
          <w:sz w:val="22"/>
        </w:rPr>
      </w:pPr>
      <w:r>
        <w:rPr>
          <w:sz w:val="22"/>
        </w:rPr>
        <w:t>Conduct and document a rigorous pre‐season environmental assessment of any</w:t>
      </w:r>
      <w:r>
        <w:rPr>
          <w:spacing w:val="-16"/>
          <w:sz w:val="22"/>
        </w:rPr>
        <w:t> </w:t>
      </w:r>
      <w:r>
        <w:rPr>
          <w:sz w:val="22"/>
        </w:rPr>
        <w:t>Concentrated</w:t>
      </w:r>
    </w:p>
    <w:p>
      <w:pPr>
        <w:pStyle w:val="ListParagraph"/>
        <w:numPr>
          <w:ilvl w:val="0"/>
          <w:numId w:val="9"/>
        </w:numPr>
        <w:tabs>
          <w:tab w:pos="2515" w:val="left" w:leader="none"/>
          <w:tab w:pos="2516" w:val="left" w:leader="none"/>
        </w:tabs>
        <w:spacing w:line="240" w:lineRule="auto" w:before="21" w:after="0"/>
        <w:ind w:left="2515" w:right="0" w:hanging="2262"/>
        <w:jc w:val="left"/>
        <w:rPr>
          <w:sz w:val="22"/>
        </w:rPr>
      </w:pPr>
      <w:r>
        <w:rPr>
          <w:sz w:val="22"/>
        </w:rPr>
        <w:t>Animal Feeding Operation that may impact your operation. Include, to the degree</w:t>
      </w:r>
      <w:r>
        <w:rPr>
          <w:spacing w:val="-20"/>
          <w:sz w:val="22"/>
        </w:rPr>
        <w:t> </w:t>
      </w:r>
      <w:r>
        <w:rPr>
          <w:sz w:val="22"/>
        </w:rPr>
        <w:t>possible,</w:t>
      </w:r>
    </w:p>
    <w:p>
      <w:pPr>
        <w:pStyle w:val="ListParagraph"/>
        <w:numPr>
          <w:ilvl w:val="0"/>
          <w:numId w:val="9"/>
        </w:numPr>
        <w:tabs>
          <w:tab w:pos="2515" w:val="left" w:leader="none"/>
          <w:tab w:pos="2516" w:val="left" w:leader="none"/>
        </w:tabs>
        <w:spacing w:line="240" w:lineRule="auto" w:before="22" w:after="0"/>
        <w:ind w:left="2515" w:right="0" w:hanging="2262"/>
        <w:jc w:val="left"/>
        <w:rPr>
          <w:sz w:val="22"/>
        </w:rPr>
      </w:pPr>
      <w:r>
        <w:rPr>
          <w:sz w:val="22"/>
        </w:rPr>
        <w:t>communication with the CAFO operator and/or third‐party operator to document</w:t>
      </w:r>
      <w:r>
        <w:rPr>
          <w:spacing w:val="-14"/>
          <w:sz w:val="22"/>
        </w:rPr>
        <w:t> </w:t>
      </w:r>
      <w:r>
        <w:rPr>
          <w:sz w:val="22"/>
        </w:rPr>
        <w:t>Best</w:t>
      </w:r>
    </w:p>
    <w:p>
      <w:pPr>
        <w:pStyle w:val="ListParagraph"/>
        <w:numPr>
          <w:ilvl w:val="0"/>
          <w:numId w:val="9"/>
        </w:numPr>
        <w:tabs>
          <w:tab w:pos="2515" w:val="left" w:leader="none"/>
          <w:tab w:pos="2516" w:val="left" w:leader="none"/>
        </w:tabs>
        <w:spacing w:line="240" w:lineRule="auto" w:before="20" w:after="0"/>
        <w:ind w:left="2515" w:right="0" w:hanging="2262"/>
        <w:jc w:val="left"/>
        <w:rPr>
          <w:sz w:val="22"/>
        </w:rPr>
      </w:pPr>
      <w:r>
        <w:rPr>
          <w:sz w:val="22"/>
        </w:rPr>
        <w:t>Management Practices (BMPs) within the facility, examination of the CAFO for locations</w:t>
      </w:r>
      <w:r>
        <w:rPr>
          <w:spacing w:val="-14"/>
          <w:sz w:val="22"/>
        </w:rPr>
        <w:t> </w:t>
      </w:r>
      <w:r>
        <w:rPr>
          <w:sz w:val="22"/>
        </w:rPr>
        <w:t>and</w:t>
      </w:r>
    </w:p>
    <w:p>
      <w:pPr>
        <w:pStyle w:val="ListParagraph"/>
        <w:numPr>
          <w:ilvl w:val="0"/>
          <w:numId w:val="9"/>
        </w:numPr>
        <w:tabs>
          <w:tab w:pos="2515" w:val="left" w:leader="none"/>
          <w:tab w:pos="2516" w:val="left" w:leader="none"/>
        </w:tabs>
        <w:spacing w:line="240" w:lineRule="auto" w:before="22" w:after="0"/>
        <w:ind w:left="2515" w:right="0" w:hanging="2262"/>
        <w:jc w:val="left"/>
        <w:rPr>
          <w:sz w:val="22"/>
        </w:rPr>
      </w:pPr>
      <w:r>
        <w:rPr>
          <w:sz w:val="22"/>
        </w:rPr>
        <w:t>risk associated with composting, storage, sick pens, dead piles and other internal</w:t>
      </w:r>
      <w:r>
        <w:rPr>
          <w:spacing w:val="-21"/>
          <w:sz w:val="22"/>
        </w:rPr>
        <w:t> </w:t>
      </w:r>
      <w:r>
        <w:rPr>
          <w:sz w:val="22"/>
        </w:rPr>
        <w:t>operations,</w:t>
      </w:r>
    </w:p>
    <w:p>
      <w:pPr>
        <w:pStyle w:val="ListParagraph"/>
        <w:numPr>
          <w:ilvl w:val="0"/>
          <w:numId w:val="9"/>
        </w:numPr>
        <w:tabs>
          <w:tab w:pos="2515" w:val="left" w:leader="none"/>
          <w:tab w:pos="2516" w:val="left" w:leader="none"/>
        </w:tabs>
        <w:spacing w:line="240" w:lineRule="auto" w:before="21" w:after="0"/>
        <w:ind w:left="2515" w:right="0" w:hanging="2262"/>
        <w:jc w:val="left"/>
        <w:rPr>
          <w:sz w:val="22"/>
        </w:rPr>
      </w:pPr>
      <w:r>
        <w:rPr>
          <w:sz w:val="22"/>
        </w:rPr>
        <w:t>examination of traffic routes associated with the CAFO and examine settling and manure</w:t>
      </w:r>
      <w:r>
        <w:rPr>
          <w:spacing w:val="-17"/>
          <w:sz w:val="22"/>
        </w:rPr>
        <w:t> </w:t>
      </w:r>
      <w:r>
        <w:rPr>
          <w:sz w:val="22"/>
        </w:rPr>
        <w:t>ponds</w:t>
      </w:r>
    </w:p>
    <w:p>
      <w:pPr>
        <w:pStyle w:val="ListParagraph"/>
        <w:numPr>
          <w:ilvl w:val="0"/>
          <w:numId w:val="9"/>
        </w:numPr>
        <w:tabs>
          <w:tab w:pos="2515" w:val="left" w:leader="none"/>
          <w:tab w:pos="2516" w:val="left" w:leader="none"/>
        </w:tabs>
        <w:spacing w:line="240" w:lineRule="auto" w:before="22" w:after="0"/>
        <w:ind w:left="2515" w:right="0" w:hanging="2262"/>
        <w:jc w:val="left"/>
        <w:rPr>
          <w:sz w:val="22"/>
        </w:rPr>
      </w:pPr>
      <w:r>
        <w:rPr>
          <w:sz w:val="22"/>
        </w:rPr>
        <w:t>for any signs of leakage. Note if the CAFO drainage or discharge is a possible source</w:t>
      </w:r>
      <w:r>
        <w:rPr>
          <w:spacing w:val="-19"/>
          <w:sz w:val="22"/>
        </w:rPr>
        <w:t> </w:t>
      </w:r>
      <w:r>
        <w:rPr>
          <w:sz w:val="22"/>
        </w:rPr>
        <w:t>of</w:t>
      </w:r>
    </w:p>
    <w:p>
      <w:pPr>
        <w:pStyle w:val="ListParagraph"/>
        <w:numPr>
          <w:ilvl w:val="0"/>
          <w:numId w:val="9"/>
        </w:numPr>
        <w:tabs>
          <w:tab w:pos="2515" w:val="left" w:leader="none"/>
          <w:tab w:pos="2516" w:val="left" w:leader="none"/>
        </w:tabs>
        <w:spacing w:line="240" w:lineRule="auto" w:before="20" w:after="0"/>
        <w:ind w:left="2515" w:right="0" w:hanging="2262"/>
        <w:jc w:val="left"/>
        <w:rPr>
          <w:sz w:val="22"/>
        </w:rPr>
      </w:pPr>
      <w:r>
        <w:rPr>
          <w:sz w:val="22"/>
        </w:rPr>
        <w:t>contamination. Record the approximate number of animals within the CAFO and the</w:t>
      </w:r>
      <w:r>
        <w:rPr>
          <w:spacing w:val="-14"/>
          <w:sz w:val="22"/>
        </w:rPr>
        <w:t> </w:t>
      </w:r>
      <w:r>
        <w:rPr>
          <w:sz w:val="22"/>
        </w:rPr>
        <w:t>method</w:t>
      </w:r>
    </w:p>
    <w:p>
      <w:pPr>
        <w:pStyle w:val="ListParagraph"/>
        <w:numPr>
          <w:ilvl w:val="0"/>
          <w:numId w:val="9"/>
        </w:numPr>
        <w:tabs>
          <w:tab w:pos="2515" w:val="left" w:leader="none"/>
          <w:tab w:pos="2516" w:val="left" w:leader="none"/>
        </w:tabs>
        <w:spacing w:line="240" w:lineRule="auto" w:before="22" w:after="0"/>
        <w:ind w:left="2515" w:right="0" w:hanging="2262"/>
        <w:jc w:val="left"/>
        <w:rPr>
          <w:sz w:val="22"/>
        </w:rPr>
      </w:pPr>
      <w:r>
        <w:rPr>
          <w:sz w:val="22"/>
        </w:rPr>
        <w:t>used to</w:t>
      </w:r>
      <w:r>
        <w:rPr>
          <w:spacing w:val="-1"/>
          <w:sz w:val="22"/>
        </w:rPr>
        <w:t> </w:t>
      </w:r>
      <w:r>
        <w:rPr>
          <w:sz w:val="22"/>
        </w:rPr>
        <w:t>determine.</w:t>
      </w:r>
    </w:p>
    <w:p>
      <w:pPr>
        <w:pStyle w:val="BodyText"/>
        <w:spacing w:before="4"/>
        <w:rPr>
          <w:sz w:val="10"/>
        </w:rPr>
      </w:pPr>
    </w:p>
    <w:p>
      <w:pPr>
        <w:pStyle w:val="ListParagraph"/>
        <w:numPr>
          <w:ilvl w:val="0"/>
          <w:numId w:val="9"/>
        </w:numPr>
        <w:tabs>
          <w:tab w:pos="2507" w:val="left" w:leader="none"/>
          <w:tab w:pos="2508" w:val="left" w:leader="none"/>
        </w:tabs>
        <w:spacing w:line="268" w:lineRule="exact" w:before="55" w:after="0"/>
        <w:ind w:left="2508" w:right="0" w:hanging="2254"/>
        <w:jc w:val="left"/>
        <w:rPr>
          <w:sz w:val="22"/>
        </w:rPr>
      </w:pPr>
      <w:r>
        <w:rPr>
          <w:sz w:val="22"/>
        </w:rPr>
        <w:t>Conduct and document a pre‐harvest assessment that confirms no changes in</w:t>
      </w:r>
      <w:r>
        <w:rPr>
          <w:spacing w:val="-13"/>
          <w:sz w:val="22"/>
        </w:rPr>
        <w:t> </w:t>
      </w:r>
      <w:r>
        <w:rPr>
          <w:sz w:val="22"/>
        </w:rPr>
        <w:t>pre‐season</w:t>
      </w:r>
    </w:p>
    <w:p>
      <w:pPr>
        <w:pStyle w:val="ListParagraph"/>
        <w:numPr>
          <w:ilvl w:val="0"/>
          <w:numId w:val="9"/>
        </w:numPr>
        <w:tabs>
          <w:tab w:pos="2507" w:val="left" w:leader="none"/>
          <w:tab w:pos="2508" w:val="left" w:leader="none"/>
        </w:tabs>
        <w:spacing w:line="268" w:lineRule="exact" w:before="0" w:after="0"/>
        <w:ind w:left="2508" w:right="0" w:hanging="2254"/>
        <w:jc w:val="left"/>
        <w:rPr>
          <w:sz w:val="22"/>
        </w:rPr>
      </w:pPr>
      <w:r>
        <w:rPr>
          <w:sz w:val="22"/>
        </w:rPr>
        <w:t>conditions.</w:t>
      </w:r>
      <w:r>
        <w:rPr>
          <w:spacing w:val="-4"/>
          <w:sz w:val="22"/>
        </w:rPr>
        <w:t> </w:t>
      </w:r>
      <w:r>
        <w:rPr>
          <w:sz w:val="22"/>
        </w:rPr>
        <w:t>Note</w:t>
      </w:r>
      <w:r>
        <w:rPr>
          <w:spacing w:val="-4"/>
          <w:sz w:val="22"/>
        </w:rPr>
        <w:t> </w:t>
      </w:r>
      <w:r>
        <w:rPr>
          <w:sz w:val="22"/>
        </w:rPr>
        <w:t>if</w:t>
      </w:r>
      <w:r>
        <w:rPr>
          <w:spacing w:val="-4"/>
          <w:sz w:val="22"/>
        </w:rPr>
        <w:t> </w:t>
      </w:r>
      <w:r>
        <w:rPr>
          <w:sz w:val="22"/>
        </w:rPr>
        <w:t>any</w:t>
      </w:r>
      <w:r>
        <w:rPr>
          <w:spacing w:val="-3"/>
          <w:sz w:val="22"/>
        </w:rPr>
        <w:t> </w:t>
      </w:r>
      <w:r>
        <w:rPr>
          <w:sz w:val="22"/>
        </w:rPr>
        <w:t>discharge</w:t>
      </w:r>
      <w:r>
        <w:rPr>
          <w:spacing w:val="-2"/>
          <w:sz w:val="22"/>
        </w:rPr>
        <w:t> </w:t>
      </w:r>
      <w:r>
        <w:rPr>
          <w:sz w:val="22"/>
        </w:rPr>
        <w:t>events</w:t>
      </w:r>
      <w:r>
        <w:rPr>
          <w:spacing w:val="-4"/>
          <w:sz w:val="22"/>
        </w:rPr>
        <w:t> </w:t>
      </w:r>
      <w:r>
        <w:rPr>
          <w:sz w:val="22"/>
        </w:rPr>
        <w:t>that</w:t>
      </w:r>
      <w:r>
        <w:rPr>
          <w:spacing w:val="-4"/>
          <w:sz w:val="22"/>
        </w:rPr>
        <w:t> </w:t>
      </w:r>
      <w:r>
        <w:rPr>
          <w:sz w:val="22"/>
        </w:rPr>
        <w:t>may</w:t>
      </w:r>
      <w:r>
        <w:rPr>
          <w:spacing w:val="-4"/>
          <w:sz w:val="22"/>
        </w:rPr>
        <w:t> </w:t>
      </w:r>
      <w:r>
        <w:rPr>
          <w:sz w:val="22"/>
        </w:rPr>
        <w:t>impact</w:t>
      </w:r>
      <w:r>
        <w:rPr>
          <w:spacing w:val="-3"/>
          <w:sz w:val="22"/>
        </w:rPr>
        <w:t> </w:t>
      </w:r>
      <w:r>
        <w:rPr>
          <w:sz w:val="22"/>
        </w:rPr>
        <w:t>your</w:t>
      </w:r>
      <w:r>
        <w:rPr>
          <w:spacing w:val="-4"/>
          <w:sz w:val="22"/>
        </w:rPr>
        <w:t> </w:t>
      </w:r>
      <w:r>
        <w:rPr>
          <w:sz w:val="22"/>
        </w:rPr>
        <w:t>crop</w:t>
      </w:r>
      <w:r>
        <w:rPr>
          <w:spacing w:val="-5"/>
          <w:sz w:val="22"/>
        </w:rPr>
        <w:t> </w:t>
      </w:r>
      <w:r>
        <w:rPr>
          <w:sz w:val="22"/>
        </w:rPr>
        <w:t>or</w:t>
      </w:r>
      <w:r>
        <w:rPr>
          <w:spacing w:val="-4"/>
          <w:sz w:val="22"/>
        </w:rPr>
        <w:t> </w:t>
      </w:r>
      <w:r>
        <w:rPr>
          <w:sz w:val="22"/>
        </w:rPr>
        <w:t>operations;</w:t>
      </w:r>
      <w:r>
        <w:rPr>
          <w:spacing w:val="-4"/>
          <w:sz w:val="22"/>
        </w:rPr>
        <w:t> </w:t>
      </w:r>
      <w:r>
        <w:rPr>
          <w:sz w:val="22"/>
        </w:rPr>
        <w:t>changes</w:t>
      </w:r>
      <w:r>
        <w:rPr>
          <w:spacing w:val="-3"/>
          <w:sz w:val="22"/>
        </w:rPr>
        <w:t> </w:t>
      </w:r>
      <w:r>
        <w:rPr>
          <w:sz w:val="22"/>
        </w:rPr>
        <w:t>in</w:t>
      </w:r>
    </w:p>
    <w:p>
      <w:pPr>
        <w:pStyle w:val="ListParagraph"/>
        <w:numPr>
          <w:ilvl w:val="0"/>
          <w:numId w:val="9"/>
        </w:numPr>
        <w:tabs>
          <w:tab w:pos="2507" w:val="left" w:leader="none"/>
          <w:tab w:pos="2508" w:val="left" w:leader="none"/>
        </w:tabs>
        <w:spacing w:line="240" w:lineRule="auto" w:before="1" w:after="0"/>
        <w:ind w:left="2508" w:right="0" w:hanging="2254"/>
        <w:jc w:val="left"/>
        <w:rPr>
          <w:sz w:val="22"/>
        </w:rPr>
      </w:pPr>
      <w:r>
        <w:rPr>
          <w:sz w:val="22"/>
        </w:rPr>
        <w:t>weather condition or weather events occurred during the production</w:t>
      </w:r>
      <w:r>
        <w:rPr>
          <w:spacing w:val="-12"/>
          <w:sz w:val="22"/>
        </w:rPr>
        <w:t> </w:t>
      </w:r>
      <w:r>
        <w:rPr>
          <w:sz w:val="22"/>
        </w:rPr>
        <w:t>period.</w:t>
      </w:r>
    </w:p>
    <w:p>
      <w:pPr>
        <w:pStyle w:val="ListParagraph"/>
        <w:numPr>
          <w:ilvl w:val="0"/>
          <w:numId w:val="9"/>
        </w:numPr>
        <w:tabs>
          <w:tab w:pos="2507" w:val="left" w:leader="none"/>
          <w:tab w:pos="2508" w:val="left" w:leader="none"/>
        </w:tabs>
        <w:spacing w:line="240" w:lineRule="auto" w:before="60" w:after="0"/>
        <w:ind w:left="2508" w:right="0" w:hanging="2254"/>
        <w:jc w:val="left"/>
        <w:rPr>
          <w:sz w:val="22"/>
        </w:rPr>
      </w:pPr>
      <w:r>
        <w:rPr>
          <w:sz w:val="22"/>
        </w:rPr>
        <w:t>Water sources that are proximate to a CAFO may pose additional risk and should be</w:t>
      </w:r>
      <w:r>
        <w:rPr>
          <w:spacing w:val="-8"/>
          <w:sz w:val="22"/>
        </w:rPr>
        <w:t> </w:t>
      </w:r>
      <w:r>
        <w:rPr>
          <w:sz w:val="22"/>
        </w:rPr>
        <w:t>closely</w:t>
      </w:r>
    </w:p>
    <w:p>
      <w:pPr>
        <w:pStyle w:val="ListParagraph"/>
        <w:numPr>
          <w:ilvl w:val="0"/>
          <w:numId w:val="9"/>
        </w:numPr>
        <w:tabs>
          <w:tab w:pos="2507" w:val="left" w:leader="none"/>
          <w:tab w:pos="2508" w:val="left" w:leader="none"/>
        </w:tabs>
        <w:spacing w:line="240" w:lineRule="auto" w:before="0" w:after="0"/>
        <w:ind w:left="2508" w:right="0" w:hanging="2254"/>
        <w:jc w:val="left"/>
        <w:rPr>
          <w:sz w:val="22"/>
        </w:rPr>
      </w:pPr>
      <w:r>
        <w:rPr>
          <w:sz w:val="22"/>
        </w:rPr>
        <w:t>evaluated. Refer to Appendix A: Agricultural Water System</w:t>
      </w:r>
      <w:r>
        <w:rPr>
          <w:spacing w:val="-7"/>
          <w:sz w:val="22"/>
        </w:rPr>
        <w:t> </w:t>
      </w:r>
      <w:r>
        <w:rPr>
          <w:sz w:val="22"/>
        </w:rPr>
        <w:t>Assessment.</w:t>
      </w:r>
    </w:p>
    <w:p>
      <w:pPr>
        <w:pStyle w:val="Heading3"/>
        <w:numPr>
          <w:ilvl w:val="0"/>
          <w:numId w:val="9"/>
        </w:numPr>
        <w:tabs>
          <w:tab w:pos="1967" w:val="left" w:leader="none"/>
          <w:tab w:pos="1968" w:val="left" w:leader="none"/>
          <w:tab w:pos="2327" w:val="left" w:leader="none"/>
        </w:tabs>
        <w:spacing w:line="240" w:lineRule="auto" w:before="119" w:after="0"/>
        <w:ind w:left="1968" w:right="0" w:hanging="1714"/>
        <w:jc w:val="left"/>
      </w:pPr>
      <w:r>
        <w:rPr>
          <w:rFonts w:ascii="Courier New"/>
          <w:b w:val="0"/>
        </w:rPr>
        <w:t>o</w:t>
        <w:tab/>
      </w:r>
      <w:r>
        <w:rPr/>
        <w:t>Assessment of Historical Land Use</w:t>
      </w:r>
    </w:p>
    <w:p>
      <w:pPr>
        <w:pStyle w:val="ListParagraph"/>
        <w:numPr>
          <w:ilvl w:val="0"/>
          <w:numId w:val="9"/>
        </w:numPr>
        <w:tabs>
          <w:tab w:pos="2507" w:val="left" w:leader="none"/>
          <w:tab w:pos="2508" w:val="left" w:leader="none"/>
        </w:tabs>
        <w:spacing w:line="240" w:lineRule="auto" w:before="53" w:after="0"/>
        <w:ind w:left="2508" w:right="0" w:hanging="2254"/>
        <w:jc w:val="left"/>
        <w:rPr>
          <w:sz w:val="22"/>
        </w:rPr>
      </w:pPr>
      <w:r>
        <w:rPr>
          <w:sz w:val="22"/>
        </w:rPr>
        <w:t>To</w:t>
      </w:r>
      <w:r>
        <w:rPr>
          <w:spacing w:val="10"/>
          <w:sz w:val="22"/>
        </w:rPr>
        <w:t> </w:t>
      </w:r>
      <w:r>
        <w:rPr>
          <w:sz w:val="22"/>
        </w:rPr>
        <w:t>the</w:t>
      </w:r>
      <w:r>
        <w:rPr>
          <w:spacing w:val="11"/>
          <w:sz w:val="22"/>
        </w:rPr>
        <w:t> </w:t>
      </w:r>
      <w:r>
        <w:rPr>
          <w:sz w:val="22"/>
        </w:rPr>
        <w:t>degree</w:t>
      </w:r>
      <w:r>
        <w:rPr>
          <w:spacing w:val="11"/>
          <w:sz w:val="22"/>
        </w:rPr>
        <w:t> </w:t>
      </w:r>
      <w:r>
        <w:rPr>
          <w:sz w:val="22"/>
        </w:rPr>
        <w:t>practical,</w:t>
      </w:r>
      <w:r>
        <w:rPr>
          <w:spacing w:val="10"/>
          <w:sz w:val="22"/>
        </w:rPr>
        <w:t> </w:t>
      </w:r>
      <w:r>
        <w:rPr>
          <w:sz w:val="22"/>
        </w:rPr>
        <w:t>determine</w:t>
      </w:r>
      <w:r>
        <w:rPr>
          <w:spacing w:val="11"/>
          <w:sz w:val="22"/>
        </w:rPr>
        <w:t> </w:t>
      </w:r>
      <w:r>
        <w:rPr>
          <w:sz w:val="22"/>
        </w:rPr>
        <w:t>and</w:t>
      </w:r>
      <w:r>
        <w:rPr>
          <w:spacing w:val="12"/>
          <w:sz w:val="22"/>
        </w:rPr>
        <w:t> </w:t>
      </w:r>
      <w:r>
        <w:rPr>
          <w:sz w:val="22"/>
        </w:rPr>
        <w:t>document</w:t>
      </w:r>
      <w:r>
        <w:rPr>
          <w:spacing w:val="10"/>
          <w:sz w:val="22"/>
        </w:rPr>
        <w:t> </w:t>
      </w:r>
      <w:r>
        <w:rPr>
          <w:sz w:val="22"/>
        </w:rPr>
        <w:t>the</w:t>
      </w:r>
      <w:r>
        <w:rPr>
          <w:spacing w:val="11"/>
          <w:sz w:val="22"/>
        </w:rPr>
        <w:t> </w:t>
      </w:r>
      <w:r>
        <w:rPr>
          <w:sz w:val="22"/>
        </w:rPr>
        <w:t>historical</w:t>
      </w:r>
      <w:r>
        <w:rPr>
          <w:spacing w:val="13"/>
          <w:sz w:val="22"/>
        </w:rPr>
        <w:t> </w:t>
      </w:r>
      <w:r>
        <w:rPr>
          <w:sz w:val="22"/>
        </w:rPr>
        <w:t>land</w:t>
      </w:r>
      <w:r>
        <w:rPr>
          <w:spacing w:val="11"/>
          <w:sz w:val="22"/>
        </w:rPr>
        <w:t> </w:t>
      </w:r>
      <w:r>
        <w:rPr>
          <w:sz w:val="22"/>
        </w:rPr>
        <w:t>uses</w:t>
      </w:r>
      <w:r>
        <w:rPr>
          <w:spacing w:val="10"/>
          <w:sz w:val="22"/>
        </w:rPr>
        <w:t> </w:t>
      </w:r>
      <w:r>
        <w:rPr>
          <w:sz w:val="22"/>
        </w:rPr>
        <w:t>for</w:t>
      </w:r>
      <w:r>
        <w:rPr>
          <w:spacing w:val="12"/>
          <w:sz w:val="22"/>
        </w:rPr>
        <w:t> </w:t>
      </w:r>
      <w:r>
        <w:rPr>
          <w:sz w:val="22"/>
        </w:rPr>
        <w:t>production</w:t>
      </w:r>
      <w:r>
        <w:rPr>
          <w:spacing w:val="10"/>
          <w:sz w:val="22"/>
        </w:rPr>
        <w:t> </w:t>
      </w:r>
      <w:r>
        <w:rPr>
          <w:sz w:val="22"/>
        </w:rPr>
        <w:t>fields</w:t>
      </w:r>
    </w:p>
    <w:p>
      <w:pPr>
        <w:pStyle w:val="ListParagraph"/>
        <w:numPr>
          <w:ilvl w:val="0"/>
          <w:numId w:val="9"/>
        </w:numPr>
        <w:tabs>
          <w:tab w:pos="2507" w:val="left" w:leader="none"/>
          <w:tab w:pos="2508" w:val="left" w:leader="none"/>
        </w:tabs>
        <w:spacing w:line="240" w:lineRule="auto" w:before="1" w:after="0"/>
        <w:ind w:left="2508" w:right="0" w:hanging="2254"/>
        <w:jc w:val="left"/>
        <w:rPr>
          <w:sz w:val="22"/>
        </w:rPr>
      </w:pPr>
      <w:r>
        <w:rPr>
          <w:sz w:val="22"/>
        </w:rPr>
        <w:t>and</w:t>
      </w:r>
      <w:r>
        <w:rPr>
          <w:spacing w:val="16"/>
          <w:sz w:val="22"/>
        </w:rPr>
        <w:t> </w:t>
      </w:r>
      <w:r>
        <w:rPr>
          <w:sz w:val="22"/>
        </w:rPr>
        <w:t>any</w:t>
      </w:r>
      <w:r>
        <w:rPr>
          <w:spacing w:val="19"/>
          <w:sz w:val="22"/>
        </w:rPr>
        <w:t> </w:t>
      </w:r>
      <w:r>
        <w:rPr>
          <w:sz w:val="22"/>
        </w:rPr>
        <w:t>potential</w:t>
      </w:r>
      <w:r>
        <w:rPr>
          <w:spacing w:val="18"/>
          <w:sz w:val="22"/>
        </w:rPr>
        <w:t> </w:t>
      </w:r>
      <w:r>
        <w:rPr>
          <w:sz w:val="22"/>
        </w:rPr>
        <w:t>issues</w:t>
      </w:r>
      <w:r>
        <w:rPr>
          <w:spacing w:val="17"/>
          <w:sz w:val="22"/>
        </w:rPr>
        <w:t> </w:t>
      </w:r>
      <w:r>
        <w:rPr>
          <w:sz w:val="22"/>
        </w:rPr>
        <w:t>from</w:t>
      </w:r>
      <w:r>
        <w:rPr>
          <w:spacing w:val="17"/>
          <w:sz w:val="22"/>
        </w:rPr>
        <w:t> </w:t>
      </w:r>
      <w:r>
        <w:rPr>
          <w:sz w:val="22"/>
        </w:rPr>
        <w:t>these</w:t>
      </w:r>
      <w:r>
        <w:rPr>
          <w:spacing w:val="18"/>
          <w:sz w:val="22"/>
        </w:rPr>
        <w:t> </w:t>
      </w:r>
      <w:r>
        <w:rPr>
          <w:sz w:val="22"/>
        </w:rPr>
        <w:t>uses</w:t>
      </w:r>
      <w:r>
        <w:rPr>
          <w:spacing w:val="16"/>
          <w:sz w:val="22"/>
        </w:rPr>
        <w:t> </w:t>
      </w:r>
      <w:r>
        <w:rPr>
          <w:sz w:val="22"/>
        </w:rPr>
        <w:t>that</w:t>
      </w:r>
      <w:r>
        <w:rPr>
          <w:spacing w:val="18"/>
          <w:sz w:val="22"/>
        </w:rPr>
        <w:t> </w:t>
      </w:r>
      <w:r>
        <w:rPr>
          <w:sz w:val="22"/>
        </w:rPr>
        <w:t>might</w:t>
      </w:r>
      <w:r>
        <w:rPr>
          <w:spacing w:val="17"/>
          <w:sz w:val="22"/>
        </w:rPr>
        <w:t> </w:t>
      </w:r>
      <w:r>
        <w:rPr>
          <w:sz w:val="22"/>
        </w:rPr>
        <w:t>impact</w:t>
      </w:r>
      <w:r>
        <w:rPr>
          <w:spacing w:val="17"/>
          <w:sz w:val="22"/>
        </w:rPr>
        <w:t> </w:t>
      </w:r>
      <w:r>
        <w:rPr>
          <w:sz w:val="22"/>
        </w:rPr>
        <w:t>food</w:t>
      </w:r>
      <w:r>
        <w:rPr>
          <w:spacing w:val="22"/>
          <w:sz w:val="22"/>
        </w:rPr>
        <w:t> </w:t>
      </w:r>
      <w:r>
        <w:rPr>
          <w:sz w:val="22"/>
        </w:rPr>
        <w:t>safety</w:t>
      </w:r>
      <w:r>
        <w:rPr>
          <w:spacing w:val="17"/>
          <w:sz w:val="22"/>
        </w:rPr>
        <w:t> </w:t>
      </w:r>
      <w:r>
        <w:rPr>
          <w:sz w:val="22"/>
        </w:rPr>
        <w:t>(i.e.,</w:t>
      </w:r>
      <w:r>
        <w:rPr>
          <w:spacing w:val="19"/>
          <w:sz w:val="22"/>
        </w:rPr>
        <w:t> </w:t>
      </w:r>
      <w:r>
        <w:rPr>
          <w:sz w:val="22"/>
        </w:rPr>
        <w:t>hazardous</w:t>
      </w:r>
      <w:r>
        <w:rPr>
          <w:spacing w:val="17"/>
          <w:sz w:val="22"/>
        </w:rPr>
        <w:t> </w:t>
      </w:r>
      <w:r>
        <w:rPr>
          <w:sz w:val="22"/>
        </w:rPr>
        <w:t>waste</w:t>
      </w:r>
    </w:p>
    <w:p>
      <w:pPr>
        <w:pStyle w:val="ListParagraph"/>
        <w:numPr>
          <w:ilvl w:val="0"/>
          <w:numId w:val="9"/>
        </w:numPr>
        <w:tabs>
          <w:tab w:pos="2507" w:val="left" w:leader="none"/>
          <w:tab w:pos="2508" w:val="left" w:leader="none"/>
        </w:tabs>
        <w:spacing w:line="240" w:lineRule="auto" w:before="0" w:after="0"/>
        <w:ind w:left="2508" w:right="0" w:hanging="2254"/>
        <w:jc w:val="left"/>
        <w:rPr>
          <w:sz w:val="22"/>
        </w:rPr>
      </w:pPr>
      <w:r>
        <w:rPr>
          <w:sz w:val="22"/>
        </w:rPr>
        <w:t>sites, landfills,</w:t>
      </w:r>
      <w:r>
        <w:rPr>
          <w:spacing w:val="-2"/>
          <w:sz w:val="22"/>
        </w:rPr>
        <w:t> </w:t>
      </w:r>
      <w:r>
        <w:rPr>
          <w:sz w:val="22"/>
        </w:rPr>
        <w:t>etc.).</w:t>
      </w:r>
    </w:p>
    <w:p>
      <w:pPr>
        <w:pStyle w:val="Heading3"/>
        <w:numPr>
          <w:ilvl w:val="0"/>
          <w:numId w:val="9"/>
        </w:numPr>
        <w:tabs>
          <w:tab w:pos="1967" w:val="left" w:leader="none"/>
          <w:tab w:pos="1968" w:val="left" w:leader="none"/>
          <w:tab w:pos="2327" w:val="left" w:leader="none"/>
        </w:tabs>
        <w:spacing w:line="240" w:lineRule="auto" w:before="60" w:after="0"/>
        <w:ind w:left="1968" w:right="0" w:hanging="1714"/>
        <w:jc w:val="left"/>
      </w:pPr>
      <w:r>
        <w:rPr>
          <w:rFonts w:ascii="Courier New"/>
          <w:b w:val="0"/>
        </w:rPr>
        <w:t>o</w:t>
        <w:tab/>
      </w:r>
      <w:r>
        <w:rPr/>
        <w:t>Assessment of</w:t>
      </w:r>
      <w:r>
        <w:rPr>
          <w:spacing w:val="-1"/>
        </w:rPr>
        <w:t> </w:t>
      </w:r>
      <w:r>
        <w:rPr/>
        <w:t>Flooding</w:t>
      </w:r>
    </w:p>
    <w:p>
      <w:pPr>
        <w:pStyle w:val="ListParagraph"/>
        <w:numPr>
          <w:ilvl w:val="0"/>
          <w:numId w:val="9"/>
        </w:numPr>
        <w:tabs>
          <w:tab w:pos="2507" w:val="left" w:leader="none"/>
          <w:tab w:pos="2508" w:val="left" w:leader="none"/>
        </w:tabs>
        <w:spacing w:line="240" w:lineRule="auto" w:before="52" w:after="0"/>
        <w:ind w:left="2508" w:right="0" w:hanging="2254"/>
        <w:jc w:val="left"/>
        <w:rPr>
          <w:sz w:val="22"/>
        </w:rPr>
      </w:pPr>
      <w:r>
        <w:rPr>
          <w:sz w:val="22"/>
        </w:rPr>
        <w:t>Evaluate</w:t>
      </w:r>
      <w:r>
        <w:rPr>
          <w:spacing w:val="8"/>
          <w:sz w:val="22"/>
        </w:rPr>
        <w:t> </w:t>
      </w:r>
      <w:r>
        <w:rPr>
          <w:sz w:val="22"/>
        </w:rPr>
        <w:t>all</w:t>
      </w:r>
      <w:r>
        <w:rPr>
          <w:spacing w:val="8"/>
          <w:sz w:val="22"/>
        </w:rPr>
        <w:t> </w:t>
      </w:r>
      <w:r>
        <w:rPr>
          <w:sz w:val="22"/>
        </w:rPr>
        <w:t>produce</w:t>
      </w:r>
      <w:r>
        <w:rPr>
          <w:spacing w:val="9"/>
          <w:sz w:val="22"/>
        </w:rPr>
        <w:t> </w:t>
      </w:r>
      <w:r>
        <w:rPr>
          <w:sz w:val="22"/>
        </w:rPr>
        <w:t>fields</w:t>
      </w:r>
      <w:r>
        <w:rPr>
          <w:spacing w:val="9"/>
          <w:sz w:val="22"/>
        </w:rPr>
        <w:t> </w:t>
      </w:r>
      <w:r>
        <w:rPr>
          <w:sz w:val="22"/>
        </w:rPr>
        <w:t>for</w:t>
      </w:r>
      <w:r>
        <w:rPr>
          <w:spacing w:val="7"/>
          <w:sz w:val="22"/>
        </w:rPr>
        <w:t> </w:t>
      </w:r>
      <w:r>
        <w:rPr>
          <w:sz w:val="22"/>
        </w:rPr>
        <w:t>evidence</w:t>
      </w:r>
      <w:r>
        <w:rPr>
          <w:spacing w:val="9"/>
          <w:sz w:val="22"/>
        </w:rPr>
        <w:t> </w:t>
      </w:r>
      <w:r>
        <w:rPr>
          <w:sz w:val="22"/>
        </w:rPr>
        <w:t>of</w:t>
      </w:r>
      <w:r>
        <w:rPr>
          <w:spacing w:val="7"/>
          <w:sz w:val="22"/>
        </w:rPr>
        <w:t> </w:t>
      </w:r>
      <w:r>
        <w:rPr>
          <w:sz w:val="22"/>
        </w:rPr>
        <w:t>flooding.</w:t>
      </w:r>
      <w:r>
        <w:rPr>
          <w:spacing w:val="7"/>
          <w:sz w:val="22"/>
        </w:rPr>
        <w:t> </w:t>
      </w:r>
      <w:r>
        <w:rPr>
          <w:sz w:val="22"/>
        </w:rPr>
        <w:t>If</w:t>
      </w:r>
      <w:r>
        <w:rPr>
          <w:spacing w:val="9"/>
          <w:sz w:val="22"/>
        </w:rPr>
        <w:t> </w:t>
      </w:r>
      <w:r>
        <w:rPr>
          <w:sz w:val="22"/>
        </w:rPr>
        <w:t>any</w:t>
      </w:r>
      <w:r>
        <w:rPr>
          <w:spacing w:val="8"/>
          <w:sz w:val="22"/>
        </w:rPr>
        <w:t> </w:t>
      </w:r>
      <w:r>
        <w:rPr>
          <w:sz w:val="22"/>
        </w:rPr>
        <w:t>evidence</w:t>
      </w:r>
      <w:r>
        <w:rPr>
          <w:spacing w:val="8"/>
          <w:sz w:val="22"/>
        </w:rPr>
        <w:t> </w:t>
      </w:r>
      <w:r>
        <w:rPr>
          <w:sz w:val="22"/>
        </w:rPr>
        <w:t>is</w:t>
      </w:r>
      <w:r>
        <w:rPr>
          <w:spacing w:val="7"/>
          <w:sz w:val="22"/>
        </w:rPr>
        <w:t> </w:t>
      </w:r>
      <w:r>
        <w:rPr>
          <w:sz w:val="22"/>
        </w:rPr>
        <w:t>found,</w:t>
      </w:r>
      <w:r>
        <w:rPr>
          <w:spacing w:val="7"/>
          <w:sz w:val="22"/>
        </w:rPr>
        <w:t> </w:t>
      </w:r>
      <w:r>
        <w:rPr>
          <w:sz w:val="22"/>
        </w:rPr>
        <w:t>follow</w:t>
      </w:r>
      <w:r>
        <w:rPr>
          <w:spacing w:val="8"/>
          <w:sz w:val="22"/>
        </w:rPr>
        <w:t> </w:t>
      </w:r>
      <w:r>
        <w:rPr>
          <w:sz w:val="22"/>
        </w:rPr>
        <w:t>procedures</w:t>
      </w:r>
    </w:p>
    <w:p>
      <w:pPr>
        <w:pStyle w:val="ListParagraph"/>
        <w:numPr>
          <w:ilvl w:val="0"/>
          <w:numId w:val="9"/>
        </w:numPr>
        <w:tabs>
          <w:tab w:pos="2507" w:val="left" w:leader="none"/>
          <w:tab w:pos="2508" w:val="left" w:leader="none"/>
        </w:tabs>
        <w:spacing w:line="240" w:lineRule="auto" w:before="1" w:after="0"/>
        <w:ind w:left="2508" w:right="0" w:hanging="2254"/>
        <w:jc w:val="left"/>
        <w:rPr>
          <w:sz w:val="22"/>
        </w:rPr>
      </w:pPr>
      <w:r>
        <w:rPr>
          <w:sz w:val="22"/>
        </w:rPr>
        <w:t>identified in the “Flooding” section</w:t>
      </w:r>
      <w:r>
        <w:rPr>
          <w:spacing w:val="-4"/>
          <w:sz w:val="22"/>
        </w:rPr>
        <w:t> </w:t>
      </w:r>
      <w:r>
        <w:rPr>
          <w:sz w:val="22"/>
        </w:rPr>
        <w:t>below.</w:t>
      </w:r>
    </w:p>
    <w:p>
      <w:pPr>
        <w:spacing w:after="0" w:line="240" w:lineRule="auto"/>
        <w:jc w:val="left"/>
        <w:rPr>
          <w:sz w:val="22"/>
        </w:rPr>
        <w:sectPr>
          <w:pgSz w:w="12240" w:h="15840"/>
          <w:pgMar w:header="510" w:footer="753" w:top="1540" w:bottom="940" w:left="120" w:right="640"/>
        </w:sectPr>
      </w:pPr>
    </w:p>
    <w:p>
      <w:pPr>
        <w:tabs>
          <w:tab w:pos="767" w:val="left" w:leader="none"/>
          <w:tab w:pos="1067" w:val="left" w:leader="none"/>
          <w:tab w:pos="1697" w:val="left" w:leader="none"/>
          <w:tab w:pos="11141" w:val="left" w:leader="none"/>
        </w:tabs>
        <w:spacing w:before="167"/>
        <w:ind w:left="254" w:right="0" w:firstLine="0"/>
        <w:jc w:val="left"/>
        <w:rPr>
          <w:b/>
          <w:sz w:val="26"/>
        </w:rPr>
      </w:pPr>
      <w:r>
        <w:rPr>
          <w:sz w:val="18"/>
        </w:rPr>
        <w:t>234</w:t>
        <w:tab/>
      </w:r>
      <w:r>
        <w:rPr>
          <w:color w:val="FFFFFF"/>
          <w:sz w:val="18"/>
          <w:shd w:fill="006500" w:color="auto" w:val="clear"/>
        </w:rPr>
        <w:tab/>
      </w:r>
      <w:r>
        <w:rPr>
          <w:b/>
          <w:color w:val="FFFFFF"/>
          <w:sz w:val="32"/>
          <w:shd w:fill="006500" w:color="auto" w:val="clear"/>
        </w:rPr>
        <w:t>6.</w:t>
        <w:tab/>
        <w:t>I</w:t>
      </w:r>
      <w:r>
        <w:rPr>
          <w:b/>
          <w:color w:val="FFFFFF"/>
          <w:sz w:val="26"/>
          <w:shd w:fill="006500" w:color="auto" w:val="clear"/>
        </w:rPr>
        <w:t>SSUE</w:t>
      </w:r>
      <w:r>
        <w:rPr>
          <w:b/>
          <w:color w:val="FFFFFF"/>
          <w:sz w:val="32"/>
          <w:shd w:fill="006500" w:color="auto" w:val="clear"/>
        </w:rPr>
        <w:t>:</w:t>
      </w:r>
      <w:r>
        <w:rPr>
          <w:b/>
          <w:color w:val="FFFFFF"/>
          <w:spacing w:val="47"/>
          <w:sz w:val="32"/>
          <w:shd w:fill="006500" w:color="auto" w:val="clear"/>
        </w:rPr>
        <w:t> </w:t>
      </w:r>
      <w:r>
        <w:rPr>
          <w:b/>
          <w:color w:val="FFFFFF"/>
          <w:spacing w:val="-8"/>
          <w:sz w:val="32"/>
          <w:shd w:fill="006500" w:color="auto" w:val="clear"/>
        </w:rPr>
        <w:t>W</w:t>
      </w:r>
      <w:r>
        <w:rPr>
          <w:b/>
          <w:color w:val="FFFFFF"/>
          <w:spacing w:val="-8"/>
          <w:sz w:val="26"/>
          <w:shd w:fill="006500" w:color="auto" w:val="clear"/>
        </w:rPr>
        <w:t>ATER</w:t>
        <w:tab/>
      </w:r>
    </w:p>
    <w:p>
      <w:pPr>
        <w:pStyle w:val="ListParagraph"/>
        <w:numPr>
          <w:ilvl w:val="0"/>
          <w:numId w:val="10"/>
        </w:numPr>
        <w:tabs>
          <w:tab w:pos="887" w:val="left" w:leader="none"/>
          <w:tab w:pos="888" w:val="left" w:leader="none"/>
        </w:tabs>
        <w:spacing w:line="268" w:lineRule="exact" w:before="121" w:after="0"/>
        <w:ind w:left="888" w:right="0" w:hanging="634"/>
        <w:jc w:val="left"/>
        <w:rPr>
          <w:sz w:val="22"/>
        </w:rPr>
      </w:pPr>
      <w:r>
        <w:rPr>
          <w:sz w:val="22"/>
        </w:rPr>
        <w:t>The</w:t>
      </w:r>
      <w:r>
        <w:rPr>
          <w:spacing w:val="9"/>
          <w:sz w:val="22"/>
        </w:rPr>
        <w:t> </w:t>
      </w:r>
      <w:r>
        <w:rPr>
          <w:sz w:val="22"/>
        </w:rPr>
        <w:t>safety</w:t>
      </w:r>
      <w:r>
        <w:rPr>
          <w:spacing w:val="10"/>
          <w:sz w:val="22"/>
        </w:rPr>
        <w:t> </w:t>
      </w:r>
      <w:r>
        <w:rPr>
          <w:sz w:val="22"/>
        </w:rPr>
        <w:t>of</w:t>
      </w:r>
      <w:r>
        <w:rPr>
          <w:spacing w:val="9"/>
          <w:sz w:val="22"/>
        </w:rPr>
        <w:t> </w:t>
      </w:r>
      <w:r>
        <w:rPr>
          <w:sz w:val="22"/>
        </w:rPr>
        <w:t>whole</w:t>
      </w:r>
      <w:r>
        <w:rPr>
          <w:spacing w:val="9"/>
          <w:sz w:val="22"/>
        </w:rPr>
        <w:t> </w:t>
      </w:r>
      <w:r>
        <w:rPr>
          <w:sz w:val="22"/>
        </w:rPr>
        <w:t>fresh</w:t>
      </w:r>
      <w:r>
        <w:rPr>
          <w:spacing w:val="11"/>
          <w:sz w:val="22"/>
        </w:rPr>
        <w:t> </w:t>
      </w:r>
      <w:r>
        <w:rPr>
          <w:sz w:val="22"/>
        </w:rPr>
        <w:t>and</w:t>
      </w:r>
      <w:r>
        <w:rPr>
          <w:spacing w:val="9"/>
          <w:sz w:val="22"/>
        </w:rPr>
        <w:t> </w:t>
      </w:r>
      <w:r>
        <w:rPr>
          <w:sz w:val="22"/>
        </w:rPr>
        <w:t>fresh‐cut</w:t>
      </w:r>
      <w:r>
        <w:rPr>
          <w:spacing w:val="9"/>
          <w:sz w:val="22"/>
        </w:rPr>
        <w:t> </w:t>
      </w:r>
      <w:r>
        <w:rPr>
          <w:sz w:val="22"/>
        </w:rPr>
        <w:t>(e.g.,</w:t>
      </w:r>
      <w:r>
        <w:rPr>
          <w:spacing w:val="10"/>
          <w:sz w:val="22"/>
        </w:rPr>
        <w:t> </w:t>
      </w:r>
      <w:r>
        <w:rPr>
          <w:sz w:val="22"/>
        </w:rPr>
        <w:t>bagged</w:t>
      </w:r>
      <w:r>
        <w:rPr>
          <w:spacing w:val="9"/>
          <w:sz w:val="22"/>
        </w:rPr>
        <w:t> </w:t>
      </w:r>
      <w:r>
        <w:rPr>
          <w:sz w:val="22"/>
        </w:rPr>
        <w:t>salad)</w:t>
      </w:r>
      <w:r>
        <w:rPr>
          <w:spacing w:val="10"/>
          <w:sz w:val="22"/>
        </w:rPr>
        <w:t> </w:t>
      </w:r>
      <w:r>
        <w:rPr>
          <w:sz w:val="22"/>
        </w:rPr>
        <w:t>leafy</w:t>
      </w:r>
      <w:r>
        <w:rPr>
          <w:spacing w:val="11"/>
          <w:sz w:val="22"/>
        </w:rPr>
        <w:t> </w:t>
      </w:r>
      <w:r>
        <w:rPr>
          <w:sz w:val="22"/>
        </w:rPr>
        <w:t>greens</w:t>
      </w:r>
      <w:r>
        <w:rPr>
          <w:spacing w:val="10"/>
          <w:sz w:val="22"/>
        </w:rPr>
        <w:t> </w:t>
      </w:r>
      <w:r>
        <w:rPr>
          <w:sz w:val="22"/>
        </w:rPr>
        <w:t>is</w:t>
      </w:r>
      <w:r>
        <w:rPr>
          <w:spacing w:val="9"/>
          <w:sz w:val="22"/>
        </w:rPr>
        <w:t> </w:t>
      </w:r>
      <w:r>
        <w:rPr>
          <w:sz w:val="22"/>
        </w:rPr>
        <w:t>a</w:t>
      </w:r>
      <w:r>
        <w:rPr>
          <w:spacing w:val="10"/>
          <w:sz w:val="22"/>
        </w:rPr>
        <w:t> </w:t>
      </w:r>
      <w:r>
        <w:rPr>
          <w:sz w:val="22"/>
        </w:rPr>
        <w:t>longstanding</w:t>
      </w:r>
      <w:r>
        <w:rPr>
          <w:spacing w:val="11"/>
          <w:sz w:val="22"/>
        </w:rPr>
        <w:t> </w:t>
      </w:r>
      <w:r>
        <w:rPr>
          <w:sz w:val="22"/>
        </w:rPr>
        <w:t>issue.</w:t>
      </w:r>
      <w:r>
        <w:rPr>
          <w:spacing w:val="9"/>
          <w:sz w:val="22"/>
        </w:rPr>
        <w:t> </w:t>
      </w:r>
      <w:r>
        <w:rPr>
          <w:sz w:val="22"/>
        </w:rPr>
        <w:t>Leafy</w:t>
      </w:r>
      <w:r>
        <w:rPr>
          <w:spacing w:val="10"/>
          <w:sz w:val="22"/>
        </w:rPr>
        <w:t> </w:t>
      </w:r>
      <w:r>
        <w:rPr>
          <w:sz w:val="22"/>
        </w:rPr>
        <w:t>greens</w:t>
      </w:r>
      <w:r>
        <w:rPr>
          <w:spacing w:val="9"/>
          <w:sz w:val="22"/>
        </w:rPr>
        <w:t> </w:t>
      </w:r>
      <w:r>
        <w:rPr>
          <w:sz w:val="22"/>
        </w:rPr>
        <w:t>are</w:t>
      </w:r>
    </w:p>
    <w:p>
      <w:pPr>
        <w:pStyle w:val="ListParagraph"/>
        <w:numPr>
          <w:ilvl w:val="0"/>
          <w:numId w:val="10"/>
        </w:numPr>
        <w:tabs>
          <w:tab w:pos="887" w:val="left" w:leader="none"/>
          <w:tab w:pos="888" w:val="left" w:leader="none"/>
        </w:tabs>
        <w:spacing w:line="268" w:lineRule="exact" w:before="0" w:after="0"/>
        <w:ind w:left="888" w:right="0" w:hanging="634"/>
        <w:jc w:val="left"/>
        <w:rPr>
          <w:sz w:val="22"/>
        </w:rPr>
      </w:pPr>
      <w:r>
        <w:rPr>
          <w:sz w:val="22"/>
        </w:rPr>
        <w:t>mostly</w:t>
      </w:r>
      <w:r>
        <w:rPr>
          <w:spacing w:val="-5"/>
          <w:sz w:val="22"/>
        </w:rPr>
        <w:t> </w:t>
      </w:r>
      <w:r>
        <w:rPr>
          <w:sz w:val="22"/>
        </w:rPr>
        <w:t>consumed</w:t>
      </w:r>
      <w:r>
        <w:rPr>
          <w:spacing w:val="-4"/>
          <w:sz w:val="22"/>
        </w:rPr>
        <w:t> </w:t>
      </w:r>
      <w:r>
        <w:rPr>
          <w:sz w:val="22"/>
        </w:rPr>
        <w:t>raw</w:t>
      </w:r>
      <w:r>
        <w:rPr>
          <w:spacing w:val="-4"/>
          <w:sz w:val="22"/>
        </w:rPr>
        <w:t> </w:t>
      </w:r>
      <w:r>
        <w:rPr>
          <w:sz w:val="22"/>
        </w:rPr>
        <w:t>without</w:t>
      </w:r>
      <w:r>
        <w:rPr>
          <w:spacing w:val="-2"/>
          <w:sz w:val="22"/>
        </w:rPr>
        <w:t> </w:t>
      </w:r>
      <w:r>
        <w:rPr>
          <w:sz w:val="22"/>
        </w:rPr>
        <w:t>cooking</w:t>
      </w:r>
      <w:r>
        <w:rPr>
          <w:spacing w:val="-2"/>
          <w:sz w:val="22"/>
        </w:rPr>
        <w:t> </w:t>
      </w:r>
      <w:r>
        <w:rPr>
          <w:sz w:val="22"/>
        </w:rPr>
        <w:t>or</w:t>
      </w:r>
      <w:r>
        <w:rPr>
          <w:spacing w:val="-4"/>
          <w:sz w:val="22"/>
        </w:rPr>
        <w:t> </w:t>
      </w:r>
      <w:r>
        <w:rPr>
          <w:sz w:val="22"/>
        </w:rPr>
        <w:t>processing</w:t>
      </w:r>
      <w:r>
        <w:rPr>
          <w:spacing w:val="-3"/>
          <w:sz w:val="22"/>
        </w:rPr>
        <w:t> </w:t>
      </w:r>
      <w:r>
        <w:rPr>
          <w:sz w:val="22"/>
        </w:rPr>
        <w:t>steps</w:t>
      </w:r>
      <w:r>
        <w:rPr>
          <w:spacing w:val="-3"/>
          <w:sz w:val="22"/>
        </w:rPr>
        <w:t> </w:t>
      </w:r>
      <w:r>
        <w:rPr>
          <w:sz w:val="22"/>
        </w:rPr>
        <w:t>to</w:t>
      </w:r>
      <w:r>
        <w:rPr>
          <w:spacing w:val="-4"/>
          <w:sz w:val="22"/>
        </w:rPr>
        <w:t> </w:t>
      </w:r>
      <w:r>
        <w:rPr>
          <w:sz w:val="22"/>
        </w:rPr>
        <w:t>eliminate</w:t>
      </w:r>
      <w:r>
        <w:rPr>
          <w:spacing w:val="-3"/>
          <w:sz w:val="22"/>
        </w:rPr>
        <w:t> </w:t>
      </w:r>
      <w:r>
        <w:rPr>
          <w:sz w:val="22"/>
        </w:rPr>
        <w:t>microbial</w:t>
      </w:r>
      <w:r>
        <w:rPr>
          <w:spacing w:val="-4"/>
          <w:sz w:val="22"/>
        </w:rPr>
        <w:t> </w:t>
      </w:r>
      <w:r>
        <w:rPr>
          <w:sz w:val="22"/>
        </w:rPr>
        <w:t>hazards.</w:t>
      </w:r>
      <w:r>
        <w:rPr>
          <w:spacing w:val="-4"/>
          <w:sz w:val="22"/>
        </w:rPr>
        <w:t> </w:t>
      </w:r>
      <w:r>
        <w:rPr>
          <w:sz w:val="22"/>
        </w:rPr>
        <w:t>Therefore,</w:t>
      </w:r>
      <w:r>
        <w:rPr>
          <w:spacing w:val="-4"/>
          <w:sz w:val="22"/>
        </w:rPr>
        <w:t> </w:t>
      </w:r>
      <w:r>
        <w:rPr>
          <w:sz w:val="22"/>
        </w:rPr>
        <w:t>the</w:t>
      </w:r>
      <w:r>
        <w:rPr>
          <w:spacing w:val="-2"/>
          <w:sz w:val="22"/>
        </w:rPr>
        <w:t> </w:t>
      </w:r>
      <w:r>
        <w:rPr>
          <w:sz w:val="22"/>
        </w:rPr>
        <w:t>way</w:t>
      </w:r>
      <w:r>
        <w:rPr>
          <w:spacing w:val="-4"/>
          <w:sz w:val="22"/>
        </w:rPr>
        <w:t> </w:t>
      </w:r>
      <w:r>
        <w:rPr>
          <w:sz w:val="22"/>
        </w:rPr>
        <w:t>they</w:t>
      </w:r>
    </w:p>
    <w:p>
      <w:pPr>
        <w:pStyle w:val="ListParagraph"/>
        <w:numPr>
          <w:ilvl w:val="0"/>
          <w:numId w:val="10"/>
        </w:numPr>
        <w:tabs>
          <w:tab w:pos="887" w:val="left" w:leader="none"/>
          <w:tab w:pos="888" w:val="left" w:leader="none"/>
        </w:tabs>
        <w:spacing w:line="240" w:lineRule="auto" w:before="0" w:after="0"/>
        <w:ind w:left="888" w:right="0" w:hanging="634"/>
        <w:jc w:val="left"/>
        <w:rPr>
          <w:sz w:val="22"/>
        </w:rPr>
      </w:pPr>
      <w:r>
        <w:rPr>
          <w:sz w:val="22"/>
        </w:rPr>
        <w:t>are</w:t>
      </w:r>
      <w:r>
        <w:rPr>
          <w:spacing w:val="38"/>
          <w:sz w:val="22"/>
        </w:rPr>
        <w:t> </w:t>
      </w:r>
      <w:r>
        <w:rPr>
          <w:sz w:val="22"/>
        </w:rPr>
        <w:t>grown,</w:t>
      </w:r>
      <w:r>
        <w:rPr>
          <w:spacing w:val="38"/>
          <w:sz w:val="22"/>
        </w:rPr>
        <w:t> </w:t>
      </w:r>
      <w:r>
        <w:rPr>
          <w:sz w:val="22"/>
        </w:rPr>
        <w:t>harvested,</w:t>
      </w:r>
      <w:r>
        <w:rPr>
          <w:spacing w:val="39"/>
          <w:sz w:val="22"/>
        </w:rPr>
        <w:t> </w:t>
      </w:r>
      <w:r>
        <w:rPr>
          <w:sz w:val="22"/>
        </w:rPr>
        <w:t>packed,</w:t>
      </w:r>
      <w:r>
        <w:rPr>
          <w:spacing w:val="40"/>
          <w:sz w:val="22"/>
        </w:rPr>
        <w:t> </w:t>
      </w:r>
      <w:r>
        <w:rPr>
          <w:sz w:val="22"/>
        </w:rPr>
        <w:t>held,</w:t>
      </w:r>
      <w:r>
        <w:rPr>
          <w:spacing w:val="39"/>
          <w:sz w:val="22"/>
        </w:rPr>
        <w:t> </w:t>
      </w:r>
      <w:r>
        <w:rPr>
          <w:sz w:val="22"/>
        </w:rPr>
        <w:t>processed,</w:t>
      </w:r>
      <w:r>
        <w:rPr>
          <w:spacing w:val="39"/>
          <w:sz w:val="22"/>
        </w:rPr>
        <w:t> </w:t>
      </w:r>
      <w:r>
        <w:rPr>
          <w:sz w:val="22"/>
        </w:rPr>
        <w:t>and</w:t>
      </w:r>
      <w:r>
        <w:rPr>
          <w:spacing w:val="38"/>
          <w:sz w:val="22"/>
        </w:rPr>
        <w:t> </w:t>
      </w:r>
      <w:r>
        <w:rPr>
          <w:sz w:val="22"/>
        </w:rPr>
        <w:t>distributed</w:t>
      </w:r>
      <w:r>
        <w:rPr>
          <w:spacing w:val="42"/>
          <w:sz w:val="22"/>
        </w:rPr>
        <w:t> </w:t>
      </w:r>
      <w:r>
        <w:rPr>
          <w:sz w:val="22"/>
        </w:rPr>
        <w:t>is</w:t>
      </w:r>
      <w:r>
        <w:rPr>
          <w:spacing w:val="40"/>
          <w:sz w:val="22"/>
        </w:rPr>
        <w:t> </w:t>
      </w:r>
      <w:r>
        <w:rPr>
          <w:sz w:val="22"/>
        </w:rPr>
        <w:t>crucial</w:t>
      </w:r>
      <w:r>
        <w:rPr>
          <w:spacing w:val="38"/>
          <w:sz w:val="22"/>
        </w:rPr>
        <w:t> </w:t>
      </w:r>
      <w:r>
        <w:rPr>
          <w:sz w:val="22"/>
        </w:rPr>
        <w:t>to</w:t>
      </w:r>
      <w:r>
        <w:rPr>
          <w:spacing w:val="40"/>
          <w:sz w:val="22"/>
        </w:rPr>
        <w:t> </w:t>
      </w:r>
      <w:r>
        <w:rPr>
          <w:sz w:val="22"/>
        </w:rPr>
        <w:t>ensuring</w:t>
      </w:r>
      <w:r>
        <w:rPr>
          <w:spacing w:val="40"/>
          <w:sz w:val="22"/>
        </w:rPr>
        <w:t> </w:t>
      </w:r>
      <w:r>
        <w:rPr>
          <w:sz w:val="22"/>
        </w:rPr>
        <w:t>that</w:t>
      </w:r>
      <w:r>
        <w:rPr>
          <w:spacing w:val="38"/>
          <w:sz w:val="22"/>
        </w:rPr>
        <w:t> </w:t>
      </w:r>
      <w:r>
        <w:rPr>
          <w:sz w:val="22"/>
        </w:rPr>
        <w:t>the</w:t>
      </w:r>
      <w:r>
        <w:rPr>
          <w:spacing w:val="40"/>
          <w:sz w:val="22"/>
        </w:rPr>
        <w:t> </w:t>
      </w:r>
      <w:r>
        <w:rPr>
          <w:sz w:val="22"/>
        </w:rPr>
        <w:t>risk</w:t>
      </w:r>
      <w:r>
        <w:rPr>
          <w:spacing w:val="38"/>
          <w:sz w:val="22"/>
        </w:rPr>
        <w:t> </w:t>
      </w:r>
      <w:r>
        <w:rPr>
          <w:sz w:val="22"/>
        </w:rPr>
        <w:t>of</w:t>
      </w:r>
      <w:r>
        <w:rPr>
          <w:spacing w:val="38"/>
          <w:sz w:val="22"/>
        </w:rPr>
        <w:t> </w:t>
      </w:r>
      <w:r>
        <w:rPr>
          <w:sz w:val="22"/>
        </w:rPr>
        <w:t>human</w:t>
      </w:r>
    </w:p>
    <w:p>
      <w:pPr>
        <w:pStyle w:val="ListParagraph"/>
        <w:numPr>
          <w:ilvl w:val="0"/>
          <w:numId w:val="10"/>
        </w:numPr>
        <w:tabs>
          <w:tab w:pos="887" w:val="left" w:leader="none"/>
          <w:tab w:pos="888" w:val="left" w:leader="none"/>
        </w:tabs>
        <w:spacing w:line="240" w:lineRule="auto" w:before="0" w:after="0"/>
        <w:ind w:left="888" w:right="0" w:hanging="634"/>
        <w:jc w:val="left"/>
        <w:rPr>
          <w:sz w:val="22"/>
        </w:rPr>
      </w:pPr>
      <w:r>
        <w:rPr>
          <w:sz w:val="22"/>
        </w:rPr>
        <w:t>pathogen</w:t>
      </w:r>
      <w:r>
        <w:rPr>
          <w:spacing w:val="-3"/>
          <w:sz w:val="22"/>
        </w:rPr>
        <w:t> </w:t>
      </w:r>
      <w:r>
        <w:rPr>
          <w:sz w:val="22"/>
        </w:rPr>
        <w:t>contamination</w:t>
      </w:r>
      <w:r>
        <w:rPr>
          <w:spacing w:val="-3"/>
          <w:sz w:val="22"/>
        </w:rPr>
        <w:t> </w:t>
      </w:r>
      <w:r>
        <w:rPr>
          <w:sz w:val="22"/>
        </w:rPr>
        <w:t>is</w:t>
      </w:r>
      <w:r>
        <w:rPr>
          <w:spacing w:val="-3"/>
          <w:sz w:val="22"/>
        </w:rPr>
        <w:t> </w:t>
      </w:r>
      <w:r>
        <w:rPr>
          <w:sz w:val="22"/>
        </w:rPr>
        <w:t>minimized.</w:t>
      </w:r>
      <w:r>
        <w:rPr>
          <w:spacing w:val="-5"/>
          <w:sz w:val="22"/>
        </w:rPr>
        <w:t> </w:t>
      </w:r>
      <w:r>
        <w:rPr>
          <w:sz w:val="22"/>
        </w:rPr>
        <w:t>These</w:t>
      </w:r>
      <w:r>
        <w:rPr>
          <w:spacing w:val="-4"/>
          <w:sz w:val="22"/>
        </w:rPr>
        <w:t> </w:t>
      </w:r>
      <w:r>
        <w:rPr>
          <w:sz w:val="22"/>
        </w:rPr>
        <w:t>metrics</w:t>
      </w:r>
      <w:r>
        <w:rPr>
          <w:spacing w:val="-2"/>
          <w:sz w:val="22"/>
        </w:rPr>
        <w:t> </w:t>
      </w:r>
      <w:r>
        <w:rPr>
          <w:sz w:val="22"/>
        </w:rPr>
        <w:t>are</w:t>
      </w:r>
      <w:r>
        <w:rPr>
          <w:spacing w:val="-3"/>
          <w:sz w:val="22"/>
        </w:rPr>
        <w:t> </w:t>
      </w:r>
      <w:r>
        <w:rPr>
          <w:sz w:val="22"/>
        </w:rPr>
        <w:t>intended</w:t>
      </w:r>
      <w:r>
        <w:rPr>
          <w:spacing w:val="-1"/>
          <w:sz w:val="22"/>
        </w:rPr>
        <w:t> </w:t>
      </w:r>
      <w:r>
        <w:rPr>
          <w:sz w:val="22"/>
        </w:rPr>
        <w:t>to</w:t>
      </w:r>
      <w:r>
        <w:rPr>
          <w:spacing w:val="-4"/>
          <w:sz w:val="22"/>
        </w:rPr>
        <w:t> </w:t>
      </w:r>
      <w:r>
        <w:rPr>
          <w:sz w:val="22"/>
        </w:rPr>
        <w:t>prioritize</w:t>
      </w:r>
      <w:r>
        <w:rPr>
          <w:spacing w:val="-4"/>
          <w:sz w:val="22"/>
        </w:rPr>
        <w:t> </w:t>
      </w:r>
      <w:r>
        <w:rPr>
          <w:sz w:val="22"/>
        </w:rPr>
        <w:t>risk</w:t>
      </w:r>
      <w:r>
        <w:rPr>
          <w:spacing w:val="-4"/>
          <w:sz w:val="22"/>
        </w:rPr>
        <w:t> </w:t>
      </w:r>
      <w:r>
        <w:rPr>
          <w:sz w:val="22"/>
        </w:rPr>
        <w:t>by</w:t>
      </w:r>
      <w:r>
        <w:rPr>
          <w:spacing w:val="-3"/>
          <w:sz w:val="22"/>
        </w:rPr>
        <w:t> </w:t>
      </w:r>
      <w:r>
        <w:rPr>
          <w:sz w:val="22"/>
        </w:rPr>
        <w:t>classifying</w:t>
      </w:r>
      <w:r>
        <w:rPr>
          <w:spacing w:val="-3"/>
          <w:sz w:val="22"/>
        </w:rPr>
        <w:t> </w:t>
      </w:r>
      <w:r>
        <w:rPr>
          <w:sz w:val="22"/>
        </w:rPr>
        <w:t>agricultural</w:t>
      </w:r>
      <w:r>
        <w:rPr>
          <w:spacing w:val="-4"/>
          <w:sz w:val="22"/>
        </w:rPr>
        <w:t> </w:t>
      </w:r>
      <w:r>
        <w:rPr>
          <w:sz w:val="22"/>
        </w:rPr>
        <w:t>water</w:t>
      </w:r>
    </w:p>
    <w:p>
      <w:pPr>
        <w:pStyle w:val="ListParagraph"/>
        <w:numPr>
          <w:ilvl w:val="0"/>
          <w:numId w:val="10"/>
        </w:numPr>
        <w:tabs>
          <w:tab w:pos="887" w:val="left" w:leader="none"/>
          <w:tab w:pos="888" w:val="left" w:leader="none"/>
        </w:tabs>
        <w:spacing w:line="268" w:lineRule="exact" w:before="0" w:after="0"/>
        <w:ind w:left="888" w:right="0" w:hanging="634"/>
        <w:jc w:val="left"/>
        <w:rPr>
          <w:sz w:val="22"/>
        </w:rPr>
      </w:pPr>
      <w:r>
        <w:rPr>
          <w:sz w:val="22"/>
        </w:rPr>
        <w:t>systems</w:t>
      </w:r>
      <w:r>
        <w:rPr>
          <w:spacing w:val="-14"/>
          <w:sz w:val="22"/>
        </w:rPr>
        <w:t> </w:t>
      </w:r>
      <w:r>
        <w:rPr>
          <w:sz w:val="22"/>
        </w:rPr>
        <w:t>for</w:t>
      </w:r>
      <w:r>
        <w:rPr>
          <w:spacing w:val="-13"/>
          <w:sz w:val="22"/>
        </w:rPr>
        <w:t> </w:t>
      </w:r>
      <w:r>
        <w:rPr>
          <w:sz w:val="22"/>
        </w:rPr>
        <w:t>specific</w:t>
      </w:r>
      <w:r>
        <w:rPr>
          <w:spacing w:val="-13"/>
          <w:sz w:val="22"/>
        </w:rPr>
        <w:t> </w:t>
      </w:r>
      <w:r>
        <w:rPr>
          <w:sz w:val="22"/>
        </w:rPr>
        <w:t>uses</w:t>
      </w:r>
      <w:r>
        <w:rPr>
          <w:spacing w:val="-13"/>
          <w:sz w:val="22"/>
        </w:rPr>
        <w:t> </w:t>
      </w:r>
      <w:r>
        <w:rPr>
          <w:sz w:val="22"/>
        </w:rPr>
        <w:t>within</w:t>
      </w:r>
      <w:r>
        <w:rPr>
          <w:spacing w:val="-12"/>
          <w:sz w:val="22"/>
        </w:rPr>
        <w:t> </w:t>
      </w:r>
      <w:r>
        <w:rPr>
          <w:sz w:val="22"/>
        </w:rPr>
        <w:t>leafy</w:t>
      </w:r>
      <w:r>
        <w:rPr>
          <w:spacing w:val="-14"/>
          <w:sz w:val="22"/>
        </w:rPr>
        <w:t> </w:t>
      </w:r>
      <w:r>
        <w:rPr>
          <w:sz w:val="22"/>
        </w:rPr>
        <w:t>greens</w:t>
      </w:r>
      <w:r>
        <w:rPr>
          <w:spacing w:val="-13"/>
          <w:sz w:val="22"/>
        </w:rPr>
        <w:t> </w:t>
      </w:r>
      <w:r>
        <w:rPr>
          <w:sz w:val="22"/>
        </w:rPr>
        <w:t>operations.</w:t>
      </w:r>
      <w:r>
        <w:rPr>
          <w:spacing w:val="-13"/>
          <w:sz w:val="22"/>
        </w:rPr>
        <w:t> </w:t>
      </w:r>
      <w:r>
        <w:rPr>
          <w:sz w:val="22"/>
        </w:rPr>
        <w:t>Remedial</w:t>
      </w:r>
      <w:r>
        <w:rPr>
          <w:spacing w:val="-12"/>
          <w:sz w:val="22"/>
        </w:rPr>
        <w:t> </w:t>
      </w:r>
      <w:r>
        <w:rPr>
          <w:sz w:val="22"/>
        </w:rPr>
        <w:t>actions</w:t>
      </w:r>
      <w:r>
        <w:rPr>
          <w:spacing w:val="-13"/>
          <w:sz w:val="22"/>
        </w:rPr>
        <w:t> </w:t>
      </w:r>
      <w:r>
        <w:rPr>
          <w:sz w:val="22"/>
        </w:rPr>
        <w:t>follow</w:t>
      </w:r>
      <w:r>
        <w:rPr>
          <w:spacing w:val="-14"/>
          <w:sz w:val="22"/>
        </w:rPr>
        <w:t> </w:t>
      </w:r>
      <w:r>
        <w:rPr>
          <w:sz w:val="22"/>
        </w:rPr>
        <w:t>a</w:t>
      </w:r>
      <w:r>
        <w:rPr>
          <w:spacing w:val="-13"/>
          <w:sz w:val="22"/>
        </w:rPr>
        <w:t> </w:t>
      </w:r>
      <w:r>
        <w:rPr>
          <w:sz w:val="22"/>
        </w:rPr>
        <w:t>“find</w:t>
      </w:r>
      <w:r>
        <w:rPr>
          <w:spacing w:val="-13"/>
          <w:sz w:val="22"/>
        </w:rPr>
        <w:t> </w:t>
      </w:r>
      <w:r>
        <w:rPr>
          <w:sz w:val="22"/>
        </w:rPr>
        <w:t>and</w:t>
      </w:r>
      <w:r>
        <w:rPr>
          <w:spacing w:val="-12"/>
          <w:sz w:val="22"/>
        </w:rPr>
        <w:t> </w:t>
      </w:r>
      <w:r>
        <w:rPr>
          <w:sz w:val="22"/>
        </w:rPr>
        <w:t>fix”</w:t>
      </w:r>
      <w:r>
        <w:rPr>
          <w:spacing w:val="-13"/>
          <w:sz w:val="22"/>
        </w:rPr>
        <w:t> </w:t>
      </w:r>
      <w:r>
        <w:rPr>
          <w:sz w:val="22"/>
        </w:rPr>
        <w:t>structure</w:t>
      </w:r>
      <w:r>
        <w:rPr>
          <w:spacing w:val="-12"/>
          <w:sz w:val="22"/>
        </w:rPr>
        <w:t> </w:t>
      </w:r>
      <w:r>
        <w:rPr>
          <w:sz w:val="22"/>
        </w:rPr>
        <w:t>to</w:t>
      </w:r>
      <w:r>
        <w:rPr>
          <w:spacing w:val="-13"/>
          <w:sz w:val="22"/>
        </w:rPr>
        <w:t> </w:t>
      </w:r>
      <w:r>
        <w:rPr>
          <w:sz w:val="22"/>
        </w:rPr>
        <w:t>identify</w:t>
      </w:r>
    </w:p>
    <w:p>
      <w:pPr>
        <w:pStyle w:val="ListParagraph"/>
        <w:numPr>
          <w:ilvl w:val="0"/>
          <w:numId w:val="10"/>
        </w:numPr>
        <w:tabs>
          <w:tab w:pos="887" w:val="left" w:leader="none"/>
          <w:tab w:pos="888" w:val="left" w:leader="none"/>
        </w:tabs>
        <w:spacing w:line="268" w:lineRule="exact" w:before="0" w:after="0"/>
        <w:ind w:left="888" w:right="0" w:hanging="634"/>
        <w:jc w:val="left"/>
        <w:rPr>
          <w:sz w:val="22"/>
        </w:rPr>
      </w:pPr>
      <w:r>
        <w:rPr>
          <w:sz w:val="22"/>
        </w:rPr>
        <w:t>and</w:t>
      </w:r>
      <w:r>
        <w:rPr>
          <w:spacing w:val="37"/>
          <w:sz w:val="22"/>
        </w:rPr>
        <w:t> </w:t>
      </w:r>
      <w:r>
        <w:rPr>
          <w:sz w:val="22"/>
        </w:rPr>
        <w:t>correct</w:t>
      </w:r>
      <w:r>
        <w:rPr>
          <w:spacing w:val="39"/>
          <w:sz w:val="22"/>
        </w:rPr>
        <w:t> </w:t>
      </w:r>
      <w:r>
        <w:rPr>
          <w:sz w:val="22"/>
        </w:rPr>
        <w:t>both</w:t>
      </w:r>
      <w:r>
        <w:rPr>
          <w:spacing w:val="37"/>
          <w:sz w:val="22"/>
        </w:rPr>
        <w:t> </w:t>
      </w:r>
      <w:r>
        <w:rPr>
          <w:sz w:val="22"/>
        </w:rPr>
        <w:t>system</w:t>
      </w:r>
      <w:r>
        <w:rPr>
          <w:spacing w:val="39"/>
          <w:sz w:val="22"/>
        </w:rPr>
        <w:t> </w:t>
      </w:r>
      <w:r>
        <w:rPr>
          <w:sz w:val="22"/>
        </w:rPr>
        <w:t>nonconformities</w:t>
      </w:r>
      <w:r>
        <w:rPr>
          <w:spacing w:val="37"/>
          <w:sz w:val="22"/>
        </w:rPr>
        <w:t> </w:t>
      </w:r>
      <w:r>
        <w:rPr>
          <w:sz w:val="22"/>
        </w:rPr>
        <w:t>and</w:t>
      </w:r>
      <w:r>
        <w:rPr>
          <w:spacing w:val="38"/>
          <w:sz w:val="22"/>
        </w:rPr>
        <w:t> </w:t>
      </w:r>
      <w:r>
        <w:rPr>
          <w:sz w:val="22"/>
        </w:rPr>
        <w:t>more</w:t>
      </w:r>
      <w:r>
        <w:rPr>
          <w:spacing w:val="37"/>
          <w:sz w:val="22"/>
        </w:rPr>
        <w:t> </w:t>
      </w:r>
      <w:r>
        <w:rPr>
          <w:sz w:val="22"/>
        </w:rPr>
        <w:t>serious</w:t>
      </w:r>
      <w:r>
        <w:rPr>
          <w:spacing w:val="38"/>
          <w:sz w:val="22"/>
        </w:rPr>
        <w:t> </w:t>
      </w:r>
      <w:r>
        <w:rPr>
          <w:sz w:val="22"/>
        </w:rPr>
        <w:t>failures.</w:t>
      </w:r>
      <w:r>
        <w:rPr>
          <w:spacing w:val="37"/>
          <w:sz w:val="22"/>
        </w:rPr>
        <w:t> </w:t>
      </w:r>
      <w:r>
        <w:rPr>
          <w:sz w:val="22"/>
        </w:rPr>
        <w:t>These</w:t>
      </w:r>
      <w:r>
        <w:rPr>
          <w:spacing w:val="39"/>
          <w:sz w:val="22"/>
        </w:rPr>
        <w:t> </w:t>
      </w:r>
      <w:r>
        <w:rPr>
          <w:sz w:val="22"/>
        </w:rPr>
        <w:t>metrics</w:t>
      </w:r>
      <w:r>
        <w:rPr>
          <w:spacing w:val="37"/>
          <w:sz w:val="22"/>
        </w:rPr>
        <w:t> </w:t>
      </w:r>
      <w:r>
        <w:rPr>
          <w:sz w:val="22"/>
        </w:rPr>
        <w:t>should</w:t>
      </w:r>
      <w:r>
        <w:rPr>
          <w:spacing w:val="38"/>
          <w:sz w:val="22"/>
        </w:rPr>
        <w:t> </w:t>
      </w:r>
      <w:r>
        <w:rPr>
          <w:sz w:val="22"/>
        </w:rPr>
        <w:t>be</w:t>
      </w:r>
      <w:r>
        <w:rPr>
          <w:spacing w:val="38"/>
          <w:sz w:val="22"/>
        </w:rPr>
        <w:t> </w:t>
      </w:r>
      <w:r>
        <w:rPr>
          <w:sz w:val="22"/>
        </w:rPr>
        <w:t>considered</w:t>
      </w:r>
      <w:r>
        <w:rPr>
          <w:spacing w:val="38"/>
          <w:sz w:val="22"/>
        </w:rPr>
        <w:t> </w:t>
      </w:r>
      <w:r>
        <w:rPr>
          <w:sz w:val="22"/>
        </w:rPr>
        <w:t>the</w:t>
      </w:r>
    </w:p>
    <w:p>
      <w:pPr>
        <w:pStyle w:val="ListParagraph"/>
        <w:numPr>
          <w:ilvl w:val="0"/>
          <w:numId w:val="10"/>
        </w:numPr>
        <w:tabs>
          <w:tab w:pos="887" w:val="left" w:leader="none"/>
          <w:tab w:pos="888" w:val="left" w:leader="none"/>
        </w:tabs>
        <w:spacing w:line="240" w:lineRule="auto" w:before="1" w:after="0"/>
        <w:ind w:left="888" w:right="0" w:hanging="634"/>
        <w:jc w:val="left"/>
        <w:rPr>
          <w:sz w:val="22"/>
        </w:rPr>
      </w:pPr>
      <w:r>
        <w:rPr>
          <w:sz w:val="22"/>
        </w:rPr>
        <w:t>minimum controls necessary to assess agricultural water systems for fitness of</w:t>
      </w:r>
      <w:r>
        <w:rPr>
          <w:spacing w:val="-4"/>
          <w:sz w:val="22"/>
        </w:rPr>
        <w:t> </w:t>
      </w:r>
      <w:r>
        <w:rPr>
          <w:sz w:val="22"/>
        </w:rPr>
        <w:t>use.</w:t>
      </w:r>
    </w:p>
    <w:p>
      <w:pPr>
        <w:pStyle w:val="BodyText"/>
        <w:spacing w:before="1"/>
        <w:rPr>
          <w:sz w:val="12"/>
        </w:rPr>
      </w:pPr>
    </w:p>
    <w:p>
      <w:pPr>
        <w:pStyle w:val="Heading2"/>
        <w:numPr>
          <w:ilvl w:val="0"/>
          <w:numId w:val="10"/>
        </w:numPr>
        <w:tabs>
          <w:tab w:pos="887" w:val="left" w:leader="none"/>
          <w:tab w:pos="888" w:val="left" w:leader="none"/>
          <w:tab w:pos="11141" w:val="left" w:leader="none"/>
        </w:tabs>
        <w:spacing w:line="240" w:lineRule="auto" w:before="52" w:after="0"/>
        <w:ind w:left="888" w:right="0" w:hanging="634"/>
        <w:jc w:val="left"/>
      </w:pPr>
      <w:r>
        <w:rPr>
          <w:shd w:fill="A8D08D" w:color="auto" w:val="clear"/>
        </w:rPr>
        <w:t>General Agricultural Water Management ‐ The Best Practices</w:t>
      </w:r>
      <w:r>
        <w:rPr>
          <w:spacing w:val="-33"/>
          <w:shd w:fill="A8D08D" w:color="auto" w:val="clear"/>
        </w:rPr>
        <w:t> </w:t>
      </w:r>
      <w:r>
        <w:rPr>
          <w:shd w:fill="A8D08D" w:color="auto" w:val="clear"/>
        </w:rPr>
        <w:t>Are:</w:t>
        <w:tab/>
      </w:r>
    </w:p>
    <w:p>
      <w:pPr>
        <w:pStyle w:val="ListParagraph"/>
        <w:numPr>
          <w:ilvl w:val="0"/>
          <w:numId w:val="10"/>
        </w:numPr>
        <w:tabs>
          <w:tab w:pos="1247" w:val="left" w:leader="none"/>
          <w:tab w:pos="1248" w:val="left" w:leader="none"/>
          <w:tab w:pos="1607" w:val="left" w:leader="none"/>
        </w:tabs>
        <w:spacing w:line="280" w:lineRule="exact" w:before="121" w:after="0"/>
        <w:ind w:left="1248" w:right="0" w:hanging="994"/>
        <w:jc w:val="left"/>
        <w:rPr>
          <w:sz w:val="22"/>
        </w:rPr>
      </w:pPr>
      <w:r>
        <w:rPr>
          <w:rFonts w:ascii="Symbol" w:hAnsi="Symbol"/>
          <w:sz w:val="22"/>
        </w:rPr>
        <w:t></w:t>
      </w:r>
      <w:r>
        <w:rPr>
          <w:rFonts w:ascii="Times New Roman" w:hAnsi="Times New Roman"/>
          <w:sz w:val="22"/>
        </w:rPr>
        <w:tab/>
      </w:r>
      <w:r>
        <w:rPr>
          <w:sz w:val="22"/>
        </w:rPr>
        <w:t>Agricultural water systems are a function of the source, storage, and conveyance. Each component of</w:t>
      </w:r>
      <w:r>
        <w:rPr>
          <w:spacing w:val="-28"/>
          <w:sz w:val="22"/>
        </w:rPr>
        <w:t> </w:t>
      </w:r>
      <w:r>
        <w:rPr>
          <w:sz w:val="22"/>
        </w:rPr>
        <w:t>an</w:t>
      </w:r>
    </w:p>
    <w:p>
      <w:pPr>
        <w:pStyle w:val="ListParagraph"/>
        <w:numPr>
          <w:ilvl w:val="0"/>
          <w:numId w:val="10"/>
        </w:numPr>
        <w:tabs>
          <w:tab w:pos="1607" w:val="left" w:leader="none"/>
          <w:tab w:pos="1608" w:val="left" w:leader="none"/>
        </w:tabs>
        <w:spacing w:line="268" w:lineRule="exact" w:before="0" w:after="0"/>
        <w:ind w:left="1608" w:right="0" w:hanging="1354"/>
        <w:jc w:val="left"/>
        <w:rPr>
          <w:sz w:val="22"/>
        </w:rPr>
      </w:pPr>
      <w:r>
        <w:rPr>
          <w:sz w:val="22"/>
        </w:rPr>
        <w:t>agricultural water system that is within your control must be evaluated to ensure that the quality</w:t>
      </w:r>
      <w:r>
        <w:rPr>
          <w:spacing w:val="-14"/>
          <w:sz w:val="22"/>
        </w:rPr>
        <w:t> </w:t>
      </w:r>
      <w:r>
        <w:rPr>
          <w:sz w:val="22"/>
        </w:rPr>
        <w:t>of</w:t>
      </w:r>
    </w:p>
    <w:p>
      <w:pPr>
        <w:pStyle w:val="ListParagraph"/>
        <w:numPr>
          <w:ilvl w:val="0"/>
          <w:numId w:val="10"/>
        </w:numPr>
        <w:tabs>
          <w:tab w:pos="1607" w:val="left" w:leader="none"/>
          <w:tab w:pos="1608" w:val="left" w:leader="none"/>
        </w:tabs>
        <w:spacing w:line="240" w:lineRule="auto" w:before="0" w:after="0"/>
        <w:ind w:left="1608" w:right="0" w:hanging="1354"/>
        <w:jc w:val="left"/>
        <w:rPr>
          <w:sz w:val="22"/>
        </w:rPr>
      </w:pPr>
      <w:r>
        <w:rPr>
          <w:sz w:val="22"/>
        </w:rPr>
        <w:t>agricultural water used in leafy green operations is known (i.e., the required parameters are</w:t>
      </w:r>
      <w:r>
        <w:rPr>
          <w:spacing w:val="-21"/>
          <w:sz w:val="22"/>
        </w:rPr>
        <w:t> </w:t>
      </w:r>
      <w:r>
        <w:rPr>
          <w:sz w:val="22"/>
        </w:rPr>
        <w:t>measured</w:t>
      </w:r>
    </w:p>
    <w:p>
      <w:pPr>
        <w:pStyle w:val="ListParagraph"/>
        <w:numPr>
          <w:ilvl w:val="0"/>
          <w:numId w:val="10"/>
        </w:numPr>
        <w:tabs>
          <w:tab w:pos="1607" w:val="left" w:leader="none"/>
          <w:tab w:pos="1608" w:val="left" w:leader="none"/>
        </w:tabs>
        <w:spacing w:line="240" w:lineRule="auto" w:before="0" w:after="0"/>
        <w:ind w:left="1608" w:right="0" w:hanging="1354"/>
        <w:jc w:val="left"/>
        <w:rPr>
          <w:sz w:val="22"/>
        </w:rPr>
      </w:pPr>
      <w:r>
        <w:rPr>
          <w:sz w:val="22"/>
        </w:rPr>
        <w:t>and conform to the prescribed standards) and adequate for its intended</w:t>
      </w:r>
      <w:r>
        <w:rPr>
          <w:spacing w:val="-9"/>
          <w:sz w:val="22"/>
        </w:rPr>
        <w:t> </w:t>
      </w:r>
      <w:r>
        <w:rPr>
          <w:sz w:val="22"/>
        </w:rPr>
        <w:t>use.</w:t>
      </w:r>
    </w:p>
    <w:p>
      <w:pPr>
        <w:pStyle w:val="ListParagraph"/>
        <w:numPr>
          <w:ilvl w:val="0"/>
          <w:numId w:val="10"/>
        </w:numPr>
        <w:tabs>
          <w:tab w:pos="1247" w:val="left" w:leader="none"/>
          <w:tab w:pos="1248" w:val="left" w:leader="none"/>
          <w:tab w:pos="1607" w:val="left" w:leader="none"/>
        </w:tabs>
        <w:spacing w:line="280" w:lineRule="exact" w:before="121" w:after="0"/>
        <w:ind w:left="1248" w:right="0" w:hanging="994"/>
        <w:jc w:val="left"/>
        <w:rPr>
          <w:sz w:val="22"/>
        </w:rPr>
      </w:pPr>
      <w:r>
        <w:rPr>
          <w:rFonts w:ascii="Symbol" w:hAnsi="Symbol"/>
          <w:sz w:val="22"/>
        </w:rPr>
        <w:t></w:t>
      </w:r>
      <w:r>
        <w:rPr>
          <w:rFonts w:ascii="Times New Roman" w:hAnsi="Times New Roman"/>
          <w:sz w:val="22"/>
        </w:rPr>
        <w:tab/>
      </w:r>
      <w:r>
        <w:rPr>
          <w:sz w:val="22"/>
        </w:rPr>
        <w:t>It’s prudent to evaluate and make a good faith effort to address the food safety hazards proximate to</w:t>
      </w:r>
      <w:r>
        <w:rPr>
          <w:spacing w:val="-27"/>
          <w:sz w:val="22"/>
        </w:rPr>
        <w:t> </w:t>
      </w:r>
      <w:r>
        <w:rPr>
          <w:sz w:val="22"/>
        </w:rPr>
        <w:t>your</w:t>
      </w:r>
    </w:p>
    <w:p>
      <w:pPr>
        <w:pStyle w:val="ListParagraph"/>
        <w:numPr>
          <w:ilvl w:val="0"/>
          <w:numId w:val="10"/>
        </w:numPr>
        <w:tabs>
          <w:tab w:pos="1607" w:val="left" w:leader="none"/>
          <w:tab w:pos="1608" w:val="left" w:leader="none"/>
        </w:tabs>
        <w:spacing w:line="268" w:lineRule="exact" w:before="0" w:after="0"/>
        <w:ind w:left="1608" w:right="0" w:hanging="1354"/>
        <w:jc w:val="left"/>
        <w:rPr>
          <w:sz w:val="22"/>
        </w:rPr>
      </w:pPr>
      <w:r>
        <w:rPr>
          <w:sz w:val="22"/>
        </w:rPr>
        <w:t>agricultural water systems that may not be under your</w:t>
      </w:r>
      <w:r>
        <w:rPr>
          <w:spacing w:val="-3"/>
          <w:sz w:val="22"/>
        </w:rPr>
        <w:t> </w:t>
      </w:r>
      <w:r>
        <w:rPr>
          <w:sz w:val="22"/>
        </w:rPr>
        <w:t>control.</w:t>
      </w:r>
    </w:p>
    <w:p>
      <w:pPr>
        <w:pStyle w:val="ListParagraph"/>
        <w:numPr>
          <w:ilvl w:val="0"/>
          <w:numId w:val="10"/>
        </w:numPr>
        <w:tabs>
          <w:tab w:pos="1247" w:val="left" w:leader="none"/>
          <w:tab w:pos="1248" w:val="left" w:leader="none"/>
          <w:tab w:pos="1607" w:val="left" w:leader="none"/>
        </w:tabs>
        <w:spacing w:line="240" w:lineRule="auto" w:before="120" w:after="0"/>
        <w:ind w:left="1248" w:right="0" w:hanging="994"/>
        <w:jc w:val="left"/>
        <w:rPr>
          <w:sz w:val="22"/>
        </w:rPr>
      </w:pPr>
      <w:r>
        <w:rPr>
          <w:rFonts w:ascii="Symbol" w:hAnsi="Symbol"/>
          <w:sz w:val="22"/>
        </w:rPr>
        <w:t></w:t>
      </w:r>
      <w:r>
        <w:rPr>
          <w:rFonts w:ascii="Times New Roman" w:hAnsi="Times New Roman"/>
          <w:sz w:val="22"/>
        </w:rPr>
        <w:tab/>
      </w:r>
      <w:r>
        <w:rPr>
          <w:sz w:val="22"/>
        </w:rPr>
        <w:t>NEVER use water from any water source that has not been microbially</w:t>
      </w:r>
      <w:r>
        <w:rPr>
          <w:spacing w:val="-10"/>
          <w:sz w:val="22"/>
        </w:rPr>
        <w:t> </w:t>
      </w:r>
      <w:r>
        <w:rPr>
          <w:sz w:val="22"/>
        </w:rPr>
        <w:t>characterized.</w:t>
      </w:r>
    </w:p>
    <w:p>
      <w:pPr>
        <w:pStyle w:val="ListParagraph"/>
        <w:numPr>
          <w:ilvl w:val="0"/>
          <w:numId w:val="10"/>
        </w:numPr>
        <w:tabs>
          <w:tab w:pos="1247" w:val="left" w:leader="none"/>
          <w:tab w:pos="1248" w:val="left" w:leader="none"/>
          <w:tab w:pos="1607" w:val="left" w:leader="none"/>
        </w:tabs>
        <w:spacing w:line="280" w:lineRule="exact" w:before="121" w:after="0"/>
        <w:ind w:left="1248" w:right="0" w:hanging="994"/>
        <w:jc w:val="left"/>
        <w:rPr>
          <w:sz w:val="22"/>
        </w:rPr>
      </w:pPr>
      <w:r>
        <w:rPr>
          <w:rFonts w:ascii="Symbol" w:hAnsi="Symbol"/>
          <w:sz w:val="22"/>
        </w:rPr>
        <w:t></w:t>
      </w:r>
      <w:r>
        <w:rPr>
          <w:rFonts w:ascii="Times New Roman" w:hAnsi="Times New Roman"/>
          <w:sz w:val="22"/>
        </w:rPr>
        <w:tab/>
      </w:r>
      <w:r>
        <w:rPr>
          <w:sz w:val="22"/>
        </w:rPr>
        <w:t>Perform an Agricultural Water Assessment, as described in Appendix A, prior to use of water</w:t>
      </w:r>
      <w:r>
        <w:rPr>
          <w:spacing w:val="-20"/>
          <w:sz w:val="22"/>
        </w:rPr>
        <w:t> </w:t>
      </w:r>
      <w:r>
        <w:rPr>
          <w:sz w:val="22"/>
        </w:rPr>
        <w:t>in</w:t>
      </w:r>
    </w:p>
    <w:p>
      <w:pPr>
        <w:pStyle w:val="ListParagraph"/>
        <w:numPr>
          <w:ilvl w:val="0"/>
          <w:numId w:val="10"/>
        </w:numPr>
        <w:tabs>
          <w:tab w:pos="1607" w:val="left" w:leader="none"/>
          <w:tab w:pos="1608" w:val="left" w:leader="none"/>
        </w:tabs>
        <w:spacing w:line="268" w:lineRule="exact" w:before="0" w:after="0"/>
        <w:ind w:left="1608" w:right="0" w:hanging="1354"/>
        <w:jc w:val="left"/>
        <w:rPr>
          <w:sz w:val="22"/>
        </w:rPr>
      </w:pPr>
      <w:r>
        <w:rPr>
          <w:sz w:val="22"/>
        </w:rPr>
        <w:t>agricultural operations. An agricultural water system description shall be prepared. This description</w:t>
      </w:r>
      <w:r>
        <w:rPr>
          <w:spacing w:val="-29"/>
          <w:sz w:val="22"/>
        </w:rPr>
        <w:t> </w:t>
      </w:r>
      <w:r>
        <w:rPr>
          <w:sz w:val="22"/>
        </w:rPr>
        <w:t>can</w:t>
      </w:r>
    </w:p>
    <w:p>
      <w:pPr>
        <w:pStyle w:val="ListParagraph"/>
        <w:numPr>
          <w:ilvl w:val="0"/>
          <w:numId w:val="10"/>
        </w:numPr>
        <w:tabs>
          <w:tab w:pos="1607" w:val="left" w:leader="none"/>
          <w:tab w:pos="1608" w:val="left" w:leader="none"/>
        </w:tabs>
        <w:spacing w:line="240" w:lineRule="auto" w:before="0" w:after="0"/>
        <w:ind w:left="1608" w:right="0" w:hanging="1354"/>
        <w:jc w:val="left"/>
        <w:rPr>
          <w:sz w:val="22"/>
        </w:rPr>
      </w:pPr>
      <w:r>
        <w:rPr>
          <w:sz w:val="22"/>
        </w:rPr>
        <w:t>use maps, photographs, drawings or other means to communicate the location of permanent fixtures</w:t>
      </w:r>
      <w:r>
        <w:rPr>
          <w:spacing w:val="-30"/>
          <w:sz w:val="22"/>
        </w:rPr>
        <w:t> </w:t>
      </w:r>
      <w:r>
        <w:rPr>
          <w:sz w:val="22"/>
        </w:rPr>
        <w:t>and</w:t>
      </w:r>
    </w:p>
    <w:p>
      <w:pPr>
        <w:pStyle w:val="ListParagraph"/>
        <w:numPr>
          <w:ilvl w:val="0"/>
          <w:numId w:val="10"/>
        </w:numPr>
        <w:tabs>
          <w:tab w:pos="1607" w:val="left" w:leader="none"/>
          <w:tab w:pos="1608" w:val="left" w:leader="none"/>
        </w:tabs>
        <w:spacing w:line="240" w:lineRule="auto" w:before="0" w:after="0"/>
        <w:ind w:left="1608" w:right="0" w:hanging="1354"/>
        <w:jc w:val="left"/>
        <w:rPr>
          <w:sz w:val="22"/>
        </w:rPr>
      </w:pPr>
      <w:r>
        <w:rPr>
          <w:sz w:val="22"/>
        </w:rPr>
        <w:t>the flow of the water system (including any water captured for re‐use or other natural or</w:t>
      </w:r>
      <w:r>
        <w:rPr>
          <w:spacing w:val="-19"/>
          <w:sz w:val="22"/>
        </w:rPr>
        <w:t> </w:t>
      </w:r>
      <w:r>
        <w:rPr>
          <w:sz w:val="22"/>
        </w:rPr>
        <w:t>managed</w:t>
      </w:r>
    </w:p>
    <w:p>
      <w:pPr>
        <w:pStyle w:val="ListParagraph"/>
        <w:numPr>
          <w:ilvl w:val="0"/>
          <w:numId w:val="10"/>
        </w:numPr>
        <w:tabs>
          <w:tab w:pos="1607" w:val="left" w:leader="none"/>
          <w:tab w:pos="1608" w:val="left" w:leader="none"/>
        </w:tabs>
        <w:spacing w:line="268" w:lineRule="exact" w:before="1" w:after="0"/>
        <w:ind w:left="1608" w:right="0" w:hanging="1354"/>
        <w:jc w:val="left"/>
        <w:rPr>
          <w:sz w:val="22"/>
        </w:rPr>
      </w:pPr>
      <w:r>
        <w:rPr>
          <w:sz w:val="22"/>
        </w:rPr>
        <w:t>features which prevent environmental runoff from entering the water system). Permanent</w:t>
      </w:r>
      <w:r>
        <w:rPr>
          <w:spacing w:val="-19"/>
          <w:sz w:val="22"/>
        </w:rPr>
        <w:t> </w:t>
      </w:r>
      <w:r>
        <w:rPr>
          <w:sz w:val="22"/>
        </w:rPr>
        <w:t>fixtures</w:t>
      </w:r>
    </w:p>
    <w:p>
      <w:pPr>
        <w:pStyle w:val="ListParagraph"/>
        <w:numPr>
          <w:ilvl w:val="0"/>
          <w:numId w:val="10"/>
        </w:numPr>
        <w:tabs>
          <w:tab w:pos="1607" w:val="left" w:leader="none"/>
          <w:tab w:pos="1608" w:val="left" w:leader="none"/>
        </w:tabs>
        <w:spacing w:line="268" w:lineRule="exact" w:before="0" w:after="0"/>
        <w:ind w:left="1608" w:right="0" w:hanging="1354"/>
        <w:jc w:val="left"/>
        <w:rPr>
          <w:sz w:val="22"/>
        </w:rPr>
      </w:pPr>
      <w:r>
        <w:rPr>
          <w:sz w:val="22"/>
        </w:rPr>
        <w:t>include wells, gates, reservoirs, valves, returns and other permeant above ground fixtures that make up</w:t>
      </w:r>
      <w:r>
        <w:rPr>
          <w:spacing w:val="-28"/>
          <w:sz w:val="22"/>
        </w:rPr>
        <w:t> </w:t>
      </w:r>
      <w:r>
        <w:rPr>
          <w:sz w:val="22"/>
        </w:rPr>
        <w:t>a</w:t>
      </w:r>
    </w:p>
    <w:p>
      <w:pPr>
        <w:pStyle w:val="ListParagraph"/>
        <w:numPr>
          <w:ilvl w:val="0"/>
          <w:numId w:val="10"/>
        </w:numPr>
        <w:tabs>
          <w:tab w:pos="1607" w:val="left" w:leader="none"/>
          <w:tab w:pos="1608" w:val="left" w:leader="none"/>
        </w:tabs>
        <w:spacing w:line="240" w:lineRule="auto" w:before="0" w:after="0"/>
        <w:ind w:left="1608" w:right="0" w:hanging="1354"/>
        <w:jc w:val="left"/>
        <w:rPr>
          <w:sz w:val="22"/>
        </w:rPr>
      </w:pPr>
      <w:r>
        <w:rPr>
          <w:sz w:val="22"/>
        </w:rPr>
        <w:t>complete irrigation system should be documented in such a manner as to enable location in the</w:t>
      </w:r>
      <w:r>
        <w:rPr>
          <w:spacing w:val="-32"/>
          <w:sz w:val="22"/>
        </w:rPr>
        <w:t> </w:t>
      </w:r>
      <w:r>
        <w:rPr>
          <w:sz w:val="22"/>
        </w:rPr>
        <w:t>field.</w:t>
      </w:r>
    </w:p>
    <w:p>
      <w:pPr>
        <w:pStyle w:val="ListParagraph"/>
        <w:numPr>
          <w:ilvl w:val="0"/>
          <w:numId w:val="10"/>
        </w:numPr>
        <w:tabs>
          <w:tab w:pos="1607" w:val="left" w:leader="none"/>
          <w:tab w:pos="1608" w:val="left" w:leader="none"/>
        </w:tabs>
        <w:spacing w:line="240" w:lineRule="auto" w:before="0" w:after="0"/>
        <w:ind w:left="1608" w:right="0" w:hanging="1354"/>
        <w:jc w:val="left"/>
        <w:rPr>
          <w:sz w:val="22"/>
        </w:rPr>
      </w:pPr>
      <w:r>
        <w:rPr>
          <w:sz w:val="22"/>
        </w:rPr>
        <w:t>Water sources and the production blocks they may serve should be documented. All components of</w:t>
      </w:r>
      <w:r>
        <w:rPr>
          <w:spacing w:val="-24"/>
          <w:sz w:val="22"/>
        </w:rPr>
        <w:t> </w:t>
      </w:r>
      <w:r>
        <w:rPr>
          <w:sz w:val="22"/>
        </w:rPr>
        <w:t>your</w:t>
      </w:r>
    </w:p>
    <w:p>
      <w:pPr>
        <w:pStyle w:val="ListParagraph"/>
        <w:numPr>
          <w:ilvl w:val="0"/>
          <w:numId w:val="10"/>
        </w:numPr>
        <w:tabs>
          <w:tab w:pos="1607" w:val="left" w:leader="none"/>
          <w:tab w:pos="1608" w:val="left" w:leader="none"/>
        </w:tabs>
        <w:spacing w:line="240" w:lineRule="auto" w:before="0" w:after="0"/>
        <w:ind w:left="1608" w:right="0" w:hanging="1354"/>
        <w:jc w:val="left"/>
        <w:rPr>
          <w:sz w:val="22"/>
        </w:rPr>
      </w:pPr>
      <w:r>
        <w:rPr>
          <w:sz w:val="22"/>
        </w:rPr>
        <w:t>agricultural water system that are within your control including the water source and the on‐ranch</w:t>
      </w:r>
      <w:r>
        <w:rPr>
          <w:spacing w:val="-24"/>
          <w:sz w:val="22"/>
        </w:rPr>
        <w:t> </w:t>
      </w:r>
      <w:r>
        <w:rPr>
          <w:sz w:val="22"/>
        </w:rPr>
        <w:t>(farm)</w:t>
      </w:r>
    </w:p>
    <w:p>
      <w:pPr>
        <w:pStyle w:val="ListParagraph"/>
        <w:numPr>
          <w:ilvl w:val="0"/>
          <w:numId w:val="10"/>
        </w:numPr>
        <w:tabs>
          <w:tab w:pos="1607" w:val="left" w:leader="none"/>
          <w:tab w:pos="1608" w:val="left" w:leader="none"/>
        </w:tabs>
        <w:spacing w:line="268" w:lineRule="exact" w:before="1" w:after="0"/>
        <w:ind w:left="1608" w:right="0" w:hanging="1354"/>
        <w:jc w:val="left"/>
        <w:rPr>
          <w:sz w:val="22"/>
        </w:rPr>
      </w:pPr>
      <w:r>
        <w:rPr>
          <w:sz w:val="22"/>
        </w:rPr>
        <w:t>distribution</w:t>
      </w:r>
      <w:r>
        <w:rPr>
          <w:spacing w:val="-5"/>
          <w:sz w:val="22"/>
        </w:rPr>
        <w:t> </w:t>
      </w:r>
      <w:r>
        <w:rPr>
          <w:sz w:val="22"/>
        </w:rPr>
        <w:t>/conveyance</w:t>
      </w:r>
      <w:r>
        <w:rPr>
          <w:spacing w:val="-3"/>
          <w:sz w:val="22"/>
        </w:rPr>
        <w:t> </w:t>
      </w:r>
      <w:r>
        <w:rPr>
          <w:sz w:val="22"/>
        </w:rPr>
        <w:t>system(s)</w:t>
      </w:r>
      <w:r>
        <w:rPr>
          <w:spacing w:val="-4"/>
          <w:sz w:val="22"/>
        </w:rPr>
        <w:t> </w:t>
      </w:r>
      <w:r>
        <w:rPr>
          <w:sz w:val="22"/>
        </w:rPr>
        <w:t>must</w:t>
      </w:r>
      <w:r>
        <w:rPr>
          <w:spacing w:val="-4"/>
          <w:sz w:val="22"/>
        </w:rPr>
        <w:t> </w:t>
      </w:r>
      <w:r>
        <w:rPr>
          <w:sz w:val="22"/>
        </w:rPr>
        <w:t>be</w:t>
      </w:r>
      <w:r>
        <w:rPr>
          <w:spacing w:val="-3"/>
          <w:sz w:val="22"/>
        </w:rPr>
        <w:t> </w:t>
      </w:r>
      <w:r>
        <w:rPr>
          <w:sz w:val="22"/>
        </w:rPr>
        <w:t>managed</w:t>
      </w:r>
      <w:r>
        <w:rPr>
          <w:spacing w:val="-4"/>
          <w:sz w:val="22"/>
        </w:rPr>
        <w:t> </w:t>
      </w:r>
      <w:r>
        <w:rPr>
          <w:sz w:val="22"/>
        </w:rPr>
        <w:t>and</w:t>
      </w:r>
      <w:r>
        <w:rPr>
          <w:spacing w:val="-4"/>
          <w:sz w:val="22"/>
        </w:rPr>
        <w:t> </w:t>
      </w:r>
      <w:r>
        <w:rPr>
          <w:sz w:val="22"/>
        </w:rPr>
        <w:t>maintained</w:t>
      </w:r>
      <w:r>
        <w:rPr>
          <w:spacing w:val="-3"/>
          <w:sz w:val="22"/>
        </w:rPr>
        <w:t> </w:t>
      </w:r>
      <w:r>
        <w:rPr>
          <w:sz w:val="22"/>
        </w:rPr>
        <w:t>in</w:t>
      </w:r>
      <w:r>
        <w:rPr>
          <w:spacing w:val="-4"/>
          <w:sz w:val="22"/>
        </w:rPr>
        <w:t> </w:t>
      </w:r>
      <w:r>
        <w:rPr>
          <w:sz w:val="22"/>
        </w:rPr>
        <w:t>a</w:t>
      </w:r>
      <w:r>
        <w:rPr>
          <w:spacing w:val="-4"/>
          <w:sz w:val="22"/>
        </w:rPr>
        <w:t> </w:t>
      </w:r>
      <w:r>
        <w:rPr>
          <w:sz w:val="22"/>
        </w:rPr>
        <w:t>manner</w:t>
      </w:r>
      <w:r>
        <w:rPr>
          <w:spacing w:val="-3"/>
          <w:sz w:val="22"/>
        </w:rPr>
        <w:t> </w:t>
      </w:r>
      <w:r>
        <w:rPr>
          <w:sz w:val="22"/>
        </w:rPr>
        <w:t>that</w:t>
      </w:r>
      <w:r>
        <w:rPr>
          <w:spacing w:val="-4"/>
          <w:sz w:val="22"/>
        </w:rPr>
        <w:t> </w:t>
      </w:r>
      <w:r>
        <w:rPr>
          <w:sz w:val="22"/>
        </w:rPr>
        <w:t>minimizes</w:t>
      </w:r>
      <w:r>
        <w:rPr>
          <w:spacing w:val="-4"/>
          <w:sz w:val="22"/>
        </w:rPr>
        <w:t> </w:t>
      </w:r>
      <w:r>
        <w:rPr>
          <w:sz w:val="22"/>
        </w:rPr>
        <w:t>human</w:t>
      </w:r>
    </w:p>
    <w:p>
      <w:pPr>
        <w:pStyle w:val="ListParagraph"/>
        <w:numPr>
          <w:ilvl w:val="0"/>
          <w:numId w:val="10"/>
        </w:numPr>
        <w:tabs>
          <w:tab w:pos="1607" w:val="left" w:leader="none"/>
          <w:tab w:pos="1608" w:val="left" w:leader="none"/>
        </w:tabs>
        <w:spacing w:line="268" w:lineRule="exact" w:before="0" w:after="0"/>
        <w:ind w:left="1608" w:right="0" w:hanging="1354"/>
        <w:jc w:val="left"/>
        <w:rPr>
          <w:sz w:val="22"/>
        </w:rPr>
      </w:pPr>
      <w:r>
        <w:rPr>
          <w:sz w:val="22"/>
        </w:rPr>
        <w:t>pathogen</w:t>
      </w:r>
      <w:r>
        <w:rPr>
          <w:spacing w:val="-3"/>
          <w:sz w:val="22"/>
        </w:rPr>
        <w:t> </w:t>
      </w:r>
      <w:r>
        <w:rPr>
          <w:sz w:val="22"/>
        </w:rPr>
        <w:t>contamination.</w:t>
      </w:r>
      <w:r>
        <w:rPr>
          <w:spacing w:val="-3"/>
          <w:sz w:val="22"/>
        </w:rPr>
        <w:t> </w:t>
      </w:r>
      <w:r>
        <w:rPr>
          <w:sz w:val="22"/>
        </w:rPr>
        <w:t>Testing</w:t>
      </w:r>
      <w:r>
        <w:rPr>
          <w:spacing w:val="-3"/>
          <w:sz w:val="22"/>
        </w:rPr>
        <w:t> </w:t>
      </w:r>
      <w:r>
        <w:rPr>
          <w:sz w:val="22"/>
        </w:rPr>
        <w:t>water</w:t>
      </w:r>
      <w:r>
        <w:rPr>
          <w:spacing w:val="-2"/>
          <w:sz w:val="22"/>
        </w:rPr>
        <w:t> </w:t>
      </w:r>
      <w:r>
        <w:rPr>
          <w:sz w:val="22"/>
        </w:rPr>
        <w:t>at</w:t>
      </w:r>
      <w:r>
        <w:rPr>
          <w:spacing w:val="-3"/>
          <w:sz w:val="22"/>
        </w:rPr>
        <w:t> </w:t>
      </w:r>
      <w:r>
        <w:rPr>
          <w:sz w:val="22"/>
        </w:rPr>
        <w:t>the</w:t>
      </w:r>
      <w:r>
        <w:rPr>
          <w:spacing w:val="-4"/>
          <w:sz w:val="22"/>
        </w:rPr>
        <w:t> </w:t>
      </w:r>
      <w:r>
        <w:rPr>
          <w:sz w:val="22"/>
        </w:rPr>
        <w:t>end</w:t>
      </w:r>
      <w:r>
        <w:rPr>
          <w:spacing w:val="-1"/>
          <w:sz w:val="22"/>
        </w:rPr>
        <w:t> </w:t>
      </w:r>
      <w:r>
        <w:rPr>
          <w:sz w:val="22"/>
        </w:rPr>
        <w:t>of</w:t>
      </w:r>
      <w:r>
        <w:rPr>
          <w:spacing w:val="-3"/>
          <w:sz w:val="22"/>
        </w:rPr>
        <w:t> </w:t>
      </w:r>
      <w:r>
        <w:rPr>
          <w:sz w:val="22"/>
        </w:rPr>
        <w:t>the</w:t>
      </w:r>
      <w:r>
        <w:rPr>
          <w:spacing w:val="-3"/>
          <w:sz w:val="22"/>
        </w:rPr>
        <w:t> </w:t>
      </w:r>
      <w:r>
        <w:rPr>
          <w:sz w:val="22"/>
        </w:rPr>
        <w:t>delivery</w:t>
      </w:r>
      <w:r>
        <w:rPr>
          <w:spacing w:val="-2"/>
          <w:sz w:val="22"/>
        </w:rPr>
        <w:t> </w:t>
      </w:r>
      <w:r>
        <w:rPr>
          <w:sz w:val="22"/>
        </w:rPr>
        <w:t>system</w:t>
      </w:r>
      <w:r>
        <w:rPr>
          <w:spacing w:val="-2"/>
          <w:sz w:val="22"/>
        </w:rPr>
        <w:t> </w:t>
      </w:r>
      <w:r>
        <w:rPr>
          <w:sz w:val="22"/>
        </w:rPr>
        <w:t>(e.g.,</w:t>
      </w:r>
      <w:r>
        <w:rPr>
          <w:spacing w:val="-3"/>
          <w:sz w:val="22"/>
        </w:rPr>
        <w:t> </w:t>
      </w:r>
      <w:r>
        <w:rPr>
          <w:sz w:val="22"/>
        </w:rPr>
        <w:t>the</w:t>
      </w:r>
      <w:r>
        <w:rPr>
          <w:spacing w:val="-2"/>
          <w:sz w:val="22"/>
        </w:rPr>
        <w:t> </w:t>
      </w:r>
      <w:r>
        <w:rPr>
          <w:sz w:val="22"/>
        </w:rPr>
        <w:t>last</w:t>
      </w:r>
      <w:r>
        <w:rPr>
          <w:spacing w:val="-2"/>
          <w:sz w:val="22"/>
        </w:rPr>
        <w:t> </w:t>
      </w:r>
      <w:r>
        <w:rPr>
          <w:sz w:val="22"/>
        </w:rPr>
        <w:t>sprinkler</w:t>
      </w:r>
      <w:r>
        <w:rPr>
          <w:spacing w:val="-3"/>
          <w:sz w:val="22"/>
        </w:rPr>
        <w:t> </w:t>
      </w:r>
      <w:r>
        <w:rPr>
          <w:sz w:val="22"/>
        </w:rPr>
        <w:t>head)</w:t>
      </w:r>
      <w:r>
        <w:rPr>
          <w:spacing w:val="-2"/>
          <w:sz w:val="22"/>
        </w:rPr>
        <w:t> </w:t>
      </w:r>
      <w:r>
        <w:rPr>
          <w:sz w:val="22"/>
        </w:rPr>
        <w:t>or</w:t>
      </w:r>
    </w:p>
    <w:p>
      <w:pPr>
        <w:pStyle w:val="ListParagraph"/>
        <w:numPr>
          <w:ilvl w:val="0"/>
          <w:numId w:val="10"/>
        </w:numPr>
        <w:tabs>
          <w:tab w:pos="1607" w:val="left" w:leader="none"/>
          <w:tab w:pos="1608" w:val="left" w:leader="none"/>
        </w:tabs>
        <w:spacing w:line="240" w:lineRule="auto" w:before="0" w:after="0"/>
        <w:ind w:left="1608" w:right="0" w:hanging="1354"/>
        <w:jc w:val="left"/>
        <w:rPr>
          <w:sz w:val="22"/>
        </w:rPr>
      </w:pPr>
      <w:r>
        <w:rPr>
          <w:sz w:val="22"/>
        </w:rPr>
        <w:t>the</w:t>
      </w:r>
      <w:r>
        <w:rPr>
          <w:spacing w:val="-3"/>
          <w:sz w:val="22"/>
        </w:rPr>
        <w:t> </w:t>
      </w:r>
      <w:r>
        <w:rPr>
          <w:sz w:val="22"/>
        </w:rPr>
        <w:t>point‐of‐use</w:t>
      </w:r>
      <w:r>
        <w:rPr>
          <w:spacing w:val="-2"/>
          <w:sz w:val="22"/>
        </w:rPr>
        <w:t> </w:t>
      </w:r>
      <w:r>
        <w:rPr>
          <w:sz w:val="22"/>
        </w:rPr>
        <w:t>is</w:t>
      </w:r>
      <w:r>
        <w:rPr>
          <w:spacing w:val="-3"/>
          <w:sz w:val="22"/>
        </w:rPr>
        <w:t> </w:t>
      </w:r>
      <w:r>
        <w:rPr>
          <w:sz w:val="22"/>
        </w:rPr>
        <w:t>essential</w:t>
      </w:r>
      <w:r>
        <w:rPr>
          <w:spacing w:val="-3"/>
          <w:sz w:val="22"/>
        </w:rPr>
        <w:t> </w:t>
      </w:r>
      <w:r>
        <w:rPr>
          <w:sz w:val="22"/>
        </w:rPr>
        <w:t>for</w:t>
      </w:r>
      <w:r>
        <w:rPr>
          <w:spacing w:val="-2"/>
          <w:sz w:val="22"/>
        </w:rPr>
        <w:t> </w:t>
      </w:r>
      <w:r>
        <w:rPr>
          <w:sz w:val="22"/>
        </w:rPr>
        <w:t>ensuring</w:t>
      </w:r>
      <w:r>
        <w:rPr>
          <w:spacing w:val="-2"/>
          <w:sz w:val="22"/>
        </w:rPr>
        <w:t> </w:t>
      </w:r>
      <w:r>
        <w:rPr>
          <w:sz w:val="22"/>
        </w:rPr>
        <w:t>water</w:t>
      </w:r>
      <w:r>
        <w:rPr>
          <w:spacing w:val="-2"/>
          <w:sz w:val="22"/>
        </w:rPr>
        <w:t> </w:t>
      </w:r>
      <w:r>
        <w:rPr>
          <w:sz w:val="22"/>
        </w:rPr>
        <w:t>that</w:t>
      </w:r>
      <w:r>
        <w:rPr>
          <w:spacing w:val="-3"/>
          <w:sz w:val="22"/>
        </w:rPr>
        <w:t> </w:t>
      </w:r>
      <w:r>
        <w:rPr>
          <w:sz w:val="22"/>
        </w:rPr>
        <w:t>contacts</w:t>
      </w:r>
      <w:r>
        <w:rPr>
          <w:spacing w:val="-5"/>
          <w:sz w:val="22"/>
        </w:rPr>
        <w:t> </w:t>
      </w:r>
      <w:r>
        <w:rPr>
          <w:sz w:val="22"/>
        </w:rPr>
        <w:t>the</w:t>
      </w:r>
      <w:r>
        <w:rPr>
          <w:spacing w:val="-2"/>
          <w:sz w:val="22"/>
        </w:rPr>
        <w:t> </w:t>
      </w:r>
      <w:r>
        <w:rPr>
          <w:sz w:val="22"/>
        </w:rPr>
        <w:t>crop</w:t>
      </w:r>
      <w:r>
        <w:rPr>
          <w:spacing w:val="-3"/>
          <w:sz w:val="22"/>
        </w:rPr>
        <w:t> </w:t>
      </w:r>
      <w:r>
        <w:rPr>
          <w:sz w:val="22"/>
        </w:rPr>
        <w:t>is</w:t>
      </w:r>
      <w:r>
        <w:rPr>
          <w:spacing w:val="-3"/>
          <w:sz w:val="22"/>
        </w:rPr>
        <w:t> </w:t>
      </w:r>
      <w:r>
        <w:rPr>
          <w:sz w:val="22"/>
        </w:rPr>
        <w:t>of</w:t>
      </w:r>
      <w:r>
        <w:rPr>
          <w:spacing w:val="-3"/>
          <w:sz w:val="22"/>
        </w:rPr>
        <w:t> </w:t>
      </w:r>
      <w:r>
        <w:rPr>
          <w:sz w:val="22"/>
        </w:rPr>
        <w:t>adequate</w:t>
      </w:r>
      <w:r>
        <w:rPr>
          <w:spacing w:val="-1"/>
          <w:sz w:val="22"/>
        </w:rPr>
        <w:t> </w:t>
      </w:r>
      <w:r>
        <w:rPr>
          <w:sz w:val="22"/>
        </w:rPr>
        <w:t>microbial</w:t>
      </w:r>
      <w:r>
        <w:rPr>
          <w:spacing w:val="-3"/>
          <w:sz w:val="22"/>
        </w:rPr>
        <w:t> </w:t>
      </w:r>
      <w:r>
        <w:rPr>
          <w:sz w:val="22"/>
        </w:rPr>
        <w:t>quality.</w:t>
      </w:r>
    </w:p>
    <w:p>
      <w:pPr>
        <w:pStyle w:val="ListParagraph"/>
        <w:numPr>
          <w:ilvl w:val="0"/>
          <w:numId w:val="10"/>
        </w:numPr>
        <w:tabs>
          <w:tab w:pos="1607" w:val="left" w:leader="none"/>
          <w:tab w:pos="1608" w:val="left" w:leader="none"/>
        </w:tabs>
        <w:spacing w:line="240" w:lineRule="auto" w:before="0" w:after="0"/>
        <w:ind w:left="1608" w:right="0" w:hanging="1354"/>
        <w:jc w:val="left"/>
        <w:rPr>
          <w:sz w:val="22"/>
        </w:rPr>
      </w:pPr>
      <w:r>
        <w:rPr>
          <w:sz w:val="22"/>
        </w:rPr>
        <w:t>For surface water sources, consider the impact of storm events on irrigation practices. Bacterial loads</w:t>
      </w:r>
      <w:r>
        <w:rPr>
          <w:spacing w:val="11"/>
          <w:sz w:val="22"/>
        </w:rPr>
        <w:t> </w:t>
      </w:r>
      <w:r>
        <w:rPr>
          <w:sz w:val="22"/>
        </w:rPr>
        <w:t>in</w:t>
      </w:r>
    </w:p>
    <w:p>
      <w:pPr>
        <w:pStyle w:val="ListParagraph"/>
        <w:numPr>
          <w:ilvl w:val="0"/>
          <w:numId w:val="10"/>
        </w:numPr>
        <w:tabs>
          <w:tab w:pos="1607" w:val="left" w:leader="none"/>
          <w:tab w:pos="1608" w:val="left" w:leader="none"/>
        </w:tabs>
        <w:spacing w:line="240" w:lineRule="auto" w:before="0" w:after="0"/>
        <w:ind w:left="1608" w:right="0" w:hanging="1354"/>
        <w:jc w:val="left"/>
        <w:rPr>
          <w:sz w:val="22"/>
        </w:rPr>
      </w:pPr>
      <w:r>
        <w:rPr>
          <w:sz w:val="22"/>
        </w:rPr>
        <w:t>surface water are generally much higher after a storm than normal, and caution shall be exercised</w:t>
      </w:r>
      <w:r>
        <w:rPr>
          <w:spacing w:val="-26"/>
          <w:sz w:val="22"/>
        </w:rPr>
        <w:t> </w:t>
      </w:r>
      <w:r>
        <w:rPr>
          <w:sz w:val="22"/>
        </w:rPr>
        <w:t>when</w:t>
      </w:r>
    </w:p>
    <w:p>
      <w:pPr>
        <w:pStyle w:val="ListParagraph"/>
        <w:numPr>
          <w:ilvl w:val="0"/>
          <w:numId w:val="10"/>
        </w:numPr>
        <w:tabs>
          <w:tab w:pos="1607" w:val="left" w:leader="none"/>
          <w:tab w:pos="1608" w:val="left" w:leader="none"/>
        </w:tabs>
        <w:spacing w:line="240" w:lineRule="auto" w:before="1" w:after="0"/>
        <w:ind w:left="1608" w:right="0" w:hanging="1354"/>
        <w:jc w:val="left"/>
        <w:rPr>
          <w:sz w:val="22"/>
        </w:rPr>
      </w:pPr>
      <w:r>
        <w:rPr>
          <w:sz w:val="22"/>
        </w:rPr>
        <w:t>using these waters for</w:t>
      </w:r>
      <w:r>
        <w:rPr>
          <w:spacing w:val="-3"/>
          <w:sz w:val="22"/>
        </w:rPr>
        <w:t> </w:t>
      </w:r>
      <w:r>
        <w:rPr>
          <w:sz w:val="22"/>
        </w:rPr>
        <w:t>irrigation.</w:t>
      </w:r>
    </w:p>
    <w:p>
      <w:pPr>
        <w:pStyle w:val="ListParagraph"/>
        <w:numPr>
          <w:ilvl w:val="0"/>
          <w:numId w:val="10"/>
        </w:numPr>
        <w:tabs>
          <w:tab w:pos="1247" w:val="left" w:leader="none"/>
          <w:tab w:pos="1248" w:val="left" w:leader="none"/>
          <w:tab w:pos="1607" w:val="left" w:leader="none"/>
        </w:tabs>
        <w:spacing w:line="240" w:lineRule="auto" w:before="119" w:after="0"/>
        <w:ind w:left="1248" w:right="0" w:hanging="994"/>
        <w:jc w:val="left"/>
        <w:rPr>
          <w:sz w:val="22"/>
        </w:rPr>
      </w:pPr>
      <w:r>
        <w:rPr>
          <w:rFonts w:ascii="Symbol" w:hAnsi="Symbol"/>
          <w:sz w:val="22"/>
        </w:rPr>
        <w:t></w:t>
      </w:r>
      <w:r>
        <w:rPr>
          <w:rFonts w:ascii="Times New Roman" w:hAnsi="Times New Roman"/>
          <w:sz w:val="22"/>
        </w:rPr>
        <w:tab/>
      </w:r>
      <w:r>
        <w:rPr>
          <w:sz w:val="22"/>
        </w:rPr>
        <w:t>Water systems that convey untreated human or animal waste are never suitable for use in leafy</w:t>
      </w:r>
      <w:r>
        <w:rPr>
          <w:spacing w:val="-24"/>
          <w:sz w:val="22"/>
        </w:rPr>
        <w:t> </w:t>
      </w:r>
      <w:r>
        <w:rPr>
          <w:sz w:val="22"/>
        </w:rPr>
        <w:t>greens</w:t>
      </w:r>
    </w:p>
    <w:p>
      <w:pPr>
        <w:pStyle w:val="ListParagraph"/>
        <w:numPr>
          <w:ilvl w:val="0"/>
          <w:numId w:val="10"/>
        </w:numPr>
        <w:tabs>
          <w:tab w:pos="1607" w:val="left" w:leader="none"/>
          <w:tab w:pos="1608" w:val="left" w:leader="none"/>
        </w:tabs>
        <w:spacing w:line="240" w:lineRule="auto" w:before="0" w:after="0"/>
        <w:ind w:left="1608" w:right="0" w:hanging="1354"/>
        <w:jc w:val="left"/>
        <w:rPr>
          <w:sz w:val="22"/>
        </w:rPr>
      </w:pPr>
      <w:r>
        <w:rPr>
          <w:sz w:val="22"/>
        </w:rPr>
        <w:t>operations in any manner and must be separated from conveyances utilized to deliver agricultural</w:t>
      </w:r>
      <w:r>
        <w:rPr>
          <w:spacing w:val="-28"/>
          <w:sz w:val="22"/>
        </w:rPr>
        <w:t> </w:t>
      </w:r>
      <w:r>
        <w:rPr>
          <w:sz w:val="22"/>
        </w:rPr>
        <w:t>water.</w:t>
      </w:r>
    </w:p>
    <w:p>
      <w:pPr>
        <w:pStyle w:val="ListParagraph"/>
        <w:numPr>
          <w:ilvl w:val="0"/>
          <w:numId w:val="10"/>
        </w:numPr>
        <w:tabs>
          <w:tab w:pos="1247" w:val="left" w:leader="none"/>
          <w:tab w:pos="1248" w:val="left" w:leader="none"/>
        </w:tabs>
        <w:spacing w:line="240" w:lineRule="auto" w:before="120" w:after="0"/>
        <w:ind w:left="1248" w:right="0" w:hanging="994"/>
        <w:jc w:val="left"/>
        <w:rPr>
          <w:sz w:val="22"/>
        </w:rPr>
      </w:pPr>
      <w:r>
        <w:rPr>
          <w:sz w:val="22"/>
        </w:rPr>
        <w:t>Water records must be reviewed, dated, and signed, within a week after the records are made, by</w:t>
      </w:r>
      <w:r>
        <w:rPr>
          <w:spacing w:val="-17"/>
          <w:sz w:val="22"/>
        </w:rPr>
        <w:t> </w:t>
      </w:r>
      <w:r>
        <w:rPr>
          <w:sz w:val="22"/>
        </w:rPr>
        <w:t>a</w:t>
      </w:r>
    </w:p>
    <w:p>
      <w:pPr>
        <w:pStyle w:val="ListParagraph"/>
        <w:numPr>
          <w:ilvl w:val="0"/>
          <w:numId w:val="10"/>
        </w:numPr>
        <w:tabs>
          <w:tab w:pos="1607" w:val="left" w:leader="none"/>
          <w:tab w:pos="1608" w:val="left" w:leader="none"/>
        </w:tabs>
        <w:spacing w:line="240" w:lineRule="auto" w:before="1" w:after="0"/>
        <w:ind w:left="1608" w:right="0" w:hanging="1354"/>
        <w:jc w:val="left"/>
        <w:rPr>
          <w:sz w:val="22"/>
        </w:rPr>
      </w:pPr>
      <w:r>
        <w:rPr>
          <w:sz w:val="22"/>
        </w:rPr>
        <w:t>supervisor or responsible</w:t>
      </w:r>
      <w:r>
        <w:rPr>
          <w:spacing w:val="-1"/>
          <w:sz w:val="22"/>
        </w:rPr>
        <w:t> </w:t>
      </w:r>
      <w:r>
        <w:rPr>
          <w:sz w:val="22"/>
        </w:rPr>
        <w:t>party.</w:t>
      </w:r>
    </w:p>
    <w:p>
      <w:pPr>
        <w:pStyle w:val="ListParagraph"/>
        <w:numPr>
          <w:ilvl w:val="0"/>
          <w:numId w:val="10"/>
        </w:numPr>
        <w:tabs>
          <w:tab w:pos="530" w:val="left" w:leader="none"/>
        </w:tabs>
        <w:spacing w:line="240" w:lineRule="auto" w:before="37" w:after="0"/>
        <w:ind w:left="529" w:right="0" w:hanging="276"/>
        <w:jc w:val="left"/>
        <w:rPr>
          <w:sz w:val="18"/>
        </w:rPr>
      </w:pPr>
      <w:r>
        <w:rPr>
          <w:sz w:val="18"/>
        </w:rPr>
        <w:t>269</w:t>
      </w:r>
    </w:p>
    <w:p>
      <w:pPr>
        <w:pStyle w:val="BodyText"/>
        <w:rPr>
          <w:sz w:val="13"/>
        </w:rPr>
      </w:pPr>
    </w:p>
    <w:p>
      <w:pPr>
        <w:pStyle w:val="Heading2"/>
        <w:numPr>
          <w:ilvl w:val="0"/>
          <w:numId w:val="10"/>
        </w:numPr>
        <w:tabs>
          <w:tab w:pos="887" w:val="left" w:leader="none"/>
          <w:tab w:pos="888" w:val="left" w:leader="none"/>
          <w:tab w:pos="11141" w:val="left" w:leader="none"/>
        </w:tabs>
        <w:spacing w:line="240" w:lineRule="auto" w:before="52" w:after="0"/>
        <w:ind w:left="888" w:right="0" w:hanging="634"/>
        <w:jc w:val="left"/>
      </w:pPr>
      <w:r>
        <w:rPr>
          <w:shd w:fill="A8D08D" w:color="auto" w:val="clear"/>
        </w:rPr>
        <w:t>Hazard Analysis ‐ Step 1: Assessment of Agricultural Water</w:t>
      </w:r>
      <w:r>
        <w:rPr>
          <w:spacing w:val="-11"/>
          <w:shd w:fill="A8D08D" w:color="auto" w:val="clear"/>
        </w:rPr>
        <w:t> </w:t>
      </w:r>
      <w:r>
        <w:rPr>
          <w:shd w:fill="A8D08D" w:color="auto" w:val="clear"/>
        </w:rPr>
        <w:t>Systems</w:t>
        <w:tab/>
      </w:r>
    </w:p>
    <w:p>
      <w:pPr>
        <w:pStyle w:val="ListParagraph"/>
        <w:numPr>
          <w:ilvl w:val="0"/>
          <w:numId w:val="10"/>
        </w:numPr>
        <w:tabs>
          <w:tab w:pos="887" w:val="left" w:leader="none"/>
          <w:tab w:pos="888" w:val="left" w:leader="none"/>
        </w:tabs>
        <w:spacing w:line="240" w:lineRule="auto" w:before="120" w:after="0"/>
        <w:ind w:left="888" w:right="0" w:hanging="634"/>
        <w:jc w:val="left"/>
        <w:rPr>
          <w:sz w:val="22"/>
        </w:rPr>
      </w:pPr>
      <w:r>
        <w:rPr>
          <w:sz w:val="22"/>
        </w:rPr>
        <w:t>Evaluating food safety hazards from agricultural water applications in leafy green operations must take</w:t>
      </w:r>
      <w:r>
        <w:rPr>
          <w:spacing w:val="-25"/>
          <w:sz w:val="22"/>
        </w:rPr>
        <w:t> </w:t>
      </w:r>
      <w:r>
        <w:rPr>
          <w:sz w:val="22"/>
        </w:rPr>
        <w:t>into</w:t>
      </w:r>
    </w:p>
    <w:p>
      <w:pPr>
        <w:pStyle w:val="ListParagraph"/>
        <w:numPr>
          <w:ilvl w:val="0"/>
          <w:numId w:val="10"/>
        </w:numPr>
        <w:tabs>
          <w:tab w:pos="887" w:val="left" w:leader="none"/>
          <w:tab w:pos="888" w:val="left" w:leader="none"/>
        </w:tabs>
        <w:spacing w:line="240" w:lineRule="auto" w:before="1" w:after="0"/>
        <w:ind w:left="888" w:right="0" w:hanging="634"/>
        <w:jc w:val="left"/>
        <w:rPr>
          <w:sz w:val="22"/>
        </w:rPr>
      </w:pPr>
      <w:r>
        <w:rPr>
          <w:sz w:val="22"/>
        </w:rPr>
        <w:t>account the quality of the agricultural water system, how the agricultural water will be applied, and when it</w:t>
      </w:r>
      <w:r>
        <w:rPr>
          <w:spacing w:val="-28"/>
          <w:sz w:val="22"/>
        </w:rPr>
        <w:t> </w:t>
      </w:r>
      <w:r>
        <w:rPr>
          <w:sz w:val="22"/>
        </w:rPr>
        <w:t>will</w:t>
      </w:r>
    </w:p>
    <w:p>
      <w:pPr>
        <w:pStyle w:val="ListParagraph"/>
        <w:numPr>
          <w:ilvl w:val="0"/>
          <w:numId w:val="10"/>
        </w:numPr>
        <w:tabs>
          <w:tab w:pos="887" w:val="left" w:leader="none"/>
          <w:tab w:pos="888" w:val="left" w:leader="none"/>
        </w:tabs>
        <w:spacing w:line="268" w:lineRule="exact" w:before="0" w:after="0"/>
        <w:ind w:left="888" w:right="0" w:hanging="634"/>
        <w:jc w:val="left"/>
        <w:rPr>
          <w:sz w:val="22"/>
        </w:rPr>
      </w:pPr>
      <w:r>
        <w:rPr>
          <w:sz w:val="22"/>
        </w:rPr>
        <w:t>be applied. Prior to using water in any leafy green operation, conduct an agricultural water system</w:t>
      </w:r>
      <w:r>
        <w:rPr>
          <w:spacing w:val="-19"/>
          <w:sz w:val="22"/>
        </w:rPr>
        <w:t> </w:t>
      </w:r>
      <w:r>
        <w:rPr>
          <w:sz w:val="22"/>
        </w:rPr>
        <w:t>assessment</w:t>
      </w:r>
    </w:p>
    <w:p>
      <w:pPr>
        <w:pStyle w:val="ListParagraph"/>
        <w:numPr>
          <w:ilvl w:val="0"/>
          <w:numId w:val="10"/>
        </w:numPr>
        <w:tabs>
          <w:tab w:pos="887" w:val="left" w:leader="none"/>
          <w:tab w:pos="888" w:val="left" w:leader="none"/>
        </w:tabs>
        <w:spacing w:line="268" w:lineRule="exact" w:before="0" w:after="0"/>
        <w:ind w:left="888" w:right="0" w:hanging="634"/>
        <w:jc w:val="left"/>
        <w:rPr>
          <w:sz w:val="22"/>
        </w:rPr>
      </w:pPr>
      <w:r>
        <w:rPr>
          <w:sz w:val="22"/>
        </w:rPr>
        <w:t>(including source, storage, and conveyance as described in Appendix A) and determine the agricultural</w:t>
      </w:r>
      <w:r>
        <w:rPr>
          <w:spacing w:val="-30"/>
          <w:sz w:val="22"/>
        </w:rPr>
        <w:t> </w:t>
      </w:r>
      <w:r>
        <w:rPr>
          <w:sz w:val="22"/>
        </w:rPr>
        <w:t>water</w:t>
      </w:r>
    </w:p>
    <w:p>
      <w:pPr>
        <w:pStyle w:val="ListParagraph"/>
        <w:numPr>
          <w:ilvl w:val="0"/>
          <w:numId w:val="10"/>
        </w:numPr>
        <w:tabs>
          <w:tab w:pos="887" w:val="left" w:leader="none"/>
          <w:tab w:pos="888" w:val="left" w:leader="none"/>
        </w:tabs>
        <w:spacing w:line="240" w:lineRule="auto" w:before="0" w:after="0"/>
        <w:ind w:left="888" w:right="0" w:hanging="634"/>
        <w:jc w:val="left"/>
        <w:rPr>
          <w:sz w:val="22"/>
        </w:rPr>
      </w:pPr>
      <w:r>
        <w:rPr>
          <w:sz w:val="22"/>
        </w:rPr>
        <w:t>system</w:t>
      </w:r>
      <w:r>
        <w:rPr>
          <w:spacing w:val="-1"/>
          <w:sz w:val="22"/>
        </w:rPr>
        <w:t> </w:t>
      </w:r>
      <w:r>
        <w:rPr>
          <w:sz w:val="22"/>
        </w:rPr>
        <w:t>type.</w:t>
      </w:r>
    </w:p>
    <w:p>
      <w:pPr>
        <w:spacing w:after="0" w:line="240" w:lineRule="auto"/>
        <w:jc w:val="left"/>
        <w:rPr>
          <w:sz w:val="22"/>
        </w:rPr>
        <w:sectPr>
          <w:pgSz w:w="12240" w:h="15840"/>
          <w:pgMar w:header="510" w:footer="753" w:top="1540" w:bottom="940" w:left="120" w:right="640"/>
        </w:sectPr>
      </w:pPr>
    </w:p>
    <w:p>
      <w:pPr>
        <w:pStyle w:val="BodyText"/>
        <w:spacing w:before="2"/>
        <w:rPr>
          <w:sz w:val="9"/>
        </w:rPr>
      </w:pPr>
    </w:p>
    <w:p>
      <w:pPr>
        <w:pStyle w:val="ListParagraph"/>
        <w:numPr>
          <w:ilvl w:val="0"/>
          <w:numId w:val="10"/>
        </w:numPr>
        <w:tabs>
          <w:tab w:pos="887" w:val="left" w:leader="none"/>
          <w:tab w:pos="888" w:val="left" w:leader="none"/>
        </w:tabs>
        <w:spacing w:line="240" w:lineRule="auto" w:before="55" w:after="0"/>
        <w:ind w:left="888" w:right="0" w:hanging="634"/>
        <w:jc w:val="left"/>
        <w:rPr>
          <w:sz w:val="22"/>
        </w:rPr>
      </w:pPr>
      <w:r>
        <w:rPr>
          <w:sz w:val="22"/>
        </w:rPr>
        <w:t>There are two types of agricultural water systems used in leafy green</w:t>
      </w:r>
      <w:r>
        <w:rPr>
          <w:spacing w:val="-9"/>
          <w:sz w:val="22"/>
        </w:rPr>
        <w:t> </w:t>
      </w:r>
      <w:r>
        <w:rPr>
          <w:sz w:val="22"/>
        </w:rPr>
        <w:t>operations:</w:t>
      </w:r>
    </w:p>
    <w:p>
      <w:pPr>
        <w:pStyle w:val="BodyText"/>
        <w:spacing w:before="5"/>
        <w:rPr>
          <w:sz w:val="21"/>
        </w:rPr>
      </w:pPr>
    </w:p>
    <w:p>
      <w:pPr>
        <w:pStyle w:val="ListParagraph"/>
        <w:numPr>
          <w:ilvl w:val="0"/>
          <w:numId w:val="10"/>
        </w:numPr>
        <w:tabs>
          <w:tab w:pos="977" w:val="left" w:leader="none"/>
          <w:tab w:pos="978" w:val="left" w:leader="none"/>
          <w:tab w:pos="1427" w:val="left" w:leader="none"/>
        </w:tabs>
        <w:spacing w:line="240" w:lineRule="auto" w:before="99" w:after="0"/>
        <w:ind w:left="978" w:right="0" w:hanging="724"/>
        <w:jc w:val="left"/>
        <w:rPr>
          <w:sz w:val="22"/>
        </w:rPr>
      </w:pPr>
      <w:r>
        <w:rPr>
          <w:rFonts w:ascii="Symbol" w:hAnsi="Symbol"/>
          <w:sz w:val="22"/>
        </w:rPr>
        <w:t></w:t>
      </w:r>
      <w:r>
        <w:rPr>
          <w:rFonts w:ascii="Times New Roman" w:hAnsi="Times New Roman"/>
          <w:sz w:val="22"/>
        </w:rPr>
        <w:tab/>
      </w:r>
      <w:r>
        <w:rPr>
          <w:b/>
          <w:sz w:val="22"/>
        </w:rPr>
        <w:t>Type A: </w:t>
      </w:r>
      <w:r>
        <w:rPr>
          <w:sz w:val="22"/>
        </w:rPr>
        <w:t>Agricultural water that is unlikely to contain indicators of fecal contamination either due</w:t>
      </w:r>
      <w:r>
        <w:rPr>
          <w:spacing w:val="-36"/>
          <w:sz w:val="22"/>
        </w:rPr>
        <w:t> </w:t>
      </w:r>
      <w:r>
        <w:rPr>
          <w:sz w:val="22"/>
        </w:rPr>
        <w:t>to natural</w:t>
      </w:r>
    </w:p>
    <w:p>
      <w:pPr>
        <w:pStyle w:val="ListParagraph"/>
        <w:numPr>
          <w:ilvl w:val="0"/>
          <w:numId w:val="10"/>
        </w:numPr>
        <w:tabs>
          <w:tab w:pos="1427" w:val="left" w:leader="none"/>
          <w:tab w:pos="1428" w:val="left" w:leader="none"/>
        </w:tabs>
        <w:spacing w:line="240" w:lineRule="auto" w:before="21" w:after="0"/>
        <w:ind w:left="1428" w:right="0" w:hanging="1174"/>
        <w:jc w:val="left"/>
        <w:rPr>
          <w:sz w:val="22"/>
        </w:rPr>
      </w:pPr>
      <w:r>
        <w:rPr>
          <w:sz w:val="22"/>
        </w:rPr>
        <w:t>hydrogeologic filtration or through controlled USEPA and state regulated treatment regime</w:t>
      </w:r>
      <w:r>
        <w:rPr>
          <w:spacing w:val="-12"/>
          <w:sz w:val="22"/>
        </w:rPr>
        <w:t> </w:t>
      </w:r>
      <w:r>
        <w:rPr>
          <w:sz w:val="22"/>
        </w:rPr>
        <w:t>as</w:t>
      </w:r>
    </w:p>
    <w:p>
      <w:pPr>
        <w:pStyle w:val="ListParagraph"/>
        <w:numPr>
          <w:ilvl w:val="0"/>
          <w:numId w:val="10"/>
        </w:numPr>
        <w:tabs>
          <w:tab w:pos="1427" w:val="left" w:leader="none"/>
          <w:tab w:pos="1428" w:val="left" w:leader="none"/>
        </w:tabs>
        <w:spacing w:line="240" w:lineRule="auto" w:before="22" w:after="0"/>
        <w:ind w:left="1428" w:right="0" w:hanging="1174"/>
        <w:jc w:val="left"/>
        <w:rPr>
          <w:sz w:val="22"/>
        </w:rPr>
      </w:pPr>
      <w:r>
        <w:rPr>
          <w:sz w:val="22"/>
        </w:rPr>
        <w:t>demonstrated by an agricultural water system assessment as outlined in Appendix A, microbial testing,</w:t>
      </w:r>
      <w:r>
        <w:rPr>
          <w:spacing w:val="-33"/>
          <w:sz w:val="22"/>
        </w:rPr>
        <w:t> </w:t>
      </w:r>
      <w:r>
        <w:rPr>
          <w:sz w:val="22"/>
        </w:rPr>
        <w:t>and</w:t>
      </w:r>
    </w:p>
    <w:p>
      <w:pPr>
        <w:pStyle w:val="ListParagraph"/>
        <w:numPr>
          <w:ilvl w:val="0"/>
          <w:numId w:val="10"/>
        </w:numPr>
        <w:tabs>
          <w:tab w:pos="1427" w:val="left" w:leader="none"/>
          <w:tab w:pos="1428" w:val="left" w:leader="none"/>
        </w:tabs>
        <w:spacing w:line="240" w:lineRule="auto" w:before="20" w:after="0"/>
        <w:ind w:left="1428" w:right="0" w:hanging="1174"/>
        <w:jc w:val="left"/>
        <w:rPr>
          <w:sz w:val="22"/>
        </w:rPr>
      </w:pPr>
      <w:r>
        <w:rPr>
          <w:sz w:val="22"/>
        </w:rPr>
        <w:t>when applicable, treatment</w:t>
      </w:r>
      <w:r>
        <w:rPr>
          <w:spacing w:val="-4"/>
          <w:sz w:val="22"/>
        </w:rPr>
        <w:t> </w:t>
      </w:r>
      <w:r>
        <w:rPr>
          <w:sz w:val="22"/>
        </w:rPr>
        <w:t>verification.</w:t>
      </w:r>
    </w:p>
    <w:p>
      <w:pPr>
        <w:pStyle w:val="ListParagraph"/>
        <w:numPr>
          <w:ilvl w:val="0"/>
          <w:numId w:val="10"/>
        </w:numPr>
        <w:tabs>
          <w:tab w:pos="974" w:val="left" w:leader="none"/>
          <w:tab w:pos="975" w:val="left" w:leader="none"/>
          <w:tab w:pos="1419" w:val="left" w:leader="none"/>
        </w:tabs>
        <w:spacing w:line="240" w:lineRule="auto" w:before="23" w:after="0"/>
        <w:ind w:left="974" w:right="0" w:hanging="721"/>
        <w:jc w:val="left"/>
        <w:rPr>
          <w:sz w:val="22"/>
        </w:rPr>
      </w:pPr>
      <w:r>
        <w:rPr>
          <w:rFonts w:ascii="Symbol" w:hAnsi="Symbol"/>
          <w:sz w:val="22"/>
        </w:rPr>
        <w:t></w:t>
      </w:r>
      <w:r>
        <w:rPr>
          <w:rFonts w:ascii="Times New Roman" w:hAnsi="Times New Roman"/>
          <w:sz w:val="22"/>
        </w:rPr>
        <w:tab/>
      </w:r>
      <w:r>
        <w:rPr>
          <w:b/>
          <w:sz w:val="22"/>
        </w:rPr>
        <w:t>Type B: </w:t>
      </w:r>
      <w:r>
        <w:rPr>
          <w:sz w:val="22"/>
        </w:rPr>
        <w:t>All other agricultural water</w:t>
      </w:r>
      <w:r>
        <w:rPr>
          <w:spacing w:val="-2"/>
          <w:sz w:val="22"/>
        </w:rPr>
        <w:t> </w:t>
      </w:r>
      <w:r>
        <w:rPr>
          <w:sz w:val="22"/>
        </w:rPr>
        <w:t>systems.</w:t>
      </w:r>
    </w:p>
    <w:p>
      <w:pPr>
        <w:pStyle w:val="ListParagraph"/>
        <w:numPr>
          <w:ilvl w:val="0"/>
          <w:numId w:val="10"/>
        </w:numPr>
        <w:tabs>
          <w:tab w:pos="1157" w:val="left" w:leader="none"/>
          <w:tab w:pos="1158" w:val="left" w:leader="none"/>
        </w:tabs>
        <w:spacing w:line="240" w:lineRule="auto" w:before="158" w:after="0"/>
        <w:ind w:left="1158" w:right="0" w:hanging="904"/>
        <w:jc w:val="left"/>
        <w:rPr>
          <w:sz w:val="22"/>
        </w:rPr>
      </w:pPr>
      <w:r>
        <w:rPr>
          <w:sz w:val="22"/>
        </w:rPr>
        <w:t>1) </w:t>
      </w:r>
      <w:r>
        <w:rPr>
          <w:b/>
          <w:sz w:val="22"/>
        </w:rPr>
        <w:t>Source</w:t>
      </w:r>
      <w:r>
        <w:rPr>
          <w:sz w:val="22"/>
        </w:rPr>
        <w:t>: Evaluate each agricultural water source used in your leafy green operations and determine</w:t>
      </w:r>
      <w:r>
        <w:rPr>
          <w:spacing w:val="10"/>
          <w:sz w:val="22"/>
        </w:rPr>
        <w:t> </w:t>
      </w:r>
      <w:r>
        <w:rPr>
          <w:sz w:val="22"/>
        </w:rPr>
        <w:t>its</w:t>
      </w:r>
    </w:p>
    <w:p>
      <w:pPr>
        <w:pStyle w:val="ListParagraph"/>
        <w:numPr>
          <w:ilvl w:val="0"/>
          <w:numId w:val="10"/>
        </w:numPr>
        <w:tabs>
          <w:tab w:pos="1517" w:val="left" w:leader="none"/>
          <w:tab w:pos="1518" w:val="left" w:leader="none"/>
        </w:tabs>
        <w:spacing w:line="240" w:lineRule="auto" w:before="1" w:after="0"/>
        <w:ind w:left="1518" w:right="0" w:hanging="1264"/>
        <w:jc w:val="left"/>
        <w:rPr>
          <w:sz w:val="22"/>
        </w:rPr>
      </w:pPr>
      <w:r>
        <w:rPr>
          <w:sz w:val="22"/>
        </w:rPr>
        <w:t>type.</w:t>
      </w:r>
    </w:p>
    <w:p>
      <w:pPr>
        <w:pStyle w:val="ListParagraph"/>
        <w:numPr>
          <w:ilvl w:val="0"/>
          <w:numId w:val="10"/>
        </w:numPr>
        <w:tabs>
          <w:tab w:pos="1607" w:val="left" w:leader="none"/>
          <w:tab w:pos="1608" w:val="left" w:leader="none"/>
        </w:tabs>
        <w:spacing w:line="240" w:lineRule="auto" w:before="120" w:after="0"/>
        <w:ind w:left="1608" w:right="0" w:hanging="1354"/>
        <w:jc w:val="left"/>
        <w:rPr>
          <w:sz w:val="22"/>
        </w:rPr>
      </w:pPr>
      <w:r>
        <w:rPr>
          <w:sz w:val="22"/>
        </w:rPr>
        <w:t>a) Some agricultural water sources are supplied by a third‐party provider that certifies the water is</w:t>
      </w:r>
      <w:r>
        <w:rPr>
          <w:spacing w:val="-36"/>
          <w:sz w:val="22"/>
        </w:rPr>
        <w:t> </w:t>
      </w:r>
      <w:r>
        <w:rPr>
          <w:sz w:val="22"/>
        </w:rPr>
        <w:t>of</w:t>
      </w:r>
    </w:p>
    <w:p>
      <w:pPr>
        <w:pStyle w:val="ListParagraph"/>
        <w:numPr>
          <w:ilvl w:val="0"/>
          <w:numId w:val="10"/>
        </w:numPr>
        <w:tabs>
          <w:tab w:pos="1967" w:val="left" w:leader="none"/>
          <w:tab w:pos="1968" w:val="left" w:leader="none"/>
        </w:tabs>
        <w:spacing w:line="240" w:lineRule="auto" w:before="0" w:after="0"/>
        <w:ind w:left="1968" w:right="0" w:hanging="1714"/>
        <w:jc w:val="left"/>
        <w:rPr>
          <w:sz w:val="22"/>
        </w:rPr>
      </w:pPr>
      <w:r>
        <w:rPr>
          <w:sz w:val="22"/>
        </w:rPr>
        <w:t>adequate microbial quality (i.e., unlikely to contain indicators of fecal contamination). Example</w:t>
      </w:r>
      <w:r>
        <w:rPr>
          <w:spacing w:val="-26"/>
          <w:sz w:val="22"/>
        </w:rPr>
        <w:t> </w:t>
      </w:r>
      <w:r>
        <w:rPr>
          <w:sz w:val="22"/>
        </w:rPr>
        <w:t>of</w:t>
      </w:r>
    </w:p>
    <w:p>
      <w:pPr>
        <w:pStyle w:val="ListParagraph"/>
        <w:numPr>
          <w:ilvl w:val="0"/>
          <w:numId w:val="10"/>
        </w:numPr>
        <w:tabs>
          <w:tab w:pos="1967" w:val="left" w:leader="none"/>
          <w:tab w:pos="1968" w:val="left" w:leader="none"/>
        </w:tabs>
        <w:spacing w:line="240" w:lineRule="auto" w:before="0" w:after="0"/>
        <w:ind w:left="1968" w:right="0" w:hanging="1714"/>
        <w:jc w:val="left"/>
        <w:rPr>
          <w:sz w:val="22"/>
        </w:rPr>
      </w:pPr>
      <w:r>
        <w:rPr>
          <w:sz w:val="22"/>
        </w:rPr>
        <w:t>these sources</w:t>
      </w:r>
      <w:r>
        <w:rPr>
          <w:spacing w:val="-1"/>
          <w:sz w:val="22"/>
        </w:rPr>
        <w:t> </w:t>
      </w:r>
      <w:r>
        <w:rPr>
          <w:sz w:val="22"/>
        </w:rPr>
        <w:t>are:</w:t>
      </w:r>
    </w:p>
    <w:p>
      <w:pPr>
        <w:pStyle w:val="ListParagraph"/>
        <w:numPr>
          <w:ilvl w:val="0"/>
          <w:numId w:val="10"/>
        </w:numPr>
        <w:tabs>
          <w:tab w:pos="1967" w:val="left" w:leader="none"/>
          <w:tab w:pos="1968" w:val="left" w:leader="none"/>
          <w:tab w:pos="2327" w:val="left" w:leader="none"/>
        </w:tabs>
        <w:spacing w:line="240" w:lineRule="auto" w:before="120" w:after="0"/>
        <w:ind w:left="1968" w:right="0" w:hanging="1714"/>
        <w:jc w:val="left"/>
        <w:rPr>
          <w:sz w:val="22"/>
        </w:rPr>
      </w:pPr>
      <w:r>
        <w:rPr>
          <w:rFonts w:ascii="Symbol" w:hAnsi="Symbol"/>
          <w:sz w:val="22"/>
        </w:rPr>
        <w:t></w:t>
      </w:r>
      <w:r>
        <w:rPr>
          <w:rFonts w:ascii="Times New Roman" w:hAnsi="Times New Roman"/>
          <w:sz w:val="22"/>
        </w:rPr>
        <w:tab/>
      </w:r>
      <w:r>
        <w:rPr>
          <w:sz w:val="22"/>
        </w:rPr>
        <w:t>Public (e.g., municipal) or private providers that deliver certified potable water achieved</w:t>
      </w:r>
      <w:r>
        <w:rPr>
          <w:spacing w:val="-23"/>
          <w:sz w:val="22"/>
        </w:rPr>
        <w:t> </w:t>
      </w:r>
      <w:r>
        <w:rPr>
          <w:sz w:val="22"/>
        </w:rPr>
        <w:t>through</w:t>
      </w:r>
    </w:p>
    <w:p>
      <w:pPr>
        <w:pStyle w:val="ListParagraph"/>
        <w:numPr>
          <w:ilvl w:val="0"/>
          <w:numId w:val="10"/>
        </w:numPr>
        <w:tabs>
          <w:tab w:pos="2327" w:val="left" w:leader="none"/>
          <w:tab w:pos="2328" w:val="left" w:leader="none"/>
        </w:tabs>
        <w:spacing w:line="240" w:lineRule="auto" w:before="0" w:after="0"/>
        <w:ind w:left="2328" w:right="0" w:hanging="2074"/>
        <w:jc w:val="left"/>
        <w:rPr>
          <w:sz w:val="22"/>
        </w:rPr>
      </w:pPr>
      <w:r>
        <w:rPr>
          <w:sz w:val="22"/>
        </w:rPr>
        <w:t>treatment or some other</w:t>
      </w:r>
      <w:r>
        <w:rPr>
          <w:spacing w:val="-1"/>
          <w:sz w:val="22"/>
        </w:rPr>
        <w:t> </w:t>
      </w:r>
      <w:r>
        <w:rPr>
          <w:sz w:val="22"/>
        </w:rPr>
        <w:t>process</w:t>
      </w:r>
    </w:p>
    <w:p>
      <w:pPr>
        <w:pStyle w:val="ListParagraph"/>
        <w:numPr>
          <w:ilvl w:val="0"/>
          <w:numId w:val="10"/>
        </w:numPr>
        <w:tabs>
          <w:tab w:pos="1607" w:val="left" w:leader="none"/>
          <w:tab w:pos="1608" w:val="left" w:leader="none"/>
        </w:tabs>
        <w:spacing w:line="240" w:lineRule="auto" w:before="120" w:after="0"/>
        <w:ind w:left="1608" w:right="0" w:hanging="1354"/>
        <w:jc w:val="left"/>
        <w:rPr>
          <w:sz w:val="22"/>
        </w:rPr>
      </w:pPr>
      <w:r>
        <w:rPr>
          <w:sz w:val="22"/>
        </w:rPr>
        <w:t>b) Some agricultural water sources deliver water of appropriate microbial quality due to natural</w:t>
      </w:r>
      <w:r>
        <w:rPr>
          <w:spacing w:val="-13"/>
          <w:sz w:val="22"/>
        </w:rPr>
        <w:t> </w:t>
      </w:r>
      <w:r>
        <w:rPr>
          <w:sz w:val="22"/>
        </w:rPr>
        <w:t>physical,</w:t>
      </w:r>
    </w:p>
    <w:p>
      <w:pPr>
        <w:pStyle w:val="ListParagraph"/>
        <w:numPr>
          <w:ilvl w:val="0"/>
          <w:numId w:val="10"/>
        </w:numPr>
        <w:tabs>
          <w:tab w:pos="1967" w:val="left" w:leader="none"/>
          <w:tab w:pos="1968" w:val="left" w:leader="none"/>
        </w:tabs>
        <w:spacing w:line="268" w:lineRule="exact" w:before="0" w:after="0"/>
        <w:ind w:left="1968" w:right="0" w:hanging="1714"/>
        <w:jc w:val="left"/>
        <w:rPr>
          <w:sz w:val="22"/>
        </w:rPr>
      </w:pPr>
      <w:r>
        <w:rPr>
          <w:sz w:val="22"/>
        </w:rPr>
        <w:t>chemical, and biological processes that filter water as it passes through the soil. Examples of</w:t>
      </w:r>
      <w:r>
        <w:rPr>
          <w:spacing w:val="-20"/>
          <w:sz w:val="22"/>
        </w:rPr>
        <w:t> </w:t>
      </w:r>
      <w:r>
        <w:rPr>
          <w:sz w:val="22"/>
        </w:rPr>
        <w:t>these</w:t>
      </w:r>
    </w:p>
    <w:p>
      <w:pPr>
        <w:pStyle w:val="ListParagraph"/>
        <w:numPr>
          <w:ilvl w:val="0"/>
          <w:numId w:val="10"/>
        </w:numPr>
        <w:tabs>
          <w:tab w:pos="1967" w:val="left" w:leader="none"/>
          <w:tab w:pos="1968" w:val="left" w:leader="none"/>
        </w:tabs>
        <w:spacing w:line="268" w:lineRule="exact" w:before="0" w:after="0"/>
        <w:ind w:left="1968" w:right="0" w:hanging="1714"/>
        <w:jc w:val="left"/>
        <w:rPr>
          <w:sz w:val="22"/>
        </w:rPr>
      </w:pPr>
      <w:r>
        <w:rPr>
          <w:sz w:val="22"/>
        </w:rPr>
        <w:t>sources for Type A agricultural water systems</w:t>
      </w:r>
      <w:r>
        <w:rPr>
          <w:spacing w:val="-5"/>
          <w:sz w:val="22"/>
        </w:rPr>
        <w:t> </w:t>
      </w:r>
      <w:r>
        <w:rPr>
          <w:sz w:val="22"/>
        </w:rPr>
        <w:t>are:</w:t>
      </w:r>
    </w:p>
    <w:p>
      <w:pPr>
        <w:pStyle w:val="ListParagraph"/>
        <w:numPr>
          <w:ilvl w:val="0"/>
          <w:numId w:val="10"/>
        </w:numPr>
        <w:tabs>
          <w:tab w:pos="1967" w:val="left" w:leader="none"/>
          <w:tab w:pos="1968" w:val="left" w:leader="none"/>
          <w:tab w:pos="2327" w:val="left" w:leader="none"/>
        </w:tabs>
        <w:spacing w:line="240" w:lineRule="auto" w:before="121" w:after="0"/>
        <w:ind w:left="1968" w:right="0" w:hanging="1714"/>
        <w:jc w:val="left"/>
        <w:rPr>
          <w:sz w:val="22"/>
        </w:rPr>
      </w:pPr>
      <w:r>
        <w:rPr>
          <w:rFonts w:ascii="Symbol" w:hAnsi="Symbol"/>
          <w:sz w:val="22"/>
        </w:rPr>
        <w:t></w:t>
      </w:r>
      <w:r>
        <w:rPr>
          <w:rFonts w:ascii="Times New Roman" w:hAnsi="Times New Roman"/>
          <w:sz w:val="22"/>
        </w:rPr>
        <w:tab/>
      </w:r>
      <w:r>
        <w:rPr>
          <w:sz w:val="22"/>
        </w:rPr>
        <w:t>Wells constructed in a manner such that contamination from outside sources (e.g., surface</w:t>
      </w:r>
      <w:r>
        <w:rPr>
          <w:spacing w:val="-31"/>
          <w:sz w:val="22"/>
        </w:rPr>
        <w:t> </w:t>
      </w:r>
      <w:r>
        <w:rPr>
          <w:sz w:val="22"/>
        </w:rPr>
        <w:t>water</w:t>
      </w:r>
    </w:p>
    <w:p>
      <w:pPr>
        <w:pStyle w:val="ListParagraph"/>
        <w:numPr>
          <w:ilvl w:val="0"/>
          <w:numId w:val="10"/>
        </w:numPr>
        <w:tabs>
          <w:tab w:pos="2327" w:val="left" w:leader="none"/>
          <w:tab w:pos="2328" w:val="left" w:leader="none"/>
        </w:tabs>
        <w:spacing w:line="240" w:lineRule="auto" w:before="0" w:after="0"/>
        <w:ind w:left="2328" w:right="0" w:hanging="2074"/>
        <w:jc w:val="left"/>
        <w:rPr>
          <w:sz w:val="22"/>
        </w:rPr>
      </w:pPr>
      <w:r>
        <w:rPr>
          <w:sz w:val="22"/>
        </w:rPr>
        <w:t>or other surface chemical or biological influences / effects) is unlikely (e.g., well heads</w:t>
      </w:r>
      <w:r>
        <w:rPr>
          <w:spacing w:val="-26"/>
          <w:sz w:val="22"/>
        </w:rPr>
        <w:t> </w:t>
      </w:r>
      <w:r>
        <w:rPr>
          <w:sz w:val="22"/>
        </w:rPr>
        <w:t>are</w:t>
      </w:r>
    </w:p>
    <w:p>
      <w:pPr>
        <w:pStyle w:val="ListParagraph"/>
        <w:numPr>
          <w:ilvl w:val="0"/>
          <w:numId w:val="10"/>
        </w:numPr>
        <w:tabs>
          <w:tab w:pos="2327" w:val="left" w:leader="none"/>
          <w:tab w:pos="2328" w:val="left" w:leader="none"/>
        </w:tabs>
        <w:spacing w:line="268" w:lineRule="exact" w:before="0" w:after="0"/>
        <w:ind w:left="2328" w:right="0" w:hanging="2074"/>
        <w:jc w:val="left"/>
        <w:rPr>
          <w:sz w:val="22"/>
        </w:rPr>
      </w:pPr>
      <w:r>
        <w:rPr>
          <w:sz w:val="22"/>
        </w:rPr>
        <w:t>protected, maintained, and monitored; see Appendix A for additional guidance), and water</w:t>
      </w:r>
      <w:r>
        <w:rPr>
          <w:spacing w:val="-20"/>
          <w:sz w:val="22"/>
        </w:rPr>
        <w:t> </w:t>
      </w:r>
      <w:r>
        <w:rPr>
          <w:sz w:val="22"/>
        </w:rPr>
        <w:t>is</w:t>
      </w:r>
    </w:p>
    <w:p>
      <w:pPr>
        <w:pStyle w:val="ListParagraph"/>
        <w:numPr>
          <w:ilvl w:val="0"/>
          <w:numId w:val="10"/>
        </w:numPr>
        <w:tabs>
          <w:tab w:pos="2327" w:val="left" w:leader="none"/>
          <w:tab w:pos="2328" w:val="left" w:leader="none"/>
        </w:tabs>
        <w:spacing w:line="268" w:lineRule="exact" w:before="0" w:after="0"/>
        <w:ind w:left="2328" w:right="0" w:hanging="2074"/>
        <w:jc w:val="left"/>
        <w:rPr>
          <w:sz w:val="22"/>
        </w:rPr>
      </w:pPr>
      <w:r>
        <w:rPr>
          <w:sz w:val="22"/>
        </w:rPr>
        <w:t>tested to conform to</w:t>
      </w:r>
      <w:r>
        <w:rPr>
          <w:spacing w:val="-2"/>
          <w:sz w:val="22"/>
        </w:rPr>
        <w:t> </w:t>
      </w:r>
      <w:r>
        <w:rPr>
          <w:sz w:val="22"/>
        </w:rPr>
        <w:t>standards.</w:t>
      </w:r>
    </w:p>
    <w:p>
      <w:pPr>
        <w:pStyle w:val="ListParagraph"/>
        <w:numPr>
          <w:ilvl w:val="0"/>
          <w:numId w:val="10"/>
        </w:numPr>
        <w:tabs>
          <w:tab w:pos="1967" w:val="left" w:leader="none"/>
          <w:tab w:pos="1968" w:val="left" w:leader="none"/>
          <w:tab w:pos="2327" w:val="left" w:leader="none"/>
        </w:tabs>
        <w:spacing w:line="240" w:lineRule="auto" w:before="121" w:after="0"/>
        <w:ind w:left="1968" w:right="0" w:hanging="1714"/>
        <w:jc w:val="left"/>
        <w:rPr>
          <w:sz w:val="22"/>
        </w:rPr>
      </w:pPr>
      <w:r>
        <w:rPr>
          <w:rFonts w:ascii="Symbol" w:hAnsi="Symbol"/>
          <w:sz w:val="22"/>
        </w:rPr>
        <w:t></w:t>
      </w:r>
      <w:r>
        <w:rPr>
          <w:rFonts w:ascii="Times New Roman" w:hAnsi="Times New Roman"/>
          <w:sz w:val="22"/>
        </w:rPr>
        <w:tab/>
      </w:r>
      <w:r>
        <w:rPr>
          <w:sz w:val="22"/>
        </w:rPr>
        <w:t>Regulated recycled water (e.g., tertiary treated, purple pipe, etc.) providers that treat, test,</w:t>
      </w:r>
      <w:r>
        <w:rPr>
          <w:spacing w:val="-27"/>
          <w:sz w:val="22"/>
        </w:rPr>
        <w:t> </w:t>
      </w:r>
      <w:r>
        <w:rPr>
          <w:sz w:val="22"/>
        </w:rPr>
        <w:t>and</w:t>
      </w:r>
    </w:p>
    <w:p>
      <w:pPr>
        <w:pStyle w:val="ListParagraph"/>
        <w:numPr>
          <w:ilvl w:val="0"/>
          <w:numId w:val="10"/>
        </w:numPr>
        <w:tabs>
          <w:tab w:pos="2327" w:val="left" w:leader="none"/>
          <w:tab w:pos="2328" w:val="left" w:leader="none"/>
        </w:tabs>
        <w:spacing w:line="240" w:lineRule="auto" w:before="0" w:after="0"/>
        <w:ind w:left="2328" w:right="0" w:hanging="2074"/>
        <w:jc w:val="left"/>
        <w:rPr>
          <w:sz w:val="22"/>
        </w:rPr>
      </w:pPr>
      <w:r>
        <w:rPr>
          <w:sz w:val="22"/>
        </w:rPr>
        <w:t>deliver water that is suitable for use in agricultural</w:t>
      </w:r>
      <w:r>
        <w:rPr>
          <w:spacing w:val="-9"/>
          <w:sz w:val="22"/>
        </w:rPr>
        <w:t> </w:t>
      </w:r>
      <w:r>
        <w:rPr>
          <w:sz w:val="22"/>
        </w:rPr>
        <w:t>applications.</w:t>
      </w:r>
      <w:r>
        <w:rPr>
          <w:sz w:val="22"/>
          <w:vertAlign w:val="superscript"/>
        </w:rPr>
        <w:t>1</w:t>
      </w:r>
    </w:p>
    <w:p>
      <w:pPr>
        <w:pStyle w:val="ListParagraph"/>
        <w:numPr>
          <w:ilvl w:val="0"/>
          <w:numId w:val="10"/>
        </w:numPr>
        <w:tabs>
          <w:tab w:pos="1607" w:val="left" w:leader="none"/>
          <w:tab w:pos="1608" w:val="left" w:leader="none"/>
          <w:tab w:pos="1967" w:val="left" w:leader="none"/>
        </w:tabs>
        <w:spacing w:line="240" w:lineRule="auto" w:before="119" w:after="0"/>
        <w:ind w:left="1608" w:right="0" w:hanging="1354"/>
        <w:jc w:val="left"/>
        <w:rPr>
          <w:sz w:val="22"/>
        </w:rPr>
      </w:pPr>
      <w:r>
        <w:rPr>
          <w:sz w:val="22"/>
        </w:rPr>
        <w:t>c)</w:t>
        <w:tab/>
        <w:t>Some agricultural water sources are part of a Type A system due to on‐ranch treatment that,</w:t>
      </w:r>
      <w:r>
        <w:rPr>
          <w:spacing w:val="-14"/>
          <w:sz w:val="22"/>
        </w:rPr>
        <w:t> </w:t>
      </w:r>
      <w:r>
        <w:rPr>
          <w:sz w:val="22"/>
        </w:rPr>
        <w:t>when</w:t>
      </w:r>
    </w:p>
    <w:p>
      <w:pPr>
        <w:pStyle w:val="ListParagraph"/>
        <w:numPr>
          <w:ilvl w:val="0"/>
          <w:numId w:val="10"/>
        </w:numPr>
        <w:tabs>
          <w:tab w:pos="1967" w:val="left" w:leader="none"/>
          <w:tab w:pos="1968" w:val="left" w:leader="none"/>
        </w:tabs>
        <w:spacing w:line="240" w:lineRule="auto" w:before="0" w:after="0"/>
        <w:ind w:left="1968" w:right="0" w:hanging="1714"/>
        <w:jc w:val="left"/>
        <w:rPr>
          <w:sz w:val="22"/>
        </w:rPr>
      </w:pPr>
      <w:r>
        <w:rPr>
          <w:sz w:val="22"/>
        </w:rPr>
        <w:t>operating under validated and verifiable parameters, turns Type B water into Type A. An example of</w:t>
      </w:r>
      <w:r>
        <w:rPr>
          <w:spacing w:val="-30"/>
          <w:sz w:val="22"/>
        </w:rPr>
        <w:t> </w:t>
      </w:r>
      <w:r>
        <w:rPr>
          <w:sz w:val="22"/>
        </w:rPr>
        <w:t>a</w:t>
      </w:r>
    </w:p>
    <w:p>
      <w:pPr>
        <w:pStyle w:val="ListParagraph"/>
        <w:numPr>
          <w:ilvl w:val="0"/>
          <w:numId w:val="10"/>
        </w:numPr>
        <w:tabs>
          <w:tab w:pos="1967" w:val="left" w:leader="none"/>
          <w:tab w:pos="1968" w:val="left" w:leader="none"/>
        </w:tabs>
        <w:spacing w:line="240" w:lineRule="auto" w:before="1" w:after="0"/>
        <w:ind w:left="1968" w:right="0" w:hanging="1714"/>
        <w:jc w:val="left"/>
        <w:rPr>
          <w:sz w:val="22"/>
        </w:rPr>
      </w:pPr>
      <w:r>
        <w:rPr>
          <w:sz w:val="22"/>
        </w:rPr>
        <w:t>water source used in a Type B → A agricultural water system</w:t>
      </w:r>
      <w:r>
        <w:rPr>
          <w:spacing w:val="-2"/>
          <w:sz w:val="22"/>
        </w:rPr>
        <w:t> </w:t>
      </w:r>
      <w:r>
        <w:rPr>
          <w:sz w:val="22"/>
        </w:rPr>
        <w:t>is:</w:t>
      </w:r>
    </w:p>
    <w:p>
      <w:pPr>
        <w:pStyle w:val="ListParagraph"/>
        <w:numPr>
          <w:ilvl w:val="0"/>
          <w:numId w:val="10"/>
        </w:numPr>
        <w:tabs>
          <w:tab w:pos="1967" w:val="left" w:leader="none"/>
          <w:tab w:pos="1968" w:val="left" w:leader="none"/>
          <w:tab w:pos="2327" w:val="left" w:leader="none"/>
        </w:tabs>
        <w:spacing w:line="240" w:lineRule="auto" w:before="120" w:after="0"/>
        <w:ind w:left="1968" w:right="0" w:hanging="1714"/>
        <w:jc w:val="left"/>
        <w:rPr>
          <w:sz w:val="22"/>
        </w:rPr>
      </w:pPr>
      <w:r>
        <w:rPr>
          <w:rFonts w:ascii="Symbol" w:hAnsi="Symbol"/>
          <w:sz w:val="22"/>
        </w:rPr>
        <w:t></w:t>
      </w:r>
      <w:r>
        <w:rPr>
          <w:rFonts w:ascii="Times New Roman" w:hAnsi="Times New Roman"/>
          <w:sz w:val="22"/>
        </w:rPr>
        <w:tab/>
      </w:r>
      <w:r>
        <w:rPr>
          <w:sz w:val="22"/>
        </w:rPr>
        <w:t>Treated surface water (verified to conform to</w:t>
      </w:r>
      <w:r>
        <w:rPr>
          <w:spacing w:val="-5"/>
          <w:sz w:val="22"/>
        </w:rPr>
        <w:t> </w:t>
      </w:r>
      <w:r>
        <w:rPr>
          <w:sz w:val="22"/>
        </w:rPr>
        <w:t>standards)</w:t>
      </w:r>
    </w:p>
    <w:p>
      <w:pPr>
        <w:pStyle w:val="ListParagraph"/>
        <w:numPr>
          <w:ilvl w:val="0"/>
          <w:numId w:val="10"/>
        </w:numPr>
        <w:tabs>
          <w:tab w:pos="1607" w:val="left" w:leader="none"/>
          <w:tab w:pos="1608" w:val="left" w:leader="none"/>
        </w:tabs>
        <w:spacing w:line="240" w:lineRule="auto" w:before="119" w:after="0"/>
        <w:ind w:left="1608" w:right="0" w:hanging="1354"/>
        <w:jc w:val="left"/>
        <w:rPr>
          <w:sz w:val="22"/>
        </w:rPr>
      </w:pPr>
      <w:r>
        <w:rPr>
          <w:sz w:val="22"/>
        </w:rPr>
        <w:t>d) Some agricultural water sources are considered part of a Type B system because they are</w:t>
      </w:r>
      <w:r>
        <w:rPr>
          <w:spacing w:val="-7"/>
          <w:sz w:val="22"/>
        </w:rPr>
        <w:t> </w:t>
      </w:r>
      <w:r>
        <w:rPr>
          <w:sz w:val="22"/>
        </w:rPr>
        <w:t>vulnerable</w:t>
      </w:r>
    </w:p>
    <w:p>
      <w:pPr>
        <w:pStyle w:val="ListParagraph"/>
        <w:numPr>
          <w:ilvl w:val="0"/>
          <w:numId w:val="10"/>
        </w:numPr>
        <w:tabs>
          <w:tab w:pos="1967" w:val="left" w:leader="none"/>
          <w:tab w:pos="1968" w:val="left" w:leader="none"/>
        </w:tabs>
        <w:spacing w:line="240" w:lineRule="auto" w:before="0" w:after="0"/>
        <w:ind w:left="1968" w:right="0" w:hanging="1714"/>
        <w:jc w:val="left"/>
        <w:rPr>
          <w:sz w:val="22"/>
        </w:rPr>
      </w:pPr>
      <w:r>
        <w:rPr>
          <w:sz w:val="22"/>
        </w:rPr>
        <w:t>to contamination and have not been treated to achieve adequate microbial reduction and shall</w:t>
      </w:r>
      <w:r>
        <w:rPr>
          <w:spacing w:val="-29"/>
          <w:sz w:val="22"/>
        </w:rPr>
        <w:t> </w:t>
      </w:r>
      <w:r>
        <w:rPr>
          <w:sz w:val="22"/>
        </w:rPr>
        <w:t>be</w:t>
      </w:r>
    </w:p>
    <w:p>
      <w:pPr>
        <w:pStyle w:val="ListParagraph"/>
        <w:numPr>
          <w:ilvl w:val="0"/>
          <w:numId w:val="10"/>
        </w:numPr>
        <w:tabs>
          <w:tab w:pos="1967" w:val="left" w:leader="none"/>
          <w:tab w:pos="1968" w:val="left" w:leader="none"/>
        </w:tabs>
        <w:spacing w:line="240" w:lineRule="auto" w:before="1" w:after="0"/>
        <w:ind w:left="1968" w:right="0" w:hanging="1714"/>
        <w:jc w:val="left"/>
        <w:rPr>
          <w:sz w:val="22"/>
        </w:rPr>
      </w:pPr>
      <w:r>
        <w:rPr>
          <w:sz w:val="22"/>
        </w:rPr>
        <w:t>used in a manner that minimizes contamination of the crop. Examples of water sources in a Type</w:t>
      </w:r>
      <w:r>
        <w:rPr>
          <w:spacing w:val="-17"/>
          <w:sz w:val="22"/>
        </w:rPr>
        <w:t> </w:t>
      </w:r>
      <w:r>
        <w:rPr>
          <w:sz w:val="22"/>
        </w:rPr>
        <w:t>B</w:t>
      </w:r>
    </w:p>
    <w:p>
      <w:pPr>
        <w:pStyle w:val="ListParagraph"/>
        <w:numPr>
          <w:ilvl w:val="0"/>
          <w:numId w:val="10"/>
        </w:numPr>
        <w:tabs>
          <w:tab w:pos="1967" w:val="left" w:leader="none"/>
          <w:tab w:pos="1968" w:val="left" w:leader="none"/>
        </w:tabs>
        <w:spacing w:line="240" w:lineRule="auto" w:before="0" w:after="0"/>
        <w:ind w:left="1968" w:right="0" w:hanging="1714"/>
        <w:jc w:val="left"/>
        <w:rPr>
          <w:sz w:val="22"/>
        </w:rPr>
      </w:pPr>
      <w:r>
        <w:rPr>
          <w:sz w:val="22"/>
        </w:rPr>
        <w:t>agriculture water system</w:t>
      </w:r>
      <w:r>
        <w:rPr>
          <w:spacing w:val="-4"/>
          <w:sz w:val="22"/>
        </w:rPr>
        <w:t> </w:t>
      </w:r>
      <w:r>
        <w:rPr>
          <w:sz w:val="22"/>
        </w:rPr>
        <w:t>are:</w:t>
      </w:r>
    </w:p>
    <w:p>
      <w:pPr>
        <w:pStyle w:val="ListParagraph"/>
        <w:numPr>
          <w:ilvl w:val="0"/>
          <w:numId w:val="10"/>
        </w:numPr>
        <w:tabs>
          <w:tab w:pos="1967" w:val="left" w:leader="none"/>
          <w:tab w:pos="1968" w:val="left" w:leader="none"/>
          <w:tab w:pos="2327" w:val="left" w:leader="none"/>
        </w:tabs>
        <w:spacing w:line="280" w:lineRule="exact" w:before="121" w:after="0"/>
        <w:ind w:left="1968" w:right="0" w:hanging="1714"/>
        <w:jc w:val="left"/>
        <w:rPr>
          <w:sz w:val="22"/>
        </w:rPr>
      </w:pPr>
      <w:r>
        <w:rPr>
          <w:rFonts w:ascii="Symbol" w:hAnsi="Symbol"/>
          <w:sz w:val="22"/>
        </w:rPr>
        <w:t></w:t>
      </w:r>
      <w:r>
        <w:rPr>
          <w:rFonts w:ascii="Times New Roman" w:hAnsi="Times New Roman"/>
          <w:sz w:val="22"/>
        </w:rPr>
        <w:tab/>
      </w:r>
      <w:r>
        <w:rPr>
          <w:sz w:val="22"/>
        </w:rPr>
        <w:t>Wells that may be vulnerable to contamination by outside sources including surface waters or</w:t>
      </w:r>
      <w:r>
        <w:rPr>
          <w:spacing w:val="-32"/>
          <w:sz w:val="22"/>
        </w:rPr>
        <w:t> </w:t>
      </w:r>
      <w:r>
        <w:rPr>
          <w:sz w:val="22"/>
        </w:rPr>
        <w:t>by</w:t>
      </w:r>
    </w:p>
    <w:p>
      <w:pPr>
        <w:pStyle w:val="ListParagraph"/>
        <w:numPr>
          <w:ilvl w:val="0"/>
          <w:numId w:val="10"/>
        </w:numPr>
        <w:tabs>
          <w:tab w:pos="2327" w:val="left" w:leader="none"/>
          <w:tab w:pos="2328" w:val="left" w:leader="none"/>
        </w:tabs>
        <w:spacing w:line="268" w:lineRule="exact" w:before="0" w:after="0"/>
        <w:ind w:left="2328" w:right="0" w:hanging="2074"/>
        <w:jc w:val="left"/>
        <w:rPr>
          <w:sz w:val="22"/>
        </w:rPr>
      </w:pPr>
      <w:r>
        <w:rPr>
          <w:sz w:val="22"/>
        </w:rPr>
        <w:t>other surface chemical or biological influences /</w:t>
      </w:r>
      <w:r>
        <w:rPr>
          <w:spacing w:val="-4"/>
          <w:sz w:val="22"/>
        </w:rPr>
        <w:t> </w:t>
      </w:r>
      <w:r>
        <w:rPr>
          <w:sz w:val="22"/>
        </w:rPr>
        <w:t>effects)</w:t>
      </w:r>
    </w:p>
    <w:p>
      <w:pPr>
        <w:pStyle w:val="ListParagraph"/>
        <w:numPr>
          <w:ilvl w:val="0"/>
          <w:numId w:val="10"/>
        </w:numPr>
        <w:tabs>
          <w:tab w:pos="1967" w:val="left" w:leader="none"/>
          <w:tab w:pos="1968" w:val="left" w:leader="none"/>
          <w:tab w:pos="2327" w:val="left" w:leader="none"/>
        </w:tabs>
        <w:spacing w:line="240" w:lineRule="auto" w:before="120" w:after="0"/>
        <w:ind w:left="1968" w:right="0" w:hanging="1714"/>
        <w:jc w:val="left"/>
        <w:rPr>
          <w:sz w:val="22"/>
        </w:rPr>
      </w:pPr>
      <w:r>
        <w:rPr>
          <w:rFonts w:ascii="Symbol" w:hAnsi="Symbol"/>
          <w:sz w:val="22"/>
        </w:rPr>
        <w:t></w:t>
      </w:r>
      <w:r>
        <w:rPr>
          <w:rFonts w:ascii="Times New Roman" w:hAnsi="Times New Roman"/>
          <w:sz w:val="22"/>
        </w:rPr>
        <w:tab/>
      </w:r>
      <w:r>
        <w:rPr>
          <w:sz w:val="22"/>
        </w:rPr>
        <w:t>Untreated surface</w:t>
      </w:r>
      <w:r>
        <w:rPr>
          <w:spacing w:val="-1"/>
          <w:sz w:val="22"/>
        </w:rPr>
        <w:t> </w:t>
      </w:r>
      <w:r>
        <w:rPr>
          <w:sz w:val="22"/>
        </w:rPr>
        <w:t>water</w:t>
      </w:r>
    </w:p>
    <w:p>
      <w:pPr>
        <w:pStyle w:val="ListParagraph"/>
        <w:numPr>
          <w:ilvl w:val="0"/>
          <w:numId w:val="10"/>
        </w:numPr>
        <w:tabs>
          <w:tab w:pos="1247" w:val="left" w:leader="none"/>
          <w:tab w:pos="1248" w:val="left" w:leader="none"/>
        </w:tabs>
        <w:spacing w:line="268" w:lineRule="exact" w:before="120" w:after="0"/>
        <w:ind w:left="1248" w:right="0" w:hanging="994"/>
        <w:jc w:val="left"/>
        <w:rPr>
          <w:sz w:val="22"/>
        </w:rPr>
      </w:pPr>
      <w:r>
        <w:rPr>
          <w:sz w:val="22"/>
        </w:rPr>
        <w:t>2) </w:t>
      </w:r>
      <w:r>
        <w:rPr>
          <w:b/>
          <w:sz w:val="22"/>
        </w:rPr>
        <w:t>Storage and conveyance</w:t>
      </w:r>
      <w:r>
        <w:rPr>
          <w:sz w:val="22"/>
        </w:rPr>
        <w:t>: Agricultural water source is only one component of an agricultural</w:t>
      </w:r>
      <w:r>
        <w:rPr>
          <w:spacing w:val="-34"/>
          <w:sz w:val="22"/>
        </w:rPr>
        <w:t> </w:t>
      </w:r>
      <w:r>
        <w:rPr>
          <w:sz w:val="22"/>
        </w:rPr>
        <w:t>water</w:t>
      </w:r>
    </w:p>
    <w:p>
      <w:pPr>
        <w:pStyle w:val="ListParagraph"/>
        <w:numPr>
          <w:ilvl w:val="0"/>
          <w:numId w:val="10"/>
        </w:numPr>
        <w:tabs>
          <w:tab w:pos="1607" w:val="left" w:leader="none"/>
          <w:tab w:pos="1608" w:val="left" w:leader="none"/>
        </w:tabs>
        <w:spacing w:line="268" w:lineRule="exact" w:before="0" w:after="0"/>
        <w:ind w:left="1608" w:right="0" w:hanging="1354"/>
        <w:jc w:val="left"/>
        <w:rPr>
          <w:sz w:val="22"/>
        </w:rPr>
      </w:pPr>
      <w:r>
        <w:rPr>
          <w:sz w:val="22"/>
        </w:rPr>
        <w:t>system. An agriculture water system that starts out with water of appropriate microbial quality at</w:t>
      </w:r>
      <w:r>
        <w:rPr>
          <w:spacing w:val="-21"/>
          <w:sz w:val="22"/>
        </w:rPr>
        <w:t> </w:t>
      </w:r>
      <w:r>
        <w:rPr>
          <w:sz w:val="22"/>
        </w:rPr>
        <w:t>the</w:t>
      </w:r>
    </w:p>
    <w:p>
      <w:pPr>
        <w:pStyle w:val="BodyText"/>
        <w:rPr>
          <w:sz w:val="20"/>
        </w:rPr>
      </w:pPr>
    </w:p>
    <w:p>
      <w:pPr>
        <w:pStyle w:val="BodyText"/>
        <w:spacing w:before="1"/>
        <w:rPr>
          <w:sz w:val="14"/>
        </w:rPr>
      </w:pPr>
      <w:r>
        <w:rPr/>
        <w:pict>
          <v:shape style="position:absolute;margin-left:50.400002pt;margin-top:10.969073pt;width:144pt;height:.1pt;mso-position-horizontal-relative:page;mso-position-vertical-relative:paragraph;z-index:-251650048;mso-wrap-distance-left:0;mso-wrap-distance-right:0" coordorigin="1008,219" coordsize="2880,0" path="m1008,219l3888,219e" filled="false" stroked="true" strokeweight=".72pt" strokecolor="#000000">
            <v:path arrowok="t"/>
            <v:stroke dashstyle="solid"/>
            <w10:wrap type="topAndBottom"/>
          </v:shape>
        </w:pict>
      </w:r>
    </w:p>
    <w:p>
      <w:pPr>
        <w:pStyle w:val="BodyText"/>
        <w:rPr>
          <w:sz w:val="20"/>
        </w:rPr>
      </w:pPr>
    </w:p>
    <w:p>
      <w:pPr>
        <w:pStyle w:val="BodyText"/>
        <w:spacing w:before="1"/>
        <w:rPr>
          <w:sz w:val="16"/>
        </w:rPr>
      </w:pPr>
    </w:p>
    <w:p>
      <w:pPr>
        <w:spacing w:line="247" w:lineRule="auto" w:before="74"/>
        <w:ind w:left="888" w:right="651" w:firstLine="0"/>
        <w:jc w:val="left"/>
        <w:rPr>
          <w:sz w:val="18"/>
        </w:rPr>
      </w:pPr>
      <w:r>
        <w:rPr>
          <w:position w:val="7"/>
          <w:sz w:val="13"/>
        </w:rPr>
        <w:t>1 </w:t>
      </w:r>
      <w:r>
        <w:rPr>
          <w:sz w:val="18"/>
        </w:rPr>
        <w:t>State regulations vary for recycled water. In some states recycled water for produce production allows a certain level of generic </w:t>
      </w:r>
      <w:r>
        <w:rPr>
          <w:i/>
          <w:sz w:val="18"/>
        </w:rPr>
        <w:t>E. coli</w:t>
      </w:r>
      <w:r>
        <w:rPr>
          <w:sz w:val="18"/>
        </w:rPr>
        <w:t>, total coliforms, and/or fecal coliforms.</w:t>
      </w:r>
    </w:p>
    <w:p>
      <w:pPr>
        <w:spacing w:after="0" w:line="247" w:lineRule="auto"/>
        <w:jc w:val="left"/>
        <w:rPr>
          <w:sz w:val="18"/>
        </w:rPr>
        <w:sectPr>
          <w:pgSz w:w="12240" w:h="15840"/>
          <w:pgMar w:header="510" w:footer="753" w:top="1540" w:bottom="940" w:left="120" w:right="640"/>
        </w:sectPr>
      </w:pPr>
    </w:p>
    <w:p>
      <w:pPr>
        <w:pStyle w:val="BodyText"/>
        <w:spacing w:before="2"/>
        <w:rPr>
          <w:sz w:val="9"/>
        </w:rPr>
      </w:pPr>
    </w:p>
    <w:p>
      <w:pPr>
        <w:pStyle w:val="ListParagraph"/>
        <w:numPr>
          <w:ilvl w:val="0"/>
          <w:numId w:val="10"/>
        </w:numPr>
        <w:tabs>
          <w:tab w:pos="1607" w:val="left" w:leader="none"/>
          <w:tab w:pos="1608" w:val="left" w:leader="none"/>
        </w:tabs>
        <w:spacing w:line="240" w:lineRule="auto" w:before="55" w:after="0"/>
        <w:ind w:left="1608" w:right="0" w:hanging="1354"/>
        <w:jc w:val="left"/>
        <w:rPr>
          <w:sz w:val="22"/>
        </w:rPr>
      </w:pPr>
      <w:r>
        <w:rPr>
          <w:sz w:val="22"/>
        </w:rPr>
        <w:t>source may change quality as it progresses through the delivery system. Microbial water quality</w:t>
      </w:r>
      <w:r>
        <w:rPr>
          <w:spacing w:val="-24"/>
          <w:sz w:val="22"/>
        </w:rPr>
        <w:t> </w:t>
      </w:r>
      <w:r>
        <w:rPr>
          <w:sz w:val="22"/>
        </w:rPr>
        <w:t>depends</w:t>
      </w:r>
    </w:p>
    <w:p>
      <w:pPr>
        <w:pStyle w:val="ListParagraph"/>
        <w:numPr>
          <w:ilvl w:val="0"/>
          <w:numId w:val="10"/>
        </w:numPr>
        <w:tabs>
          <w:tab w:pos="1607" w:val="left" w:leader="none"/>
          <w:tab w:pos="1608" w:val="left" w:leader="none"/>
        </w:tabs>
        <w:spacing w:line="240" w:lineRule="auto" w:before="0" w:after="0"/>
        <w:ind w:left="1608" w:right="0" w:hanging="1354"/>
        <w:jc w:val="left"/>
        <w:rPr>
          <w:sz w:val="22"/>
        </w:rPr>
      </w:pPr>
      <w:r>
        <w:rPr>
          <w:sz w:val="22"/>
        </w:rPr>
        <w:t>on the properties of the agricultural water system’s components and how they are maintained (for</w:t>
      </w:r>
      <w:r>
        <w:rPr>
          <w:spacing w:val="-22"/>
          <w:sz w:val="22"/>
        </w:rPr>
        <w:t> </w:t>
      </w:r>
      <w:r>
        <w:rPr>
          <w:sz w:val="22"/>
        </w:rPr>
        <w:t>more</w:t>
      </w:r>
    </w:p>
    <w:p>
      <w:pPr>
        <w:pStyle w:val="ListParagraph"/>
        <w:numPr>
          <w:ilvl w:val="0"/>
          <w:numId w:val="10"/>
        </w:numPr>
        <w:tabs>
          <w:tab w:pos="1607" w:val="left" w:leader="none"/>
          <w:tab w:pos="1608" w:val="left" w:leader="none"/>
        </w:tabs>
        <w:spacing w:line="268" w:lineRule="exact" w:before="1" w:after="0"/>
        <w:ind w:left="1608" w:right="0" w:hanging="1354"/>
        <w:jc w:val="left"/>
        <w:rPr>
          <w:i/>
          <w:sz w:val="22"/>
        </w:rPr>
      </w:pPr>
      <w:r>
        <w:rPr>
          <w:sz w:val="22"/>
        </w:rPr>
        <w:t>on system maintenance, see the section below on </w:t>
      </w:r>
      <w:r>
        <w:rPr>
          <w:i/>
          <w:sz w:val="22"/>
        </w:rPr>
        <w:t>Best Practice for Managing Storage and</w:t>
      </w:r>
      <w:r>
        <w:rPr>
          <w:i/>
          <w:spacing w:val="-28"/>
          <w:sz w:val="22"/>
        </w:rPr>
        <w:t> </w:t>
      </w:r>
      <w:r>
        <w:rPr>
          <w:i/>
          <w:sz w:val="22"/>
        </w:rPr>
        <w:t>Conveyance</w:t>
      </w:r>
    </w:p>
    <w:p>
      <w:pPr>
        <w:pStyle w:val="ListParagraph"/>
        <w:numPr>
          <w:ilvl w:val="0"/>
          <w:numId w:val="10"/>
        </w:numPr>
        <w:tabs>
          <w:tab w:pos="1607" w:val="left" w:leader="none"/>
          <w:tab w:pos="1608" w:val="left" w:leader="none"/>
        </w:tabs>
        <w:spacing w:line="268" w:lineRule="exact" w:before="0" w:after="0"/>
        <w:ind w:left="1608" w:right="0" w:hanging="1354"/>
        <w:jc w:val="left"/>
        <w:rPr>
          <w:sz w:val="22"/>
        </w:rPr>
      </w:pPr>
      <w:r>
        <w:rPr>
          <w:i/>
          <w:sz w:val="22"/>
        </w:rPr>
        <w:t>Systems</w:t>
      </w:r>
      <w:r>
        <w:rPr>
          <w:sz w:val="22"/>
        </w:rPr>
        <w:t>). Agricultural water systems are typically opened or closed. For the purposes of this</w:t>
      </w:r>
      <w:r>
        <w:rPr>
          <w:spacing w:val="-30"/>
          <w:sz w:val="22"/>
        </w:rPr>
        <w:t> </w:t>
      </w:r>
      <w:r>
        <w:rPr>
          <w:sz w:val="22"/>
        </w:rPr>
        <w:t>document,</w:t>
      </w:r>
    </w:p>
    <w:p>
      <w:pPr>
        <w:pStyle w:val="ListParagraph"/>
        <w:numPr>
          <w:ilvl w:val="0"/>
          <w:numId w:val="10"/>
        </w:numPr>
        <w:tabs>
          <w:tab w:pos="1607" w:val="left" w:leader="none"/>
          <w:tab w:pos="1608" w:val="left" w:leader="none"/>
        </w:tabs>
        <w:spacing w:line="240" w:lineRule="auto" w:before="0" w:after="0"/>
        <w:ind w:left="1608" w:right="0" w:hanging="1354"/>
        <w:jc w:val="left"/>
        <w:rPr>
          <w:sz w:val="22"/>
        </w:rPr>
      </w:pPr>
      <w:r>
        <w:rPr>
          <w:sz w:val="22"/>
        </w:rPr>
        <w:t>these systems are defined as</w:t>
      </w:r>
      <w:r>
        <w:rPr>
          <w:spacing w:val="-1"/>
          <w:sz w:val="22"/>
        </w:rPr>
        <w:t> </w:t>
      </w:r>
      <w:r>
        <w:rPr>
          <w:sz w:val="22"/>
        </w:rPr>
        <w:t>follows:</w:t>
      </w:r>
    </w:p>
    <w:p>
      <w:pPr>
        <w:pStyle w:val="ListParagraph"/>
        <w:numPr>
          <w:ilvl w:val="0"/>
          <w:numId w:val="10"/>
        </w:numPr>
        <w:tabs>
          <w:tab w:pos="1607" w:val="left" w:leader="none"/>
          <w:tab w:pos="1608" w:val="left" w:leader="none"/>
          <w:tab w:pos="1967" w:val="left" w:leader="none"/>
        </w:tabs>
        <w:spacing w:line="240" w:lineRule="auto" w:before="120" w:after="0"/>
        <w:ind w:left="1608" w:right="0" w:hanging="1354"/>
        <w:jc w:val="left"/>
        <w:rPr>
          <w:sz w:val="22"/>
        </w:rPr>
      </w:pPr>
      <w:r>
        <w:rPr>
          <w:rFonts w:ascii="Symbol" w:hAnsi="Symbol"/>
          <w:sz w:val="22"/>
        </w:rPr>
        <w:t></w:t>
      </w:r>
      <w:r>
        <w:rPr>
          <w:rFonts w:ascii="Times New Roman" w:hAnsi="Times New Roman"/>
          <w:sz w:val="22"/>
        </w:rPr>
        <w:tab/>
      </w:r>
      <w:r>
        <w:rPr>
          <w:sz w:val="22"/>
          <w:u w:val="single"/>
        </w:rPr>
        <w:t>Closed delivery systems</w:t>
      </w:r>
      <w:r>
        <w:rPr>
          <w:sz w:val="22"/>
        </w:rPr>
        <w:t> store or convey agricultural water in a manner that does not expose it to</w:t>
      </w:r>
      <w:r>
        <w:rPr>
          <w:spacing w:val="-20"/>
          <w:sz w:val="22"/>
        </w:rPr>
        <w:t> </w:t>
      </w:r>
      <w:r>
        <w:rPr>
          <w:sz w:val="22"/>
        </w:rPr>
        <w:t>the</w:t>
      </w:r>
    </w:p>
    <w:p>
      <w:pPr>
        <w:pStyle w:val="ListParagraph"/>
        <w:numPr>
          <w:ilvl w:val="0"/>
          <w:numId w:val="10"/>
        </w:numPr>
        <w:tabs>
          <w:tab w:pos="1967" w:val="left" w:leader="none"/>
          <w:tab w:pos="1968" w:val="left" w:leader="none"/>
        </w:tabs>
        <w:spacing w:line="268" w:lineRule="exact" w:before="1" w:after="0"/>
        <w:ind w:left="1968" w:right="0" w:hanging="1714"/>
        <w:jc w:val="left"/>
        <w:rPr>
          <w:sz w:val="22"/>
        </w:rPr>
      </w:pPr>
      <w:r>
        <w:rPr>
          <w:sz w:val="22"/>
        </w:rPr>
        <w:t>outside environment and where water maintains the initial source type. Water from closed</w:t>
      </w:r>
      <w:r>
        <w:rPr>
          <w:spacing w:val="-18"/>
          <w:sz w:val="22"/>
        </w:rPr>
        <w:t> </w:t>
      </w:r>
      <w:r>
        <w:rPr>
          <w:sz w:val="22"/>
        </w:rPr>
        <w:t>delivery</w:t>
      </w:r>
    </w:p>
    <w:p>
      <w:pPr>
        <w:pStyle w:val="ListParagraph"/>
        <w:numPr>
          <w:ilvl w:val="0"/>
          <w:numId w:val="10"/>
        </w:numPr>
        <w:tabs>
          <w:tab w:pos="1967" w:val="left" w:leader="none"/>
          <w:tab w:pos="1968" w:val="left" w:leader="none"/>
        </w:tabs>
        <w:spacing w:line="268" w:lineRule="exact" w:before="0" w:after="0"/>
        <w:ind w:left="1968" w:right="0" w:hanging="1714"/>
        <w:jc w:val="left"/>
        <w:rPr>
          <w:sz w:val="22"/>
        </w:rPr>
      </w:pPr>
      <w:r>
        <w:rPr>
          <w:sz w:val="22"/>
        </w:rPr>
        <w:t>systems must be tested at the end of the system to verify water quality is unchanged as it</w:t>
      </w:r>
      <w:r>
        <w:rPr>
          <w:spacing w:val="-21"/>
          <w:sz w:val="22"/>
        </w:rPr>
        <w:t> </w:t>
      </w:r>
      <w:r>
        <w:rPr>
          <w:sz w:val="22"/>
        </w:rPr>
        <w:t>moves</w:t>
      </w:r>
    </w:p>
    <w:p>
      <w:pPr>
        <w:pStyle w:val="ListParagraph"/>
        <w:numPr>
          <w:ilvl w:val="0"/>
          <w:numId w:val="10"/>
        </w:numPr>
        <w:tabs>
          <w:tab w:pos="1967" w:val="left" w:leader="none"/>
          <w:tab w:pos="1968" w:val="left" w:leader="none"/>
        </w:tabs>
        <w:spacing w:line="240" w:lineRule="auto" w:before="0" w:after="0"/>
        <w:ind w:left="1968" w:right="0" w:hanging="1714"/>
        <w:jc w:val="left"/>
        <w:rPr>
          <w:sz w:val="22"/>
        </w:rPr>
      </w:pPr>
      <w:r>
        <w:rPr>
          <w:sz w:val="22"/>
        </w:rPr>
        <w:t>through the system. Additional details about testing requirements for a closed delivery system</w:t>
      </w:r>
      <w:r>
        <w:rPr>
          <w:spacing w:val="-22"/>
          <w:sz w:val="22"/>
        </w:rPr>
        <w:t> </w:t>
      </w:r>
      <w:r>
        <w:rPr>
          <w:sz w:val="22"/>
        </w:rPr>
        <w:t>is</w:t>
      </w:r>
    </w:p>
    <w:p>
      <w:pPr>
        <w:pStyle w:val="ListParagraph"/>
        <w:numPr>
          <w:ilvl w:val="0"/>
          <w:numId w:val="10"/>
        </w:numPr>
        <w:tabs>
          <w:tab w:pos="1967" w:val="left" w:leader="none"/>
          <w:tab w:pos="1968" w:val="left" w:leader="none"/>
        </w:tabs>
        <w:spacing w:line="240" w:lineRule="auto" w:before="0" w:after="0"/>
        <w:ind w:left="1968" w:right="0" w:hanging="1714"/>
        <w:jc w:val="left"/>
        <w:rPr>
          <w:sz w:val="22"/>
        </w:rPr>
      </w:pPr>
      <w:r>
        <w:rPr>
          <w:sz w:val="22"/>
        </w:rPr>
        <w:t>provided in Tables 2B and 2C, and guidance is provided in Appendix</w:t>
      </w:r>
      <w:r>
        <w:rPr>
          <w:spacing w:val="-12"/>
          <w:sz w:val="22"/>
        </w:rPr>
        <w:t> </w:t>
      </w:r>
      <w:r>
        <w:rPr>
          <w:sz w:val="22"/>
        </w:rPr>
        <w:t>A.</w:t>
      </w:r>
    </w:p>
    <w:p>
      <w:pPr>
        <w:pStyle w:val="ListParagraph"/>
        <w:numPr>
          <w:ilvl w:val="0"/>
          <w:numId w:val="10"/>
        </w:numPr>
        <w:tabs>
          <w:tab w:pos="1607" w:val="left" w:leader="none"/>
          <w:tab w:pos="1608" w:val="left" w:leader="none"/>
          <w:tab w:pos="1967" w:val="left" w:leader="none"/>
        </w:tabs>
        <w:spacing w:line="280" w:lineRule="exact" w:before="121" w:after="0"/>
        <w:ind w:left="1608" w:right="0" w:hanging="1354"/>
        <w:jc w:val="left"/>
        <w:rPr>
          <w:sz w:val="22"/>
        </w:rPr>
      </w:pPr>
      <w:r>
        <w:rPr>
          <w:rFonts w:ascii="Symbol" w:hAnsi="Symbol"/>
          <w:sz w:val="22"/>
        </w:rPr>
        <w:t></w:t>
      </w:r>
      <w:r>
        <w:rPr>
          <w:rFonts w:ascii="Times New Roman" w:hAnsi="Times New Roman"/>
          <w:sz w:val="22"/>
        </w:rPr>
        <w:tab/>
      </w:r>
      <w:r>
        <w:rPr>
          <w:sz w:val="22"/>
          <w:u w:val="single"/>
        </w:rPr>
        <w:t>Open delivery systems</w:t>
      </w:r>
      <w:r>
        <w:rPr>
          <w:sz w:val="22"/>
        </w:rPr>
        <w:t>, at some point in the system, store or convey agricultural water in a</w:t>
      </w:r>
      <w:r>
        <w:rPr>
          <w:spacing w:val="-24"/>
          <w:sz w:val="22"/>
        </w:rPr>
        <w:t> </w:t>
      </w:r>
      <w:r>
        <w:rPr>
          <w:sz w:val="22"/>
        </w:rPr>
        <w:t>manner</w:t>
      </w:r>
    </w:p>
    <w:p>
      <w:pPr>
        <w:pStyle w:val="ListParagraph"/>
        <w:numPr>
          <w:ilvl w:val="0"/>
          <w:numId w:val="10"/>
        </w:numPr>
        <w:tabs>
          <w:tab w:pos="1967" w:val="left" w:leader="none"/>
          <w:tab w:pos="1968" w:val="left" w:leader="none"/>
        </w:tabs>
        <w:spacing w:line="268" w:lineRule="exact" w:before="0" w:after="0"/>
        <w:ind w:left="1968" w:right="0" w:hanging="1714"/>
        <w:jc w:val="left"/>
        <w:rPr>
          <w:sz w:val="22"/>
        </w:rPr>
      </w:pPr>
      <w:r>
        <w:rPr>
          <w:sz w:val="22"/>
        </w:rPr>
        <w:t>that exposes it to the outside environment (i.e., a reservoir / pond, canal, lateral, uncovered</w:t>
      </w:r>
      <w:r>
        <w:rPr>
          <w:spacing w:val="-26"/>
          <w:sz w:val="22"/>
        </w:rPr>
        <w:t> </w:t>
      </w:r>
      <w:r>
        <w:rPr>
          <w:sz w:val="22"/>
        </w:rPr>
        <w:t>water</w:t>
      </w:r>
    </w:p>
    <w:p>
      <w:pPr>
        <w:pStyle w:val="ListParagraph"/>
        <w:numPr>
          <w:ilvl w:val="0"/>
          <w:numId w:val="10"/>
        </w:numPr>
        <w:tabs>
          <w:tab w:pos="1967" w:val="left" w:leader="none"/>
          <w:tab w:pos="1968" w:val="left" w:leader="none"/>
        </w:tabs>
        <w:spacing w:line="240" w:lineRule="auto" w:before="0" w:after="0"/>
        <w:ind w:left="1968" w:right="0" w:hanging="1714"/>
        <w:jc w:val="left"/>
        <w:rPr>
          <w:sz w:val="22"/>
        </w:rPr>
      </w:pPr>
      <w:r>
        <w:rPr>
          <w:sz w:val="22"/>
        </w:rPr>
        <w:t>tank, etc.). Water in open delivery systems (e.g., reservoirs and ponds) may be used in</w:t>
      </w:r>
      <w:r>
        <w:rPr>
          <w:spacing w:val="-22"/>
          <w:sz w:val="22"/>
        </w:rPr>
        <w:t> </w:t>
      </w:r>
      <w:r>
        <w:rPr>
          <w:sz w:val="22"/>
        </w:rPr>
        <w:t>overhead</w:t>
      </w:r>
    </w:p>
    <w:p>
      <w:pPr>
        <w:pStyle w:val="ListParagraph"/>
        <w:numPr>
          <w:ilvl w:val="0"/>
          <w:numId w:val="10"/>
        </w:numPr>
        <w:tabs>
          <w:tab w:pos="1967" w:val="left" w:leader="none"/>
          <w:tab w:pos="1968" w:val="left" w:leader="none"/>
        </w:tabs>
        <w:spacing w:line="240" w:lineRule="auto" w:before="0" w:after="0"/>
        <w:ind w:left="1968" w:right="0" w:hanging="1714"/>
        <w:jc w:val="left"/>
        <w:rPr>
          <w:sz w:val="22"/>
        </w:rPr>
      </w:pPr>
      <w:r>
        <w:rPr>
          <w:sz w:val="22"/>
        </w:rPr>
        <w:t>applications</w:t>
      </w:r>
      <w:r>
        <w:rPr>
          <w:spacing w:val="-1"/>
          <w:sz w:val="22"/>
        </w:rPr>
        <w:t> </w:t>
      </w:r>
      <w:r>
        <w:rPr>
          <w:sz w:val="22"/>
        </w:rPr>
        <w:t>within</w:t>
      </w:r>
      <w:r>
        <w:rPr>
          <w:spacing w:val="-2"/>
          <w:sz w:val="22"/>
        </w:rPr>
        <w:t> </w:t>
      </w:r>
      <w:r>
        <w:rPr>
          <w:sz w:val="22"/>
        </w:rPr>
        <w:t>21</w:t>
      </w:r>
      <w:r>
        <w:rPr>
          <w:spacing w:val="-2"/>
          <w:sz w:val="22"/>
        </w:rPr>
        <w:t> </w:t>
      </w:r>
      <w:r>
        <w:rPr>
          <w:sz w:val="22"/>
        </w:rPr>
        <w:t>days</w:t>
      </w:r>
      <w:r>
        <w:rPr>
          <w:spacing w:val="-2"/>
          <w:sz w:val="22"/>
        </w:rPr>
        <w:t> </w:t>
      </w:r>
      <w:r>
        <w:rPr>
          <w:sz w:val="22"/>
        </w:rPr>
        <w:t>to</w:t>
      </w:r>
      <w:r>
        <w:rPr>
          <w:spacing w:val="-2"/>
          <w:sz w:val="22"/>
        </w:rPr>
        <w:t> </w:t>
      </w:r>
      <w:r>
        <w:rPr>
          <w:sz w:val="22"/>
        </w:rPr>
        <w:t>the</w:t>
      </w:r>
      <w:r>
        <w:rPr>
          <w:spacing w:val="-2"/>
          <w:sz w:val="22"/>
        </w:rPr>
        <w:t> </w:t>
      </w:r>
      <w:r>
        <w:rPr>
          <w:sz w:val="22"/>
        </w:rPr>
        <w:t>scheduled</w:t>
      </w:r>
      <w:r>
        <w:rPr>
          <w:spacing w:val="-1"/>
          <w:sz w:val="22"/>
        </w:rPr>
        <w:t> </w:t>
      </w:r>
      <w:r>
        <w:rPr>
          <w:sz w:val="22"/>
        </w:rPr>
        <w:t>harvest</w:t>
      </w:r>
      <w:r>
        <w:rPr>
          <w:spacing w:val="-2"/>
          <w:sz w:val="22"/>
        </w:rPr>
        <w:t> </w:t>
      </w:r>
      <w:r>
        <w:rPr>
          <w:sz w:val="22"/>
        </w:rPr>
        <w:t>if</w:t>
      </w:r>
      <w:r>
        <w:rPr>
          <w:spacing w:val="-2"/>
          <w:sz w:val="22"/>
        </w:rPr>
        <w:t> </w:t>
      </w:r>
      <w:r>
        <w:rPr>
          <w:sz w:val="22"/>
        </w:rPr>
        <w:t>it</w:t>
      </w:r>
      <w:r>
        <w:rPr>
          <w:spacing w:val="-2"/>
          <w:sz w:val="22"/>
        </w:rPr>
        <w:t> </w:t>
      </w:r>
      <w:r>
        <w:rPr>
          <w:sz w:val="22"/>
        </w:rPr>
        <w:t>is</w:t>
      </w:r>
      <w:r>
        <w:rPr>
          <w:spacing w:val="-2"/>
          <w:sz w:val="22"/>
        </w:rPr>
        <w:t> </w:t>
      </w:r>
      <w:r>
        <w:rPr>
          <w:sz w:val="22"/>
        </w:rPr>
        <w:t>treated</w:t>
      </w:r>
      <w:r>
        <w:rPr>
          <w:spacing w:val="-3"/>
          <w:sz w:val="22"/>
        </w:rPr>
        <w:t> </w:t>
      </w:r>
      <w:r>
        <w:rPr>
          <w:sz w:val="22"/>
        </w:rPr>
        <w:t>(as</w:t>
      </w:r>
      <w:r>
        <w:rPr>
          <w:spacing w:val="-2"/>
          <w:sz w:val="22"/>
        </w:rPr>
        <w:t> </w:t>
      </w:r>
      <w:r>
        <w:rPr>
          <w:sz w:val="22"/>
        </w:rPr>
        <w:t>described</w:t>
      </w:r>
      <w:r>
        <w:rPr>
          <w:spacing w:val="-3"/>
          <w:sz w:val="22"/>
        </w:rPr>
        <w:t> </w:t>
      </w:r>
      <w:r>
        <w:rPr>
          <w:sz w:val="22"/>
        </w:rPr>
        <w:t>in</w:t>
      </w:r>
      <w:r>
        <w:rPr>
          <w:spacing w:val="-2"/>
          <w:sz w:val="22"/>
        </w:rPr>
        <w:t> </w:t>
      </w:r>
      <w:r>
        <w:rPr>
          <w:sz w:val="22"/>
        </w:rPr>
        <w:t>Table</w:t>
      </w:r>
      <w:r>
        <w:rPr>
          <w:spacing w:val="-2"/>
          <w:sz w:val="22"/>
        </w:rPr>
        <w:t> </w:t>
      </w:r>
      <w:r>
        <w:rPr>
          <w:sz w:val="22"/>
        </w:rPr>
        <w:t>2D)</w:t>
      </w:r>
      <w:r>
        <w:rPr>
          <w:spacing w:val="-2"/>
          <w:sz w:val="22"/>
        </w:rPr>
        <w:t> </w:t>
      </w:r>
      <w:r>
        <w:rPr>
          <w:sz w:val="22"/>
        </w:rPr>
        <w:t>at</w:t>
      </w:r>
      <w:r>
        <w:rPr>
          <w:spacing w:val="-3"/>
          <w:sz w:val="22"/>
        </w:rPr>
        <w:t> </w:t>
      </w:r>
      <w:r>
        <w:rPr>
          <w:sz w:val="22"/>
        </w:rPr>
        <w:t>the</w:t>
      </w:r>
    </w:p>
    <w:p>
      <w:pPr>
        <w:pStyle w:val="ListParagraph"/>
        <w:numPr>
          <w:ilvl w:val="0"/>
          <w:numId w:val="10"/>
        </w:numPr>
        <w:tabs>
          <w:tab w:pos="1967" w:val="left" w:leader="none"/>
          <w:tab w:pos="1968" w:val="left" w:leader="none"/>
        </w:tabs>
        <w:spacing w:line="268" w:lineRule="exact" w:before="0" w:after="0"/>
        <w:ind w:left="1968" w:right="0" w:hanging="1714"/>
        <w:jc w:val="left"/>
        <w:rPr>
          <w:sz w:val="22"/>
        </w:rPr>
      </w:pPr>
      <w:r>
        <w:rPr>
          <w:sz w:val="22"/>
        </w:rPr>
        <w:t>time it is applied to crops. Additional details about testing requirements for an open delivery system</w:t>
      </w:r>
      <w:r>
        <w:rPr>
          <w:spacing w:val="-34"/>
          <w:sz w:val="22"/>
        </w:rPr>
        <w:t> </w:t>
      </w:r>
      <w:r>
        <w:rPr>
          <w:sz w:val="22"/>
        </w:rPr>
        <w:t>is</w:t>
      </w:r>
    </w:p>
    <w:p>
      <w:pPr>
        <w:pStyle w:val="ListParagraph"/>
        <w:numPr>
          <w:ilvl w:val="0"/>
          <w:numId w:val="10"/>
        </w:numPr>
        <w:tabs>
          <w:tab w:pos="1967" w:val="left" w:leader="none"/>
          <w:tab w:pos="1968" w:val="left" w:leader="none"/>
        </w:tabs>
        <w:spacing w:line="268" w:lineRule="exact" w:before="0" w:after="0"/>
        <w:ind w:left="1968" w:right="0" w:hanging="1714"/>
        <w:jc w:val="left"/>
        <w:rPr>
          <w:sz w:val="22"/>
        </w:rPr>
      </w:pPr>
      <w:r>
        <w:rPr>
          <w:sz w:val="22"/>
        </w:rPr>
        <w:t>provided in Table 2F pertaining to Type B agricultural water systems, and guidance is provided</w:t>
      </w:r>
      <w:r>
        <w:rPr>
          <w:spacing w:val="-26"/>
          <w:sz w:val="22"/>
        </w:rPr>
        <w:t> </w:t>
      </w:r>
      <w:r>
        <w:rPr>
          <w:sz w:val="22"/>
        </w:rPr>
        <w:t>in</w:t>
      </w:r>
    </w:p>
    <w:p>
      <w:pPr>
        <w:pStyle w:val="ListParagraph"/>
        <w:numPr>
          <w:ilvl w:val="0"/>
          <w:numId w:val="10"/>
        </w:numPr>
        <w:tabs>
          <w:tab w:pos="1967" w:val="left" w:leader="none"/>
          <w:tab w:pos="1968" w:val="left" w:leader="none"/>
        </w:tabs>
        <w:spacing w:line="240" w:lineRule="auto" w:before="1" w:after="0"/>
        <w:ind w:left="1968" w:right="0" w:hanging="1714"/>
        <w:jc w:val="left"/>
        <w:rPr>
          <w:sz w:val="22"/>
        </w:rPr>
      </w:pPr>
      <w:r>
        <w:rPr>
          <w:sz w:val="22"/>
        </w:rPr>
        <w:t>Appendix</w:t>
      </w:r>
      <w:r>
        <w:rPr>
          <w:spacing w:val="-2"/>
          <w:sz w:val="22"/>
        </w:rPr>
        <w:t> </w:t>
      </w:r>
      <w:r>
        <w:rPr>
          <w:sz w:val="22"/>
        </w:rPr>
        <w:t>A.</w:t>
      </w:r>
    </w:p>
    <w:p>
      <w:pPr>
        <w:pStyle w:val="ListParagraph"/>
        <w:numPr>
          <w:ilvl w:val="0"/>
          <w:numId w:val="10"/>
        </w:numPr>
        <w:tabs>
          <w:tab w:pos="1157" w:val="left" w:leader="none"/>
          <w:tab w:pos="1158" w:val="left" w:leader="none"/>
        </w:tabs>
        <w:spacing w:line="240" w:lineRule="auto" w:before="120" w:after="0"/>
        <w:ind w:left="1158" w:right="0" w:hanging="904"/>
        <w:jc w:val="left"/>
        <w:rPr>
          <w:sz w:val="22"/>
        </w:rPr>
      </w:pPr>
      <w:r>
        <w:rPr>
          <w:sz w:val="22"/>
        </w:rPr>
        <w:t>3) </w:t>
      </w:r>
      <w:r>
        <w:rPr>
          <w:b/>
          <w:sz w:val="22"/>
        </w:rPr>
        <w:t>System</w:t>
      </w:r>
      <w:r>
        <w:rPr>
          <w:sz w:val="22"/>
        </w:rPr>
        <w:t>: Each component of an agricultural water system must be evaluated to ensure that the quality</w:t>
      </w:r>
      <w:r>
        <w:rPr>
          <w:spacing w:val="-35"/>
          <w:sz w:val="22"/>
        </w:rPr>
        <w:t> </w:t>
      </w:r>
      <w:r>
        <w:rPr>
          <w:sz w:val="22"/>
        </w:rPr>
        <w:t>of</w:t>
      </w:r>
    </w:p>
    <w:p>
      <w:pPr>
        <w:pStyle w:val="ListParagraph"/>
        <w:numPr>
          <w:ilvl w:val="0"/>
          <w:numId w:val="10"/>
        </w:numPr>
        <w:tabs>
          <w:tab w:pos="1517" w:val="left" w:leader="none"/>
          <w:tab w:pos="1518" w:val="left" w:leader="none"/>
        </w:tabs>
        <w:spacing w:line="240" w:lineRule="auto" w:before="0" w:after="0"/>
        <w:ind w:left="1518" w:right="0" w:hanging="1264"/>
        <w:jc w:val="left"/>
        <w:rPr>
          <w:sz w:val="22"/>
        </w:rPr>
      </w:pPr>
      <w:r>
        <w:rPr>
          <w:sz w:val="22"/>
        </w:rPr>
        <w:t>agricultural water used in leafy green operations is known (i.e., the required parameters are measured</w:t>
      </w:r>
      <w:r>
        <w:rPr>
          <w:spacing w:val="-26"/>
          <w:sz w:val="22"/>
        </w:rPr>
        <w:t> </w:t>
      </w:r>
      <w:r>
        <w:rPr>
          <w:sz w:val="22"/>
        </w:rPr>
        <w:t>and</w:t>
      </w:r>
    </w:p>
    <w:p>
      <w:pPr>
        <w:pStyle w:val="ListParagraph"/>
        <w:numPr>
          <w:ilvl w:val="0"/>
          <w:numId w:val="10"/>
        </w:numPr>
        <w:tabs>
          <w:tab w:pos="1517" w:val="left" w:leader="none"/>
          <w:tab w:pos="1518" w:val="left" w:leader="none"/>
        </w:tabs>
        <w:spacing w:line="268" w:lineRule="exact" w:before="0" w:after="0"/>
        <w:ind w:left="1518" w:right="0" w:hanging="1264"/>
        <w:jc w:val="left"/>
        <w:rPr>
          <w:sz w:val="22"/>
        </w:rPr>
      </w:pPr>
      <w:r>
        <w:rPr>
          <w:sz w:val="22"/>
        </w:rPr>
        <w:t>conform to the prescribed standards) and adequate for its intended use. Agricultural water use will</w:t>
      </w:r>
      <w:r>
        <w:rPr>
          <w:spacing w:val="-28"/>
          <w:sz w:val="22"/>
        </w:rPr>
        <w:t> </w:t>
      </w:r>
      <w:r>
        <w:rPr>
          <w:sz w:val="22"/>
        </w:rPr>
        <w:t>vary</w:t>
      </w:r>
    </w:p>
    <w:p>
      <w:pPr>
        <w:pStyle w:val="ListParagraph"/>
        <w:numPr>
          <w:ilvl w:val="0"/>
          <w:numId w:val="10"/>
        </w:numPr>
        <w:tabs>
          <w:tab w:pos="1517" w:val="left" w:leader="none"/>
          <w:tab w:pos="1518" w:val="left" w:leader="none"/>
        </w:tabs>
        <w:spacing w:line="268" w:lineRule="exact" w:before="0" w:after="0"/>
        <w:ind w:left="1518" w:right="0" w:hanging="1264"/>
        <w:jc w:val="left"/>
        <w:rPr>
          <w:sz w:val="22"/>
        </w:rPr>
      </w:pPr>
      <w:r>
        <w:rPr>
          <w:sz w:val="22"/>
        </w:rPr>
        <w:t>depending on the type of system.</w:t>
      </w:r>
    </w:p>
    <w:p>
      <w:pPr>
        <w:pStyle w:val="ListParagraph"/>
        <w:numPr>
          <w:ilvl w:val="0"/>
          <w:numId w:val="10"/>
        </w:numPr>
        <w:tabs>
          <w:tab w:pos="1967" w:val="left" w:leader="none"/>
          <w:tab w:pos="1968" w:val="left" w:leader="none"/>
          <w:tab w:pos="2327" w:val="left" w:leader="none"/>
        </w:tabs>
        <w:spacing w:line="240" w:lineRule="auto" w:before="121" w:after="0"/>
        <w:ind w:left="1968" w:right="0" w:hanging="1714"/>
        <w:jc w:val="left"/>
        <w:rPr>
          <w:sz w:val="22"/>
        </w:rPr>
      </w:pPr>
      <w:r>
        <w:rPr>
          <w:rFonts w:ascii="Symbol" w:hAnsi="Symbol"/>
          <w:sz w:val="22"/>
        </w:rPr>
        <w:t></w:t>
      </w:r>
      <w:r>
        <w:rPr>
          <w:rFonts w:ascii="Times New Roman" w:hAnsi="Times New Roman"/>
          <w:sz w:val="22"/>
        </w:rPr>
        <w:tab/>
      </w:r>
      <w:r>
        <w:rPr>
          <w:sz w:val="22"/>
        </w:rPr>
        <w:t>When determining whether a system is Type A or B, each component (source,</w:t>
      </w:r>
      <w:r>
        <w:rPr>
          <w:spacing w:val="-13"/>
          <w:sz w:val="22"/>
        </w:rPr>
        <w:t> </w:t>
      </w:r>
      <w:r>
        <w:rPr>
          <w:sz w:val="22"/>
        </w:rPr>
        <w:t>storage,</w:t>
      </w:r>
    </w:p>
    <w:p>
      <w:pPr>
        <w:pStyle w:val="ListParagraph"/>
        <w:numPr>
          <w:ilvl w:val="0"/>
          <w:numId w:val="10"/>
        </w:numPr>
        <w:tabs>
          <w:tab w:pos="2327" w:val="left" w:leader="none"/>
          <w:tab w:pos="2328" w:val="left" w:leader="none"/>
        </w:tabs>
        <w:spacing w:line="240" w:lineRule="auto" w:before="0" w:after="0"/>
        <w:ind w:left="2328" w:right="0" w:hanging="2074"/>
        <w:jc w:val="left"/>
        <w:rPr>
          <w:sz w:val="22"/>
        </w:rPr>
      </w:pPr>
      <w:r>
        <w:rPr>
          <w:sz w:val="22"/>
        </w:rPr>
        <w:t>conveyance, etc.) must be individually evaluated in typing an entire</w:t>
      </w:r>
      <w:r>
        <w:rPr>
          <w:spacing w:val="-7"/>
          <w:sz w:val="22"/>
        </w:rPr>
        <w:t> </w:t>
      </w:r>
      <w:r>
        <w:rPr>
          <w:sz w:val="22"/>
        </w:rPr>
        <w:t>system.</w:t>
      </w:r>
    </w:p>
    <w:p>
      <w:pPr>
        <w:pStyle w:val="ListParagraph"/>
        <w:numPr>
          <w:ilvl w:val="0"/>
          <w:numId w:val="10"/>
        </w:numPr>
        <w:tabs>
          <w:tab w:pos="1967" w:val="left" w:leader="none"/>
          <w:tab w:pos="1968" w:val="left" w:leader="none"/>
          <w:tab w:pos="2327" w:val="left" w:leader="none"/>
        </w:tabs>
        <w:spacing w:line="240" w:lineRule="auto" w:before="121" w:after="0"/>
        <w:ind w:left="1968" w:right="0" w:hanging="1714"/>
        <w:jc w:val="left"/>
        <w:rPr>
          <w:sz w:val="22"/>
        </w:rPr>
      </w:pPr>
      <w:r>
        <w:rPr>
          <w:rFonts w:ascii="Symbol" w:hAnsi="Symbol"/>
          <w:sz w:val="22"/>
        </w:rPr>
        <w:t></w:t>
      </w:r>
      <w:r>
        <w:rPr>
          <w:rFonts w:ascii="Times New Roman" w:hAnsi="Times New Roman"/>
          <w:sz w:val="22"/>
        </w:rPr>
        <w:tab/>
      </w:r>
      <w:r>
        <w:rPr>
          <w:sz w:val="22"/>
        </w:rPr>
        <w:t>When Type A and B waters are combined, categorize water as Type</w:t>
      </w:r>
      <w:r>
        <w:rPr>
          <w:spacing w:val="-8"/>
          <w:sz w:val="22"/>
        </w:rPr>
        <w:t> </w:t>
      </w:r>
      <w:r>
        <w:rPr>
          <w:sz w:val="22"/>
        </w:rPr>
        <w:t>B.</w:t>
      </w:r>
    </w:p>
    <w:p>
      <w:pPr>
        <w:pStyle w:val="BodyText"/>
        <w:rPr>
          <w:sz w:val="12"/>
        </w:rPr>
      </w:pPr>
    </w:p>
    <w:p>
      <w:pPr>
        <w:pStyle w:val="Heading2"/>
        <w:numPr>
          <w:ilvl w:val="0"/>
          <w:numId w:val="10"/>
        </w:numPr>
        <w:tabs>
          <w:tab w:pos="887" w:val="left" w:leader="none"/>
          <w:tab w:pos="888" w:val="left" w:leader="none"/>
          <w:tab w:pos="11141" w:val="left" w:leader="none"/>
        </w:tabs>
        <w:spacing w:line="240" w:lineRule="auto" w:before="52" w:after="0"/>
        <w:ind w:left="888" w:right="0" w:hanging="634"/>
        <w:jc w:val="left"/>
      </w:pPr>
      <w:r>
        <w:rPr>
          <w:shd w:fill="A8D08D" w:color="auto" w:val="clear"/>
        </w:rPr>
        <w:t>Hazard Analysis ‐ Step 2: How Is Your Agricultural Water System Being</w:t>
      </w:r>
      <w:r>
        <w:rPr>
          <w:spacing w:val="-19"/>
          <w:shd w:fill="A8D08D" w:color="auto" w:val="clear"/>
        </w:rPr>
        <w:t> </w:t>
      </w:r>
      <w:r>
        <w:rPr>
          <w:shd w:fill="A8D08D" w:color="auto" w:val="clear"/>
        </w:rPr>
        <w:t>Used?</w:t>
        <w:tab/>
      </w:r>
    </w:p>
    <w:p>
      <w:pPr>
        <w:pStyle w:val="ListParagraph"/>
        <w:numPr>
          <w:ilvl w:val="0"/>
          <w:numId w:val="10"/>
        </w:numPr>
        <w:tabs>
          <w:tab w:pos="887" w:val="left" w:leader="none"/>
          <w:tab w:pos="888" w:val="left" w:leader="none"/>
        </w:tabs>
        <w:spacing w:line="240" w:lineRule="auto" w:before="121" w:after="0"/>
        <w:ind w:left="888" w:right="0" w:hanging="634"/>
        <w:jc w:val="left"/>
        <w:rPr>
          <w:sz w:val="22"/>
        </w:rPr>
      </w:pPr>
      <w:r>
        <w:rPr>
          <w:b/>
          <w:sz w:val="22"/>
        </w:rPr>
        <w:t>Use/Application method</w:t>
      </w:r>
      <w:r>
        <w:rPr>
          <w:sz w:val="22"/>
        </w:rPr>
        <w:t>: Risk of leafy green contamination is closely related to </w:t>
      </w:r>
      <w:r>
        <w:rPr>
          <w:i/>
          <w:sz w:val="22"/>
        </w:rPr>
        <w:t>how </w:t>
      </w:r>
      <w:r>
        <w:rPr>
          <w:sz w:val="22"/>
        </w:rPr>
        <w:t>water is used in</w:t>
      </w:r>
      <w:r>
        <w:rPr>
          <w:spacing w:val="-20"/>
          <w:sz w:val="22"/>
        </w:rPr>
        <w:t> </w:t>
      </w:r>
      <w:r>
        <w:rPr>
          <w:sz w:val="22"/>
        </w:rPr>
        <w:t>the</w:t>
      </w:r>
    </w:p>
    <w:p>
      <w:pPr>
        <w:pStyle w:val="ListParagraph"/>
        <w:numPr>
          <w:ilvl w:val="0"/>
          <w:numId w:val="10"/>
        </w:numPr>
        <w:tabs>
          <w:tab w:pos="887" w:val="left" w:leader="none"/>
          <w:tab w:pos="888" w:val="left" w:leader="none"/>
        </w:tabs>
        <w:spacing w:line="240" w:lineRule="auto" w:before="0" w:after="0"/>
        <w:ind w:left="888" w:right="0" w:hanging="634"/>
        <w:jc w:val="left"/>
        <w:rPr>
          <w:sz w:val="22"/>
        </w:rPr>
      </w:pPr>
      <w:r>
        <w:rPr>
          <w:sz w:val="22"/>
        </w:rPr>
        <w:t>production and harvest environment as well as in post‐harvest applications (Rock </w:t>
      </w:r>
      <w:r>
        <w:rPr>
          <w:i/>
          <w:sz w:val="22"/>
        </w:rPr>
        <w:t>et al</w:t>
      </w:r>
      <w:r>
        <w:rPr>
          <w:sz w:val="22"/>
        </w:rPr>
        <w:t>., 2019). For this</w:t>
      </w:r>
      <w:r>
        <w:rPr>
          <w:spacing w:val="-27"/>
          <w:sz w:val="22"/>
        </w:rPr>
        <w:t> </w:t>
      </w:r>
      <w:r>
        <w:rPr>
          <w:sz w:val="22"/>
        </w:rPr>
        <w:t>reason,</w:t>
      </w:r>
    </w:p>
    <w:p>
      <w:pPr>
        <w:pStyle w:val="ListParagraph"/>
        <w:numPr>
          <w:ilvl w:val="0"/>
          <w:numId w:val="10"/>
        </w:numPr>
        <w:tabs>
          <w:tab w:pos="887" w:val="left" w:leader="none"/>
          <w:tab w:pos="888" w:val="left" w:leader="none"/>
        </w:tabs>
        <w:spacing w:line="268" w:lineRule="exact" w:before="0" w:after="0"/>
        <w:ind w:left="888" w:right="0" w:hanging="634"/>
        <w:jc w:val="left"/>
        <w:rPr>
          <w:sz w:val="22"/>
        </w:rPr>
      </w:pPr>
      <w:r>
        <w:rPr>
          <w:sz w:val="22"/>
        </w:rPr>
        <w:t>agricultural water requirements vary depending on </w:t>
      </w:r>
      <w:r>
        <w:rPr>
          <w:i/>
          <w:sz w:val="22"/>
        </w:rPr>
        <w:t>how </w:t>
      </w:r>
      <w:r>
        <w:rPr>
          <w:sz w:val="22"/>
        </w:rPr>
        <w:t>it is applied. In leafy green operations, agricultural</w:t>
      </w:r>
      <w:r>
        <w:rPr>
          <w:spacing w:val="-35"/>
          <w:sz w:val="22"/>
        </w:rPr>
        <w:t> </w:t>
      </w:r>
      <w:r>
        <w:rPr>
          <w:sz w:val="22"/>
        </w:rPr>
        <w:t>water</w:t>
      </w:r>
    </w:p>
    <w:p>
      <w:pPr>
        <w:pStyle w:val="ListParagraph"/>
        <w:numPr>
          <w:ilvl w:val="0"/>
          <w:numId w:val="10"/>
        </w:numPr>
        <w:tabs>
          <w:tab w:pos="887" w:val="left" w:leader="none"/>
          <w:tab w:pos="888" w:val="left" w:leader="none"/>
        </w:tabs>
        <w:spacing w:line="268" w:lineRule="exact" w:before="0" w:after="0"/>
        <w:ind w:left="888" w:right="0" w:hanging="634"/>
        <w:jc w:val="left"/>
        <w:rPr>
          <w:sz w:val="22"/>
        </w:rPr>
      </w:pPr>
      <w:r>
        <w:rPr>
          <w:sz w:val="22"/>
        </w:rPr>
        <w:t>is typically used in aerial (e.g., sprayers, overhead sprinklers, aircraft), ground (e.g., furrow and drip</w:t>
      </w:r>
      <w:r>
        <w:rPr>
          <w:spacing w:val="-31"/>
          <w:sz w:val="22"/>
        </w:rPr>
        <w:t> </w:t>
      </w:r>
      <w:r>
        <w:rPr>
          <w:sz w:val="22"/>
        </w:rPr>
        <w:t>irrigation),</w:t>
      </w:r>
    </w:p>
    <w:p>
      <w:pPr>
        <w:pStyle w:val="ListParagraph"/>
        <w:numPr>
          <w:ilvl w:val="0"/>
          <w:numId w:val="10"/>
        </w:numPr>
        <w:tabs>
          <w:tab w:pos="887" w:val="left" w:leader="none"/>
          <w:tab w:pos="888" w:val="left" w:leader="none"/>
        </w:tabs>
        <w:spacing w:line="240" w:lineRule="auto" w:before="0" w:after="0"/>
        <w:ind w:left="888" w:right="0" w:hanging="634"/>
        <w:jc w:val="left"/>
        <w:rPr>
          <w:sz w:val="22"/>
        </w:rPr>
      </w:pPr>
      <w:r>
        <w:rPr>
          <w:sz w:val="22"/>
        </w:rPr>
        <w:t>and post‐harvest applications. Agricultural water is also used for cleaning and, when appropriate,</w:t>
      </w:r>
      <w:r>
        <w:rPr>
          <w:spacing w:val="-14"/>
          <w:sz w:val="22"/>
        </w:rPr>
        <w:t> </w:t>
      </w:r>
      <w:r>
        <w:rPr>
          <w:sz w:val="22"/>
        </w:rPr>
        <w:t>sanitizing</w:t>
      </w:r>
    </w:p>
    <w:p>
      <w:pPr>
        <w:pStyle w:val="ListParagraph"/>
        <w:numPr>
          <w:ilvl w:val="0"/>
          <w:numId w:val="10"/>
        </w:numPr>
        <w:tabs>
          <w:tab w:pos="887" w:val="left" w:leader="none"/>
          <w:tab w:pos="888" w:val="left" w:leader="none"/>
        </w:tabs>
        <w:spacing w:line="240" w:lineRule="auto" w:before="1" w:after="0"/>
        <w:ind w:left="888" w:right="0" w:hanging="634"/>
        <w:jc w:val="left"/>
        <w:rPr>
          <w:sz w:val="22"/>
        </w:rPr>
      </w:pPr>
      <w:r>
        <w:rPr>
          <w:sz w:val="22"/>
        </w:rPr>
        <w:t>equipment used during production, harvest, and post‐harvest activities. Type A, Type B water that is treated</w:t>
      </w:r>
      <w:r>
        <w:rPr>
          <w:spacing w:val="-29"/>
          <w:sz w:val="22"/>
        </w:rPr>
        <w:t> </w:t>
      </w:r>
      <w:r>
        <w:rPr>
          <w:sz w:val="22"/>
        </w:rPr>
        <w:t>to</w:t>
      </w:r>
    </w:p>
    <w:p>
      <w:pPr>
        <w:pStyle w:val="ListParagraph"/>
        <w:numPr>
          <w:ilvl w:val="0"/>
          <w:numId w:val="10"/>
        </w:numPr>
        <w:tabs>
          <w:tab w:pos="887" w:val="left" w:leader="none"/>
          <w:tab w:pos="888" w:val="left" w:leader="none"/>
        </w:tabs>
        <w:spacing w:line="240" w:lineRule="auto" w:before="0" w:after="0"/>
        <w:ind w:left="888" w:right="0" w:hanging="634"/>
        <w:jc w:val="left"/>
        <w:rPr>
          <w:sz w:val="22"/>
        </w:rPr>
      </w:pPr>
      <w:r>
        <w:rPr>
          <w:sz w:val="22"/>
        </w:rPr>
        <w:t>become</w:t>
      </w:r>
      <w:r>
        <w:rPr>
          <w:spacing w:val="-2"/>
          <w:sz w:val="22"/>
        </w:rPr>
        <w:t> </w:t>
      </w:r>
      <w:r>
        <w:rPr>
          <w:sz w:val="22"/>
        </w:rPr>
        <w:t>Type</w:t>
      </w:r>
      <w:r>
        <w:rPr>
          <w:spacing w:val="-2"/>
          <w:sz w:val="22"/>
        </w:rPr>
        <w:t> </w:t>
      </w:r>
      <w:r>
        <w:rPr>
          <w:sz w:val="22"/>
        </w:rPr>
        <w:t>A</w:t>
      </w:r>
      <w:r>
        <w:rPr>
          <w:spacing w:val="-2"/>
          <w:sz w:val="22"/>
        </w:rPr>
        <w:t> </w:t>
      </w:r>
      <w:r>
        <w:rPr>
          <w:sz w:val="22"/>
        </w:rPr>
        <w:t>(B→A),</w:t>
      </w:r>
      <w:r>
        <w:rPr>
          <w:spacing w:val="-3"/>
          <w:sz w:val="22"/>
        </w:rPr>
        <w:t> </w:t>
      </w:r>
      <w:r>
        <w:rPr>
          <w:sz w:val="22"/>
        </w:rPr>
        <w:t>and</w:t>
      </w:r>
      <w:r>
        <w:rPr>
          <w:spacing w:val="-3"/>
          <w:sz w:val="22"/>
        </w:rPr>
        <w:t> </w:t>
      </w:r>
      <w:r>
        <w:rPr>
          <w:sz w:val="22"/>
        </w:rPr>
        <w:t>Type</w:t>
      </w:r>
      <w:r>
        <w:rPr>
          <w:spacing w:val="-2"/>
          <w:sz w:val="22"/>
        </w:rPr>
        <w:t> </w:t>
      </w:r>
      <w:r>
        <w:rPr>
          <w:sz w:val="22"/>
        </w:rPr>
        <w:t>B</w:t>
      </w:r>
      <w:r>
        <w:rPr>
          <w:spacing w:val="-3"/>
          <w:sz w:val="22"/>
        </w:rPr>
        <w:t> </w:t>
      </w:r>
      <w:r>
        <w:rPr>
          <w:sz w:val="22"/>
        </w:rPr>
        <w:t>agricultural</w:t>
      </w:r>
      <w:r>
        <w:rPr>
          <w:spacing w:val="-2"/>
          <w:sz w:val="22"/>
        </w:rPr>
        <w:t> </w:t>
      </w:r>
      <w:r>
        <w:rPr>
          <w:sz w:val="22"/>
        </w:rPr>
        <w:t>water</w:t>
      </w:r>
      <w:r>
        <w:rPr>
          <w:spacing w:val="-2"/>
          <w:sz w:val="22"/>
        </w:rPr>
        <w:t> </w:t>
      </w:r>
      <w:r>
        <w:rPr>
          <w:sz w:val="22"/>
        </w:rPr>
        <w:t>systems</w:t>
      </w:r>
      <w:r>
        <w:rPr>
          <w:spacing w:val="-2"/>
          <w:sz w:val="22"/>
        </w:rPr>
        <w:t> </w:t>
      </w:r>
      <w:r>
        <w:rPr>
          <w:sz w:val="22"/>
        </w:rPr>
        <w:t>are</w:t>
      </w:r>
      <w:r>
        <w:rPr>
          <w:spacing w:val="-3"/>
          <w:sz w:val="22"/>
        </w:rPr>
        <w:t> </w:t>
      </w:r>
      <w:r>
        <w:rPr>
          <w:sz w:val="22"/>
        </w:rPr>
        <w:t>suitable</w:t>
      </w:r>
      <w:r>
        <w:rPr>
          <w:spacing w:val="-2"/>
          <w:sz w:val="22"/>
        </w:rPr>
        <w:t> </w:t>
      </w:r>
      <w:r>
        <w:rPr>
          <w:sz w:val="22"/>
        </w:rPr>
        <w:t>for</w:t>
      </w:r>
      <w:r>
        <w:rPr>
          <w:spacing w:val="-3"/>
          <w:sz w:val="22"/>
        </w:rPr>
        <w:t> </w:t>
      </w:r>
      <w:r>
        <w:rPr>
          <w:sz w:val="22"/>
        </w:rPr>
        <w:t>specific</w:t>
      </w:r>
      <w:r>
        <w:rPr>
          <w:spacing w:val="-3"/>
          <w:sz w:val="22"/>
        </w:rPr>
        <w:t> </w:t>
      </w:r>
      <w:r>
        <w:rPr>
          <w:sz w:val="22"/>
        </w:rPr>
        <w:t>uses</w:t>
      </w:r>
      <w:r>
        <w:rPr>
          <w:spacing w:val="-3"/>
          <w:sz w:val="22"/>
        </w:rPr>
        <w:t> </w:t>
      </w:r>
      <w:r>
        <w:rPr>
          <w:sz w:val="22"/>
        </w:rPr>
        <w:t>as</w:t>
      </w:r>
      <w:r>
        <w:rPr>
          <w:spacing w:val="-3"/>
          <w:sz w:val="22"/>
        </w:rPr>
        <w:t> </w:t>
      </w:r>
      <w:r>
        <w:rPr>
          <w:sz w:val="22"/>
        </w:rPr>
        <w:t>described</w:t>
      </w:r>
      <w:r>
        <w:rPr>
          <w:spacing w:val="-3"/>
          <w:sz w:val="22"/>
        </w:rPr>
        <w:t> </w:t>
      </w:r>
      <w:r>
        <w:rPr>
          <w:sz w:val="22"/>
        </w:rPr>
        <w:t>in</w:t>
      </w:r>
      <w:r>
        <w:rPr>
          <w:spacing w:val="-2"/>
          <w:sz w:val="22"/>
        </w:rPr>
        <w:t> </w:t>
      </w:r>
      <w:r>
        <w:rPr>
          <w:sz w:val="22"/>
        </w:rPr>
        <w:t>Table</w:t>
      </w:r>
      <w:r>
        <w:rPr>
          <w:spacing w:val="-2"/>
          <w:sz w:val="22"/>
        </w:rPr>
        <w:t> </w:t>
      </w:r>
      <w:r>
        <w:rPr>
          <w:sz w:val="22"/>
        </w:rPr>
        <w:t>1.</w:t>
      </w:r>
    </w:p>
    <w:p>
      <w:pPr>
        <w:pStyle w:val="BodyText"/>
        <w:spacing w:before="1"/>
        <w:rPr>
          <w:sz w:val="12"/>
        </w:rPr>
      </w:pPr>
    </w:p>
    <w:p>
      <w:pPr>
        <w:pStyle w:val="Heading2"/>
        <w:numPr>
          <w:ilvl w:val="0"/>
          <w:numId w:val="10"/>
        </w:numPr>
        <w:tabs>
          <w:tab w:pos="887" w:val="left" w:leader="none"/>
          <w:tab w:pos="888" w:val="left" w:leader="none"/>
          <w:tab w:pos="11141" w:val="left" w:leader="none"/>
        </w:tabs>
        <w:spacing w:line="240" w:lineRule="auto" w:before="52" w:after="0"/>
        <w:ind w:left="888" w:right="0" w:hanging="634"/>
        <w:jc w:val="left"/>
      </w:pPr>
      <w:r>
        <w:rPr>
          <w:shd w:fill="A8D08D" w:color="auto" w:val="clear"/>
        </w:rPr>
        <w:t>Hazard Analysis ‐ Step 3: When Is Your Agricultural Water System Being</w:t>
      </w:r>
      <w:r>
        <w:rPr>
          <w:spacing w:val="-26"/>
          <w:shd w:fill="A8D08D" w:color="auto" w:val="clear"/>
        </w:rPr>
        <w:t> </w:t>
      </w:r>
      <w:r>
        <w:rPr>
          <w:shd w:fill="A8D08D" w:color="auto" w:val="clear"/>
        </w:rPr>
        <w:t>Used?</w:t>
        <w:tab/>
      </w:r>
    </w:p>
    <w:p>
      <w:pPr>
        <w:pStyle w:val="ListParagraph"/>
        <w:numPr>
          <w:ilvl w:val="0"/>
          <w:numId w:val="10"/>
        </w:numPr>
        <w:tabs>
          <w:tab w:pos="887" w:val="left" w:leader="none"/>
          <w:tab w:pos="888" w:val="left" w:leader="none"/>
        </w:tabs>
        <w:spacing w:line="240" w:lineRule="auto" w:before="120" w:after="0"/>
        <w:ind w:left="888" w:right="0" w:hanging="634"/>
        <w:jc w:val="left"/>
        <w:rPr>
          <w:sz w:val="22"/>
        </w:rPr>
      </w:pPr>
      <w:r>
        <w:rPr>
          <w:b/>
          <w:sz w:val="22"/>
        </w:rPr>
        <w:t>Timing of use</w:t>
      </w:r>
      <w:r>
        <w:rPr>
          <w:sz w:val="22"/>
        </w:rPr>
        <w:t>: Risk of leafy green contamination is closely related to </w:t>
      </w:r>
      <w:r>
        <w:rPr>
          <w:i/>
          <w:sz w:val="22"/>
        </w:rPr>
        <w:t>when </w:t>
      </w:r>
      <w:r>
        <w:rPr>
          <w:sz w:val="22"/>
        </w:rPr>
        <w:t>agricultural water is applied in</w:t>
      </w:r>
      <w:r>
        <w:rPr>
          <w:spacing w:val="-25"/>
          <w:sz w:val="22"/>
        </w:rPr>
        <w:t> </w:t>
      </w:r>
      <w:r>
        <w:rPr>
          <w:sz w:val="22"/>
        </w:rPr>
        <w:t>the</w:t>
      </w:r>
    </w:p>
    <w:p>
      <w:pPr>
        <w:pStyle w:val="ListParagraph"/>
        <w:numPr>
          <w:ilvl w:val="0"/>
          <w:numId w:val="10"/>
        </w:numPr>
        <w:tabs>
          <w:tab w:pos="887" w:val="left" w:leader="none"/>
          <w:tab w:pos="888" w:val="left" w:leader="none"/>
        </w:tabs>
        <w:spacing w:line="240" w:lineRule="auto" w:before="0" w:after="0"/>
        <w:ind w:left="888" w:right="0" w:hanging="634"/>
        <w:jc w:val="left"/>
        <w:rPr>
          <w:sz w:val="22"/>
        </w:rPr>
      </w:pPr>
      <w:r>
        <w:rPr>
          <w:sz w:val="22"/>
        </w:rPr>
        <w:t>production</w:t>
      </w:r>
      <w:r>
        <w:rPr>
          <w:spacing w:val="-5"/>
          <w:sz w:val="22"/>
        </w:rPr>
        <w:t> </w:t>
      </w:r>
      <w:r>
        <w:rPr>
          <w:sz w:val="22"/>
        </w:rPr>
        <w:t>environment.</w:t>
      </w:r>
      <w:r>
        <w:rPr>
          <w:spacing w:val="-4"/>
          <w:sz w:val="22"/>
        </w:rPr>
        <w:t> </w:t>
      </w:r>
      <w:r>
        <w:rPr>
          <w:sz w:val="22"/>
        </w:rPr>
        <w:t>For</w:t>
      </w:r>
      <w:r>
        <w:rPr>
          <w:spacing w:val="-5"/>
          <w:sz w:val="22"/>
        </w:rPr>
        <w:t> </w:t>
      </w:r>
      <w:r>
        <w:rPr>
          <w:sz w:val="22"/>
        </w:rPr>
        <w:t>this</w:t>
      </w:r>
      <w:r>
        <w:rPr>
          <w:spacing w:val="1"/>
          <w:sz w:val="22"/>
        </w:rPr>
        <w:t> </w:t>
      </w:r>
      <w:r>
        <w:rPr>
          <w:sz w:val="22"/>
        </w:rPr>
        <w:t>reason,</w:t>
      </w:r>
      <w:r>
        <w:rPr>
          <w:spacing w:val="-5"/>
          <w:sz w:val="22"/>
        </w:rPr>
        <w:t> </w:t>
      </w:r>
      <w:r>
        <w:rPr>
          <w:sz w:val="22"/>
        </w:rPr>
        <w:t>requirements</w:t>
      </w:r>
      <w:r>
        <w:rPr>
          <w:spacing w:val="-4"/>
          <w:sz w:val="22"/>
        </w:rPr>
        <w:t> </w:t>
      </w:r>
      <w:r>
        <w:rPr>
          <w:sz w:val="22"/>
        </w:rPr>
        <w:t>for</w:t>
      </w:r>
      <w:r>
        <w:rPr>
          <w:spacing w:val="-4"/>
          <w:sz w:val="22"/>
        </w:rPr>
        <w:t> </w:t>
      </w:r>
      <w:r>
        <w:rPr>
          <w:sz w:val="22"/>
        </w:rPr>
        <w:t>agriculture</w:t>
      </w:r>
      <w:r>
        <w:rPr>
          <w:spacing w:val="-4"/>
          <w:sz w:val="22"/>
        </w:rPr>
        <w:t> </w:t>
      </w:r>
      <w:r>
        <w:rPr>
          <w:sz w:val="22"/>
        </w:rPr>
        <w:t>water</w:t>
      </w:r>
      <w:r>
        <w:rPr>
          <w:spacing w:val="-3"/>
          <w:sz w:val="22"/>
        </w:rPr>
        <w:t> </w:t>
      </w:r>
      <w:r>
        <w:rPr>
          <w:sz w:val="22"/>
        </w:rPr>
        <w:t>that</w:t>
      </w:r>
      <w:r>
        <w:rPr>
          <w:spacing w:val="-5"/>
          <w:sz w:val="22"/>
        </w:rPr>
        <w:t> </w:t>
      </w:r>
      <w:r>
        <w:rPr>
          <w:sz w:val="22"/>
        </w:rPr>
        <w:t>is</w:t>
      </w:r>
      <w:r>
        <w:rPr>
          <w:spacing w:val="-4"/>
          <w:sz w:val="22"/>
        </w:rPr>
        <w:t> </w:t>
      </w:r>
      <w:r>
        <w:rPr>
          <w:sz w:val="22"/>
        </w:rPr>
        <w:t>aerially</w:t>
      </w:r>
      <w:r>
        <w:rPr>
          <w:spacing w:val="-2"/>
          <w:sz w:val="22"/>
        </w:rPr>
        <w:t> </w:t>
      </w:r>
      <w:r>
        <w:rPr>
          <w:sz w:val="22"/>
        </w:rPr>
        <w:t>applied</w:t>
      </w:r>
      <w:r>
        <w:rPr>
          <w:spacing w:val="-5"/>
          <w:sz w:val="22"/>
        </w:rPr>
        <w:t> </w:t>
      </w:r>
      <w:r>
        <w:rPr>
          <w:sz w:val="22"/>
        </w:rPr>
        <w:t>to</w:t>
      </w:r>
      <w:r>
        <w:rPr>
          <w:spacing w:val="-2"/>
          <w:sz w:val="22"/>
        </w:rPr>
        <w:t> </w:t>
      </w:r>
      <w:r>
        <w:rPr>
          <w:sz w:val="22"/>
        </w:rPr>
        <w:t>leafy</w:t>
      </w:r>
      <w:r>
        <w:rPr>
          <w:spacing w:val="-5"/>
          <w:sz w:val="22"/>
        </w:rPr>
        <w:t> </w:t>
      </w:r>
      <w:r>
        <w:rPr>
          <w:sz w:val="22"/>
        </w:rPr>
        <w:t>green</w:t>
      </w:r>
    </w:p>
    <w:p>
      <w:pPr>
        <w:pStyle w:val="ListParagraph"/>
        <w:numPr>
          <w:ilvl w:val="0"/>
          <w:numId w:val="10"/>
        </w:numPr>
        <w:tabs>
          <w:tab w:pos="887" w:val="left" w:leader="none"/>
          <w:tab w:pos="888" w:val="left" w:leader="none"/>
        </w:tabs>
        <w:spacing w:line="240" w:lineRule="auto" w:before="0" w:after="0"/>
        <w:ind w:left="888" w:right="0" w:hanging="634"/>
        <w:jc w:val="left"/>
        <w:rPr>
          <w:sz w:val="22"/>
        </w:rPr>
      </w:pPr>
      <w:r>
        <w:rPr>
          <w:sz w:val="22"/>
        </w:rPr>
        <w:t>crops</w:t>
      </w:r>
      <w:r>
        <w:rPr>
          <w:spacing w:val="-3"/>
          <w:sz w:val="22"/>
        </w:rPr>
        <w:t> </w:t>
      </w:r>
      <w:r>
        <w:rPr>
          <w:sz w:val="22"/>
        </w:rPr>
        <w:t>vary</w:t>
      </w:r>
      <w:r>
        <w:rPr>
          <w:spacing w:val="-2"/>
          <w:sz w:val="22"/>
        </w:rPr>
        <w:t> </w:t>
      </w:r>
      <w:r>
        <w:rPr>
          <w:sz w:val="22"/>
        </w:rPr>
        <w:t>depending</w:t>
      </w:r>
      <w:r>
        <w:rPr>
          <w:spacing w:val="-4"/>
          <w:sz w:val="22"/>
        </w:rPr>
        <w:t> </w:t>
      </w:r>
      <w:r>
        <w:rPr>
          <w:sz w:val="22"/>
        </w:rPr>
        <w:t>on</w:t>
      </w:r>
      <w:r>
        <w:rPr>
          <w:spacing w:val="-2"/>
          <w:sz w:val="22"/>
        </w:rPr>
        <w:t> </w:t>
      </w:r>
      <w:r>
        <w:rPr>
          <w:i/>
          <w:sz w:val="22"/>
        </w:rPr>
        <w:t>when</w:t>
      </w:r>
      <w:r>
        <w:rPr>
          <w:i/>
          <w:spacing w:val="-3"/>
          <w:sz w:val="22"/>
        </w:rPr>
        <w:t> </w:t>
      </w:r>
      <w:r>
        <w:rPr>
          <w:sz w:val="22"/>
        </w:rPr>
        <w:t>the</w:t>
      </w:r>
      <w:r>
        <w:rPr>
          <w:spacing w:val="-2"/>
          <w:sz w:val="22"/>
        </w:rPr>
        <w:t> </w:t>
      </w:r>
      <w:r>
        <w:rPr>
          <w:sz w:val="22"/>
        </w:rPr>
        <w:t>water</w:t>
      </w:r>
      <w:r>
        <w:rPr>
          <w:spacing w:val="-2"/>
          <w:sz w:val="22"/>
        </w:rPr>
        <w:t> </w:t>
      </w:r>
      <w:r>
        <w:rPr>
          <w:sz w:val="22"/>
        </w:rPr>
        <w:t>is</w:t>
      </w:r>
      <w:r>
        <w:rPr>
          <w:spacing w:val="-4"/>
          <w:sz w:val="22"/>
        </w:rPr>
        <w:t> </w:t>
      </w:r>
      <w:r>
        <w:rPr>
          <w:sz w:val="22"/>
        </w:rPr>
        <w:t>applied</w:t>
      </w:r>
      <w:r>
        <w:rPr>
          <w:spacing w:val="-2"/>
          <w:sz w:val="22"/>
        </w:rPr>
        <w:t> </w:t>
      </w:r>
      <w:r>
        <w:rPr>
          <w:sz w:val="22"/>
        </w:rPr>
        <w:t>(Fonseca</w:t>
      </w:r>
      <w:r>
        <w:rPr>
          <w:spacing w:val="-2"/>
          <w:sz w:val="22"/>
        </w:rPr>
        <w:t> </w:t>
      </w:r>
      <w:r>
        <w:rPr>
          <w:i/>
          <w:sz w:val="22"/>
        </w:rPr>
        <w:t>et</w:t>
      </w:r>
      <w:r>
        <w:rPr>
          <w:i/>
          <w:spacing w:val="-3"/>
          <w:sz w:val="22"/>
        </w:rPr>
        <w:t> </w:t>
      </w:r>
      <w:r>
        <w:rPr>
          <w:i/>
          <w:sz w:val="22"/>
        </w:rPr>
        <w:t>al</w:t>
      </w:r>
      <w:r>
        <w:rPr>
          <w:sz w:val="22"/>
        </w:rPr>
        <w:t>.,</w:t>
      </w:r>
      <w:r>
        <w:rPr>
          <w:spacing w:val="-3"/>
          <w:sz w:val="22"/>
        </w:rPr>
        <w:t> </w:t>
      </w:r>
      <w:r>
        <w:rPr>
          <w:sz w:val="22"/>
        </w:rPr>
        <w:t>2010;</w:t>
      </w:r>
      <w:r>
        <w:rPr>
          <w:spacing w:val="-3"/>
          <w:sz w:val="22"/>
        </w:rPr>
        <w:t> </w:t>
      </w:r>
      <w:r>
        <w:rPr>
          <w:sz w:val="22"/>
        </w:rPr>
        <w:t>Gutierrez‐Rodriquez</w:t>
      </w:r>
      <w:r>
        <w:rPr>
          <w:spacing w:val="-4"/>
          <w:sz w:val="22"/>
        </w:rPr>
        <w:t> </w:t>
      </w:r>
      <w:r>
        <w:rPr>
          <w:i/>
          <w:sz w:val="22"/>
        </w:rPr>
        <w:t>et</w:t>
      </w:r>
      <w:r>
        <w:rPr>
          <w:i/>
          <w:spacing w:val="-2"/>
          <w:sz w:val="22"/>
        </w:rPr>
        <w:t> </w:t>
      </w:r>
      <w:r>
        <w:rPr>
          <w:i/>
          <w:sz w:val="22"/>
        </w:rPr>
        <w:t>al</w:t>
      </w:r>
      <w:r>
        <w:rPr>
          <w:sz w:val="22"/>
        </w:rPr>
        <w:t>.,</w:t>
      </w:r>
      <w:r>
        <w:rPr>
          <w:spacing w:val="-4"/>
          <w:sz w:val="22"/>
        </w:rPr>
        <w:t> </w:t>
      </w:r>
      <w:r>
        <w:rPr>
          <w:sz w:val="22"/>
        </w:rPr>
        <w:t>2012,</w:t>
      </w:r>
      <w:r>
        <w:rPr>
          <w:spacing w:val="-2"/>
          <w:sz w:val="22"/>
        </w:rPr>
        <w:t> </w:t>
      </w:r>
      <w:r>
        <w:rPr>
          <w:sz w:val="22"/>
        </w:rPr>
        <w:t>2019;</w:t>
      </w:r>
    </w:p>
    <w:p>
      <w:pPr>
        <w:pStyle w:val="ListParagraph"/>
        <w:numPr>
          <w:ilvl w:val="0"/>
          <w:numId w:val="10"/>
        </w:numPr>
        <w:tabs>
          <w:tab w:pos="887" w:val="left" w:leader="none"/>
          <w:tab w:pos="888" w:val="left" w:leader="none"/>
        </w:tabs>
        <w:spacing w:line="240" w:lineRule="auto" w:before="0" w:after="0"/>
        <w:ind w:left="888" w:right="0" w:hanging="634"/>
        <w:jc w:val="left"/>
        <w:rPr>
          <w:sz w:val="22"/>
        </w:rPr>
      </w:pPr>
      <w:r>
        <w:rPr>
          <w:sz w:val="22"/>
        </w:rPr>
        <w:t>Koike </w:t>
      </w:r>
      <w:r>
        <w:rPr>
          <w:i/>
          <w:sz w:val="22"/>
        </w:rPr>
        <w:t>et al</w:t>
      </w:r>
      <w:r>
        <w:rPr>
          <w:sz w:val="22"/>
        </w:rPr>
        <w:t>., 2009; 2010; Moyne </w:t>
      </w:r>
      <w:r>
        <w:rPr>
          <w:i/>
          <w:sz w:val="22"/>
        </w:rPr>
        <w:t>et </w:t>
      </w:r>
      <w:r>
        <w:rPr>
          <w:sz w:val="22"/>
        </w:rPr>
        <w:t>al., 2011; Suslow </w:t>
      </w:r>
      <w:r>
        <w:rPr>
          <w:i/>
          <w:sz w:val="22"/>
        </w:rPr>
        <w:t>et al</w:t>
      </w:r>
      <w:r>
        <w:rPr>
          <w:sz w:val="22"/>
        </w:rPr>
        <w:t>., 2010; Wood </w:t>
      </w:r>
      <w:r>
        <w:rPr>
          <w:i/>
          <w:sz w:val="22"/>
        </w:rPr>
        <w:t>et al.</w:t>
      </w:r>
      <w:r>
        <w:rPr>
          <w:sz w:val="22"/>
        </w:rPr>
        <w:t>,</w:t>
      </w:r>
      <w:r>
        <w:rPr>
          <w:spacing w:val="-10"/>
          <w:sz w:val="22"/>
        </w:rPr>
        <w:t> </w:t>
      </w:r>
      <w:r>
        <w:rPr>
          <w:sz w:val="22"/>
        </w:rPr>
        <w:t>2010).</w:t>
      </w:r>
    </w:p>
    <w:p>
      <w:pPr>
        <w:pStyle w:val="ListParagraph"/>
        <w:numPr>
          <w:ilvl w:val="0"/>
          <w:numId w:val="10"/>
        </w:numPr>
        <w:tabs>
          <w:tab w:pos="887" w:val="left" w:leader="none"/>
          <w:tab w:pos="888" w:val="left" w:leader="none"/>
        </w:tabs>
        <w:spacing w:line="240" w:lineRule="auto" w:before="143" w:after="0"/>
        <w:ind w:left="888" w:right="0" w:hanging="634"/>
        <w:jc w:val="left"/>
        <w:rPr>
          <w:sz w:val="22"/>
        </w:rPr>
      </w:pPr>
      <w:r>
        <w:rPr>
          <w:sz w:val="22"/>
        </w:rPr>
        <w:t>A</w:t>
      </w:r>
      <w:r>
        <w:rPr>
          <w:spacing w:val="-2"/>
          <w:sz w:val="22"/>
        </w:rPr>
        <w:t> </w:t>
      </w:r>
      <w:r>
        <w:rPr>
          <w:sz w:val="22"/>
        </w:rPr>
        <w:t>number</w:t>
      </w:r>
      <w:r>
        <w:rPr>
          <w:spacing w:val="-3"/>
          <w:sz w:val="22"/>
        </w:rPr>
        <w:t> </w:t>
      </w:r>
      <w:r>
        <w:rPr>
          <w:sz w:val="22"/>
        </w:rPr>
        <w:t>of</w:t>
      </w:r>
      <w:r>
        <w:rPr>
          <w:spacing w:val="-1"/>
          <w:sz w:val="22"/>
        </w:rPr>
        <w:t> </w:t>
      </w:r>
      <w:r>
        <w:rPr>
          <w:sz w:val="22"/>
        </w:rPr>
        <w:t>environmental</w:t>
      </w:r>
      <w:r>
        <w:rPr>
          <w:spacing w:val="-2"/>
          <w:sz w:val="22"/>
        </w:rPr>
        <w:t> </w:t>
      </w:r>
      <w:r>
        <w:rPr>
          <w:sz w:val="22"/>
        </w:rPr>
        <w:t>factors,</w:t>
      </w:r>
      <w:r>
        <w:rPr>
          <w:spacing w:val="-3"/>
          <w:sz w:val="22"/>
        </w:rPr>
        <w:t> </w:t>
      </w:r>
      <w:r>
        <w:rPr>
          <w:sz w:val="22"/>
        </w:rPr>
        <w:t>including</w:t>
      </w:r>
      <w:r>
        <w:rPr>
          <w:spacing w:val="-1"/>
          <w:sz w:val="22"/>
        </w:rPr>
        <w:t> </w:t>
      </w:r>
      <w:r>
        <w:rPr>
          <w:sz w:val="22"/>
        </w:rPr>
        <w:t>location</w:t>
      </w:r>
      <w:r>
        <w:rPr>
          <w:spacing w:val="-3"/>
          <w:sz w:val="22"/>
        </w:rPr>
        <w:t> </w:t>
      </w:r>
      <w:r>
        <w:rPr>
          <w:sz w:val="22"/>
        </w:rPr>
        <w:t>of</w:t>
      </w:r>
      <w:r>
        <w:rPr>
          <w:spacing w:val="-3"/>
          <w:sz w:val="22"/>
        </w:rPr>
        <w:t> </w:t>
      </w:r>
      <w:r>
        <w:rPr>
          <w:sz w:val="22"/>
        </w:rPr>
        <w:t>the</w:t>
      </w:r>
      <w:r>
        <w:rPr>
          <w:spacing w:val="-3"/>
          <w:sz w:val="22"/>
        </w:rPr>
        <w:t> </w:t>
      </w:r>
      <w:r>
        <w:rPr>
          <w:sz w:val="22"/>
        </w:rPr>
        <w:t>operation,</w:t>
      </w:r>
      <w:r>
        <w:rPr>
          <w:spacing w:val="-3"/>
          <w:sz w:val="22"/>
        </w:rPr>
        <w:t> </w:t>
      </w:r>
      <w:r>
        <w:rPr>
          <w:sz w:val="22"/>
        </w:rPr>
        <w:t>and</w:t>
      </w:r>
      <w:r>
        <w:rPr>
          <w:spacing w:val="-2"/>
          <w:sz w:val="22"/>
        </w:rPr>
        <w:t> </w:t>
      </w:r>
      <w:r>
        <w:rPr>
          <w:sz w:val="22"/>
        </w:rPr>
        <w:t>the</w:t>
      </w:r>
      <w:r>
        <w:rPr>
          <w:spacing w:val="-2"/>
          <w:sz w:val="22"/>
        </w:rPr>
        <w:t> </w:t>
      </w:r>
      <w:r>
        <w:rPr>
          <w:sz w:val="22"/>
        </w:rPr>
        <w:t>climatic</w:t>
      </w:r>
      <w:r>
        <w:rPr>
          <w:spacing w:val="-3"/>
          <w:sz w:val="22"/>
        </w:rPr>
        <w:t> </w:t>
      </w:r>
      <w:r>
        <w:rPr>
          <w:sz w:val="22"/>
        </w:rPr>
        <w:t>conditions</w:t>
      </w:r>
      <w:r>
        <w:rPr>
          <w:spacing w:val="-2"/>
          <w:sz w:val="22"/>
        </w:rPr>
        <w:t> </w:t>
      </w:r>
      <w:r>
        <w:rPr>
          <w:sz w:val="22"/>
        </w:rPr>
        <w:t>of</w:t>
      </w:r>
      <w:r>
        <w:rPr>
          <w:spacing w:val="-2"/>
          <w:sz w:val="22"/>
        </w:rPr>
        <w:t> </w:t>
      </w:r>
      <w:r>
        <w:rPr>
          <w:sz w:val="22"/>
        </w:rPr>
        <w:t>UV,</w:t>
      </w:r>
      <w:r>
        <w:rPr>
          <w:spacing w:val="-2"/>
          <w:sz w:val="22"/>
        </w:rPr>
        <w:t> </w:t>
      </w:r>
      <w:r>
        <w:rPr>
          <w:sz w:val="22"/>
        </w:rPr>
        <w:t>relative</w:t>
      </w:r>
    </w:p>
    <w:p>
      <w:pPr>
        <w:pStyle w:val="ListParagraph"/>
        <w:numPr>
          <w:ilvl w:val="0"/>
          <w:numId w:val="10"/>
        </w:numPr>
        <w:tabs>
          <w:tab w:pos="887" w:val="left" w:leader="none"/>
          <w:tab w:pos="888" w:val="left" w:leader="none"/>
        </w:tabs>
        <w:spacing w:line="240" w:lineRule="auto" w:before="1" w:after="0"/>
        <w:ind w:left="888" w:right="0" w:hanging="634"/>
        <w:jc w:val="left"/>
        <w:rPr>
          <w:sz w:val="22"/>
        </w:rPr>
      </w:pPr>
      <w:r>
        <w:rPr>
          <w:sz w:val="22"/>
        </w:rPr>
        <w:t>humidity, precipitation, and temperature, may alter the appropriateness of these time‐based</w:t>
      </w:r>
      <w:r>
        <w:rPr>
          <w:spacing w:val="-19"/>
          <w:sz w:val="22"/>
        </w:rPr>
        <w:t> </w:t>
      </w:r>
      <w:r>
        <w:rPr>
          <w:sz w:val="22"/>
        </w:rPr>
        <w:t>requirements.</w:t>
      </w:r>
    </w:p>
    <w:p>
      <w:pPr>
        <w:pStyle w:val="ListParagraph"/>
        <w:numPr>
          <w:ilvl w:val="0"/>
          <w:numId w:val="10"/>
        </w:numPr>
        <w:tabs>
          <w:tab w:pos="887" w:val="left" w:leader="none"/>
          <w:tab w:pos="888" w:val="left" w:leader="none"/>
        </w:tabs>
        <w:spacing w:line="240" w:lineRule="auto" w:before="0" w:after="0"/>
        <w:ind w:left="888" w:right="0" w:hanging="634"/>
        <w:jc w:val="left"/>
        <w:rPr>
          <w:sz w:val="22"/>
        </w:rPr>
      </w:pPr>
      <w:r>
        <w:rPr>
          <w:sz w:val="22"/>
        </w:rPr>
        <w:t>Based on the most appropriate, currently available research addressing the risks related to the timing of</w:t>
      </w:r>
      <w:r>
        <w:rPr>
          <w:spacing w:val="-18"/>
          <w:sz w:val="22"/>
        </w:rPr>
        <w:t> </w:t>
      </w:r>
      <w:r>
        <w:rPr>
          <w:sz w:val="22"/>
        </w:rPr>
        <w:t>aerial</w:t>
      </w:r>
    </w:p>
    <w:p>
      <w:pPr>
        <w:pStyle w:val="ListParagraph"/>
        <w:numPr>
          <w:ilvl w:val="0"/>
          <w:numId w:val="10"/>
        </w:numPr>
        <w:tabs>
          <w:tab w:pos="887" w:val="left" w:leader="none"/>
          <w:tab w:pos="888" w:val="left" w:leader="none"/>
        </w:tabs>
        <w:spacing w:line="240" w:lineRule="auto" w:before="0" w:after="0"/>
        <w:ind w:left="888" w:right="0" w:hanging="634"/>
        <w:jc w:val="left"/>
        <w:rPr>
          <w:sz w:val="22"/>
        </w:rPr>
      </w:pPr>
      <w:r>
        <w:rPr>
          <w:sz w:val="22"/>
        </w:rPr>
        <w:t>agricultural</w:t>
      </w:r>
      <w:r>
        <w:rPr>
          <w:spacing w:val="-4"/>
          <w:sz w:val="22"/>
        </w:rPr>
        <w:t> </w:t>
      </w:r>
      <w:r>
        <w:rPr>
          <w:sz w:val="22"/>
        </w:rPr>
        <w:t>water</w:t>
      </w:r>
      <w:r>
        <w:rPr>
          <w:spacing w:val="-3"/>
          <w:sz w:val="22"/>
        </w:rPr>
        <w:t> </w:t>
      </w:r>
      <w:r>
        <w:rPr>
          <w:sz w:val="22"/>
        </w:rPr>
        <w:t>application</w:t>
      </w:r>
      <w:r>
        <w:rPr>
          <w:spacing w:val="-4"/>
          <w:sz w:val="22"/>
        </w:rPr>
        <w:t> </w:t>
      </w:r>
      <w:r>
        <w:rPr>
          <w:sz w:val="22"/>
        </w:rPr>
        <w:t>in</w:t>
      </w:r>
      <w:r>
        <w:rPr>
          <w:spacing w:val="-3"/>
          <w:sz w:val="22"/>
        </w:rPr>
        <w:t> </w:t>
      </w:r>
      <w:r>
        <w:rPr>
          <w:sz w:val="22"/>
        </w:rPr>
        <w:t>leafy</w:t>
      </w:r>
      <w:r>
        <w:rPr>
          <w:spacing w:val="-2"/>
          <w:sz w:val="22"/>
        </w:rPr>
        <w:t> </w:t>
      </w:r>
      <w:r>
        <w:rPr>
          <w:sz w:val="22"/>
        </w:rPr>
        <w:t>green</w:t>
      </w:r>
      <w:r>
        <w:rPr>
          <w:spacing w:val="-3"/>
          <w:sz w:val="22"/>
        </w:rPr>
        <w:t> </w:t>
      </w:r>
      <w:r>
        <w:rPr>
          <w:sz w:val="22"/>
        </w:rPr>
        <w:t>operations,</w:t>
      </w:r>
      <w:r>
        <w:rPr>
          <w:spacing w:val="-3"/>
          <w:sz w:val="22"/>
        </w:rPr>
        <w:t> </w:t>
      </w:r>
      <w:r>
        <w:rPr>
          <w:sz w:val="22"/>
        </w:rPr>
        <w:t>time‐based</w:t>
      </w:r>
      <w:r>
        <w:rPr>
          <w:spacing w:val="-4"/>
          <w:sz w:val="22"/>
        </w:rPr>
        <w:t> </w:t>
      </w:r>
      <w:r>
        <w:rPr>
          <w:sz w:val="22"/>
        </w:rPr>
        <w:t>requirements</w:t>
      </w:r>
      <w:r>
        <w:rPr>
          <w:spacing w:val="-2"/>
          <w:sz w:val="22"/>
        </w:rPr>
        <w:t> </w:t>
      </w:r>
      <w:r>
        <w:rPr>
          <w:sz w:val="22"/>
        </w:rPr>
        <w:t>are</w:t>
      </w:r>
      <w:r>
        <w:rPr>
          <w:spacing w:val="-2"/>
          <w:sz w:val="22"/>
        </w:rPr>
        <w:t> </w:t>
      </w:r>
      <w:r>
        <w:rPr>
          <w:sz w:val="22"/>
        </w:rPr>
        <w:t>generally</w:t>
      </w:r>
      <w:r>
        <w:rPr>
          <w:spacing w:val="-4"/>
          <w:sz w:val="22"/>
        </w:rPr>
        <w:t> </w:t>
      </w:r>
      <w:r>
        <w:rPr>
          <w:sz w:val="22"/>
        </w:rPr>
        <w:t>divided</w:t>
      </w:r>
      <w:r>
        <w:rPr>
          <w:spacing w:val="-3"/>
          <w:sz w:val="22"/>
        </w:rPr>
        <w:t> </w:t>
      </w:r>
      <w:r>
        <w:rPr>
          <w:sz w:val="22"/>
        </w:rPr>
        <w:t>as</w:t>
      </w:r>
      <w:r>
        <w:rPr>
          <w:spacing w:val="-3"/>
          <w:sz w:val="22"/>
        </w:rPr>
        <w:t> </w:t>
      </w:r>
      <w:r>
        <w:rPr>
          <w:sz w:val="22"/>
        </w:rPr>
        <w:t>follows:</w:t>
      </w:r>
    </w:p>
    <w:p>
      <w:pPr>
        <w:pStyle w:val="ListParagraph"/>
        <w:numPr>
          <w:ilvl w:val="0"/>
          <w:numId w:val="10"/>
        </w:numPr>
        <w:tabs>
          <w:tab w:pos="1967" w:val="left" w:leader="none"/>
          <w:tab w:pos="1968" w:val="left" w:leader="none"/>
          <w:tab w:pos="2327" w:val="left" w:leader="none"/>
        </w:tabs>
        <w:spacing w:line="240" w:lineRule="auto" w:before="120" w:after="0"/>
        <w:ind w:left="1968" w:right="0" w:hanging="1714"/>
        <w:jc w:val="left"/>
        <w:rPr>
          <w:sz w:val="22"/>
        </w:rPr>
      </w:pPr>
      <w:r>
        <w:rPr>
          <w:rFonts w:ascii="Courier New"/>
          <w:sz w:val="22"/>
        </w:rPr>
        <w:t>o</w:t>
        <w:tab/>
      </w:r>
      <w:r>
        <w:rPr>
          <w:sz w:val="22"/>
        </w:rPr>
        <w:t>Within (</w:t>
      </w:r>
      <w:r>
        <w:rPr>
          <w:sz w:val="22"/>
          <w:u w:val="single"/>
        </w:rPr>
        <w:t>&lt;</w:t>
      </w:r>
      <w:r>
        <w:rPr>
          <w:sz w:val="22"/>
        </w:rPr>
        <w:t>) 21 days of the scheduled harvest</w:t>
      </w:r>
      <w:r>
        <w:rPr>
          <w:spacing w:val="-5"/>
          <w:sz w:val="22"/>
        </w:rPr>
        <w:t> </w:t>
      </w:r>
      <w:r>
        <w:rPr>
          <w:sz w:val="22"/>
        </w:rPr>
        <w:t>date</w:t>
      </w:r>
    </w:p>
    <w:p>
      <w:pPr>
        <w:spacing w:after="0" w:line="240" w:lineRule="auto"/>
        <w:jc w:val="left"/>
        <w:rPr>
          <w:sz w:val="22"/>
        </w:rPr>
        <w:sectPr>
          <w:pgSz w:w="12240" w:h="15840"/>
          <w:pgMar w:header="510" w:footer="753" w:top="1540" w:bottom="940" w:left="120" w:right="640"/>
        </w:sectPr>
      </w:pPr>
    </w:p>
    <w:p>
      <w:pPr>
        <w:pStyle w:val="ListParagraph"/>
        <w:numPr>
          <w:ilvl w:val="0"/>
          <w:numId w:val="10"/>
        </w:numPr>
        <w:tabs>
          <w:tab w:pos="1967" w:val="left" w:leader="none"/>
          <w:tab w:pos="1968" w:val="left" w:leader="none"/>
          <w:tab w:pos="2327" w:val="left" w:leader="none"/>
        </w:tabs>
        <w:spacing w:line="240" w:lineRule="auto" w:before="167" w:after="0"/>
        <w:ind w:left="1968" w:right="0" w:hanging="1714"/>
        <w:jc w:val="left"/>
        <w:rPr>
          <w:sz w:val="22"/>
        </w:rPr>
      </w:pPr>
      <w:r>
        <w:rPr>
          <w:rFonts w:ascii="Courier New"/>
          <w:sz w:val="22"/>
        </w:rPr>
        <w:t>o</w:t>
        <w:tab/>
      </w:r>
      <w:r>
        <w:rPr>
          <w:sz w:val="22"/>
        </w:rPr>
        <w:t>Greater than (&gt;) 21 days until the scheduled harvest</w:t>
      </w:r>
      <w:r>
        <w:rPr>
          <w:spacing w:val="-6"/>
          <w:sz w:val="22"/>
        </w:rPr>
        <w:t> </w:t>
      </w:r>
      <w:r>
        <w:rPr>
          <w:sz w:val="22"/>
        </w:rPr>
        <w:t>date</w:t>
      </w:r>
    </w:p>
    <w:p>
      <w:pPr>
        <w:pStyle w:val="ListParagraph"/>
        <w:numPr>
          <w:ilvl w:val="0"/>
          <w:numId w:val="10"/>
        </w:numPr>
        <w:tabs>
          <w:tab w:pos="1247" w:val="left" w:leader="none"/>
          <w:tab w:pos="1248" w:val="left" w:leader="none"/>
          <w:tab w:pos="1607" w:val="left" w:leader="none"/>
        </w:tabs>
        <w:spacing w:line="280" w:lineRule="exact" w:before="114" w:after="0"/>
        <w:ind w:left="1248" w:right="0" w:hanging="994"/>
        <w:jc w:val="left"/>
        <w:rPr>
          <w:sz w:val="22"/>
        </w:rPr>
      </w:pPr>
      <w:r>
        <w:rPr>
          <w:rFonts w:ascii="Symbol" w:hAnsi="Symbol"/>
          <w:sz w:val="22"/>
        </w:rPr>
        <w:t></w:t>
      </w:r>
      <w:r>
        <w:rPr>
          <w:rFonts w:ascii="Times New Roman" w:hAnsi="Times New Roman"/>
          <w:sz w:val="22"/>
        </w:rPr>
        <w:tab/>
      </w:r>
      <w:r>
        <w:rPr>
          <w:sz w:val="22"/>
        </w:rPr>
        <w:t>Agricultural water from a Type A agricultural water system used in overhead irrigation within (</w:t>
      </w:r>
      <w:r>
        <w:rPr>
          <w:sz w:val="22"/>
          <w:u w:val="single"/>
        </w:rPr>
        <w:t>&lt;</w:t>
      </w:r>
      <w:r>
        <w:rPr>
          <w:sz w:val="22"/>
        </w:rPr>
        <w:t>) 21</w:t>
      </w:r>
      <w:r>
        <w:rPr>
          <w:spacing w:val="-30"/>
          <w:sz w:val="22"/>
        </w:rPr>
        <w:t> </w:t>
      </w:r>
      <w:r>
        <w:rPr>
          <w:sz w:val="22"/>
        </w:rPr>
        <w:t>days</w:t>
      </w:r>
    </w:p>
    <w:p>
      <w:pPr>
        <w:pStyle w:val="ListParagraph"/>
        <w:numPr>
          <w:ilvl w:val="0"/>
          <w:numId w:val="10"/>
        </w:numPr>
        <w:tabs>
          <w:tab w:pos="1607" w:val="left" w:leader="none"/>
          <w:tab w:pos="1608" w:val="left" w:leader="none"/>
        </w:tabs>
        <w:spacing w:line="268" w:lineRule="exact" w:before="0" w:after="0"/>
        <w:ind w:left="1608" w:right="0" w:hanging="1354"/>
        <w:jc w:val="left"/>
        <w:rPr>
          <w:sz w:val="22"/>
        </w:rPr>
      </w:pPr>
      <w:r>
        <w:rPr>
          <w:sz w:val="22"/>
        </w:rPr>
        <w:t>of the scheduled harvest must meet the performance requirements for Type A agricultural water</w:t>
      </w:r>
      <w:r>
        <w:rPr>
          <w:spacing w:val="-24"/>
          <w:sz w:val="22"/>
        </w:rPr>
        <w:t> </w:t>
      </w:r>
      <w:r>
        <w:rPr>
          <w:sz w:val="22"/>
        </w:rPr>
        <w:t>systems</w:t>
      </w:r>
    </w:p>
    <w:p>
      <w:pPr>
        <w:pStyle w:val="ListParagraph"/>
        <w:numPr>
          <w:ilvl w:val="0"/>
          <w:numId w:val="10"/>
        </w:numPr>
        <w:tabs>
          <w:tab w:pos="1607" w:val="left" w:leader="none"/>
          <w:tab w:pos="1608" w:val="left" w:leader="none"/>
        </w:tabs>
        <w:spacing w:line="240" w:lineRule="auto" w:before="0" w:after="0"/>
        <w:ind w:left="1608" w:right="0" w:hanging="1354"/>
        <w:jc w:val="left"/>
        <w:rPr>
          <w:sz w:val="22"/>
        </w:rPr>
      </w:pPr>
      <w:r>
        <w:rPr>
          <w:sz w:val="22"/>
        </w:rPr>
        <w:t>as outlined in Tables 2B and</w:t>
      </w:r>
      <w:r>
        <w:rPr>
          <w:spacing w:val="-4"/>
          <w:sz w:val="22"/>
        </w:rPr>
        <w:t> </w:t>
      </w:r>
      <w:r>
        <w:rPr>
          <w:sz w:val="22"/>
        </w:rPr>
        <w:t>2C.</w:t>
      </w:r>
    </w:p>
    <w:p>
      <w:pPr>
        <w:pStyle w:val="ListParagraph"/>
        <w:numPr>
          <w:ilvl w:val="0"/>
          <w:numId w:val="10"/>
        </w:numPr>
        <w:tabs>
          <w:tab w:pos="1247" w:val="left" w:leader="none"/>
          <w:tab w:pos="1248" w:val="left" w:leader="none"/>
          <w:tab w:pos="1607" w:val="left" w:leader="none"/>
        </w:tabs>
        <w:spacing w:line="280" w:lineRule="exact" w:before="120" w:after="0"/>
        <w:ind w:left="1248" w:right="0" w:hanging="994"/>
        <w:jc w:val="left"/>
        <w:rPr>
          <w:sz w:val="22"/>
        </w:rPr>
      </w:pPr>
      <w:r>
        <w:rPr>
          <w:rFonts w:ascii="Symbol" w:hAnsi="Symbol"/>
          <w:sz w:val="22"/>
        </w:rPr>
        <w:t></w:t>
      </w:r>
      <w:r>
        <w:rPr>
          <w:rFonts w:ascii="Times New Roman" w:hAnsi="Times New Roman"/>
          <w:sz w:val="22"/>
        </w:rPr>
        <w:tab/>
      </w:r>
      <w:r>
        <w:rPr>
          <w:sz w:val="22"/>
        </w:rPr>
        <w:t>Untreated agricultural water from a Type B system that meets the performance requirements outlined</w:t>
      </w:r>
      <w:r>
        <w:rPr>
          <w:spacing w:val="-25"/>
          <w:sz w:val="22"/>
        </w:rPr>
        <w:t> </w:t>
      </w:r>
      <w:r>
        <w:rPr>
          <w:sz w:val="22"/>
        </w:rPr>
        <w:t>in</w:t>
      </w:r>
    </w:p>
    <w:p>
      <w:pPr>
        <w:pStyle w:val="ListParagraph"/>
        <w:numPr>
          <w:ilvl w:val="0"/>
          <w:numId w:val="10"/>
        </w:numPr>
        <w:tabs>
          <w:tab w:pos="1607" w:val="left" w:leader="none"/>
          <w:tab w:pos="1608" w:val="left" w:leader="none"/>
        </w:tabs>
        <w:spacing w:line="268" w:lineRule="exact" w:before="0" w:after="0"/>
        <w:ind w:left="1608" w:right="0" w:hanging="1354"/>
        <w:jc w:val="left"/>
        <w:rPr>
          <w:sz w:val="22"/>
        </w:rPr>
      </w:pPr>
      <w:r>
        <w:rPr>
          <w:sz w:val="22"/>
        </w:rPr>
        <w:t>Table 2E may be used in aerial applications prior (&gt;) 21 days before the scheduled</w:t>
      </w:r>
      <w:r>
        <w:rPr>
          <w:spacing w:val="-21"/>
          <w:sz w:val="22"/>
        </w:rPr>
        <w:t> </w:t>
      </w:r>
      <w:r>
        <w:rPr>
          <w:sz w:val="22"/>
        </w:rPr>
        <w:t>harvest.</w:t>
      </w:r>
    </w:p>
    <w:p>
      <w:pPr>
        <w:pStyle w:val="ListParagraph"/>
        <w:numPr>
          <w:ilvl w:val="0"/>
          <w:numId w:val="10"/>
        </w:numPr>
        <w:tabs>
          <w:tab w:pos="1247" w:val="left" w:leader="none"/>
          <w:tab w:pos="1248" w:val="left" w:leader="none"/>
          <w:tab w:pos="1607" w:val="left" w:leader="none"/>
        </w:tabs>
        <w:spacing w:line="240" w:lineRule="auto" w:before="121" w:after="0"/>
        <w:ind w:left="1248" w:right="0" w:hanging="994"/>
        <w:jc w:val="left"/>
        <w:rPr>
          <w:sz w:val="22"/>
        </w:rPr>
      </w:pPr>
      <w:r>
        <w:rPr>
          <w:rFonts w:ascii="Symbol" w:hAnsi="Symbol"/>
          <w:sz w:val="22"/>
        </w:rPr>
        <w:t></w:t>
      </w:r>
      <w:r>
        <w:rPr>
          <w:rFonts w:ascii="Times New Roman" w:hAnsi="Times New Roman"/>
          <w:sz w:val="22"/>
        </w:rPr>
        <w:tab/>
      </w:r>
      <w:r>
        <w:rPr>
          <w:sz w:val="22"/>
        </w:rPr>
        <w:t>To</w:t>
      </w:r>
      <w:r>
        <w:rPr>
          <w:spacing w:val="-3"/>
          <w:sz w:val="22"/>
        </w:rPr>
        <w:t> </w:t>
      </w:r>
      <w:r>
        <w:rPr>
          <w:sz w:val="22"/>
        </w:rPr>
        <w:t>use</w:t>
      </w:r>
      <w:r>
        <w:rPr>
          <w:spacing w:val="-3"/>
          <w:sz w:val="22"/>
        </w:rPr>
        <w:t> </w:t>
      </w:r>
      <w:r>
        <w:rPr>
          <w:sz w:val="22"/>
        </w:rPr>
        <w:t>agricultural</w:t>
      </w:r>
      <w:r>
        <w:rPr>
          <w:spacing w:val="-2"/>
          <w:sz w:val="22"/>
        </w:rPr>
        <w:t> </w:t>
      </w:r>
      <w:r>
        <w:rPr>
          <w:sz w:val="22"/>
        </w:rPr>
        <w:t>water</w:t>
      </w:r>
      <w:r>
        <w:rPr>
          <w:spacing w:val="-2"/>
          <w:sz w:val="22"/>
        </w:rPr>
        <w:t> </w:t>
      </w:r>
      <w:r>
        <w:rPr>
          <w:sz w:val="22"/>
        </w:rPr>
        <w:t>from</w:t>
      </w:r>
      <w:r>
        <w:rPr>
          <w:spacing w:val="-3"/>
          <w:sz w:val="22"/>
        </w:rPr>
        <w:t> </w:t>
      </w:r>
      <w:r>
        <w:rPr>
          <w:sz w:val="22"/>
        </w:rPr>
        <w:t>a</w:t>
      </w:r>
      <w:r>
        <w:rPr>
          <w:spacing w:val="-2"/>
          <w:sz w:val="22"/>
        </w:rPr>
        <w:t> </w:t>
      </w:r>
      <w:r>
        <w:rPr>
          <w:sz w:val="22"/>
        </w:rPr>
        <w:t>Type</w:t>
      </w:r>
      <w:r>
        <w:rPr>
          <w:spacing w:val="-2"/>
          <w:sz w:val="22"/>
        </w:rPr>
        <w:t> </w:t>
      </w:r>
      <w:r>
        <w:rPr>
          <w:sz w:val="22"/>
        </w:rPr>
        <w:t>B</w:t>
      </w:r>
      <w:r>
        <w:rPr>
          <w:spacing w:val="-2"/>
          <w:sz w:val="22"/>
        </w:rPr>
        <w:t> </w:t>
      </w:r>
      <w:r>
        <w:rPr>
          <w:sz w:val="22"/>
        </w:rPr>
        <w:t>agricultural</w:t>
      </w:r>
      <w:r>
        <w:rPr>
          <w:spacing w:val="-2"/>
          <w:sz w:val="22"/>
        </w:rPr>
        <w:t> </w:t>
      </w:r>
      <w:r>
        <w:rPr>
          <w:sz w:val="22"/>
        </w:rPr>
        <w:t>water</w:t>
      </w:r>
      <w:r>
        <w:rPr>
          <w:spacing w:val="-3"/>
          <w:sz w:val="22"/>
        </w:rPr>
        <w:t> </w:t>
      </w:r>
      <w:r>
        <w:rPr>
          <w:sz w:val="22"/>
        </w:rPr>
        <w:t>system</w:t>
      </w:r>
      <w:r>
        <w:rPr>
          <w:spacing w:val="-1"/>
          <w:sz w:val="22"/>
        </w:rPr>
        <w:t> </w:t>
      </w:r>
      <w:r>
        <w:rPr>
          <w:sz w:val="22"/>
        </w:rPr>
        <w:t>in</w:t>
      </w:r>
      <w:r>
        <w:rPr>
          <w:spacing w:val="-2"/>
          <w:sz w:val="22"/>
        </w:rPr>
        <w:t> </w:t>
      </w:r>
      <w:r>
        <w:rPr>
          <w:sz w:val="22"/>
        </w:rPr>
        <w:t>overhead</w:t>
      </w:r>
      <w:r>
        <w:rPr>
          <w:spacing w:val="-3"/>
          <w:sz w:val="22"/>
        </w:rPr>
        <w:t> </w:t>
      </w:r>
      <w:r>
        <w:rPr>
          <w:sz w:val="22"/>
        </w:rPr>
        <w:t>irrigation</w:t>
      </w:r>
      <w:r>
        <w:rPr>
          <w:spacing w:val="-2"/>
          <w:sz w:val="22"/>
        </w:rPr>
        <w:t> </w:t>
      </w:r>
      <w:r>
        <w:rPr>
          <w:sz w:val="22"/>
        </w:rPr>
        <w:t>within</w:t>
      </w:r>
      <w:r>
        <w:rPr>
          <w:spacing w:val="-3"/>
          <w:sz w:val="22"/>
        </w:rPr>
        <w:t> </w:t>
      </w:r>
      <w:r>
        <w:rPr>
          <w:sz w:val="22"/>
        </w:rPr>
        <w:t>(</w:t>
      </w:r>
      <w:r>
        <w:rPr>
          <w:sz w:val="22"/>
          <w:u w:val="single"/>
        </w:rPr>
        <w:t>&lt;</w:t>
      </w:r>
      <w:r>
        <w:rPr>
          <w:sz w:val="22"/>
        </w:rPr>
        <w:t>)</w:t>
      </w:r>
      <w:r>
        <w:rPr>
          <w:spacing w:val="-3"/>
          <w:sz w:val="22"/>
        </w:rPr>
        <w:t> </w:t>
      </w:r>
      <w:r>
        <w:rPr>
          <w:sz w:val="22"/>
        </w:rPr>
        <w:t>21</w:t>
      </w:r>
      <w:r>
        <w:rPr>
          <w:spacing w:val="-1"/>
          <w:sz w:val="22"/>
        </w:rPr>
        <w:t> </w:t>
      </w:r>
      <w:r>
        <w:rPr>
          <w:sz w:val="22"/>
        </w:rPr>
        <w:t>days</w:t>
      </w:r>
    </w:p>
    <w:p>
      <w:pPr>
        <w:pStyle w:val="ListParagraph"/>
        <w:numPr>
          <w:ilvl w:val="0"/>
          <w:numId w:val="10"/>
        </w:numPr>
        <w:tabs>
          <w:tab w:pos="1607" w:val="left" w:leader="none"/>
          <w:tab w:pos="1608" w:val="left" w:leader="none"/>
        </w:tabs>
        <w:spacing w:line="240" w:lineRule="auto" w:before="0" w:after="0"/>
        <w:ind w:left="1608" w:right="0" w:hanging="1354"/>
        <w:jc w:val="left"/>
        <w:rPr>
          <w:sz w:val="22"/>
        </w:rPr>
      </w:pPr>
      <w:r>
        <w:rPr>
          <w:sz w:val="22"/>
        </w:rPr>
        <w:t>of the scheduled harvest date, the water must be treated to become Type A water (B→A)</w:t>
      </w:r>
      <w:r>
        <w:rPr>
          <w:spacing w:val="-25"/>
          <w:sz w:val="22"/>
        </w:rPr>
        <w:t> </w:t>
      </w:r>
      <w:r>
        <w:rPr>
          <w:sz w:val="22"/>
          <w:u w:val="single"/>
        </w:rPr>
        <w:t>and</w:t>
      </w:r>
    </w:p>
    <w:p>
      <w:pPr>
        <w:pStyle w:val="ListParagraph"/>
        <w:numPr>
          <w:ilvl w:val="0"/>
          <w:numId w:val="10"/>
        </w:numPr>
        <w:tabs>
          <w:tab w:pos="1607" w:val="left" w:leader="none"/>
          <w:tab w:pos="1608" w:val="left" w:leader="none"/>
        </w:tabs>
        <w:spacing w:line="240" w:lineRule="auto" w:before="0" w:after="0"/>
        <w:ind w:left="1608" w:right="0" w:hanging="1354"/>
        <w:jc w:val="left"/>
        <w:rPr>
          <w:sz w:val="22"/>
        </w:rPr>
      </w:pPr>
      <w:r>
        <w:rPr>
          <w:sz w:val="22"/>
        </w:rPr>
        <w:t>demonstrated to meet the performance requirements as outlined in Table</w:t>
      </w:r>
      <w:r>
        <w:rPr>
          <w:spacing w:val="-10"/>
          <w:sz w:val="22"/>
        </w:rPr>
        <w:t> </w:t>
      </w:r>
      <w:r>
        <w:rPr>
          <w:sz w:val="22"/>
        </w:rPr>
        <w:t>2D.</w:t>
      </w:r>
    </w:p>
    <w:p>
      <w:pPr>
        <w:pStyle w:val="BodyText"/>
        <w:spacing w:before="1"/>
        <w:rPr>
          <w:sz w:val="12"/>
        </w:rPr>
      </w:pPr>
    </w:p>
    <w:p>
      <w:pPr>
        <w:pStyle w:val="Heading2"/>
        <w:numPr>
          <w:ilvl w:val="0"/>
          <w:numId w:val="10"/>
        </w:numPr>
        <w:tabs>
          <w:tab w:pos="887" w:val="left" w:leader="none"/>
          <w:tab w:pos="888" w:val="left" w:leader="none"/>
          <w:tab w:pos="11141" w:val="left" w:leader="none"/>
        </w:tabs>
        <w:spacing w:line="240" w:lineRule="auto" w:before="51" w:after="0"/>
        <w:ind w:left="888" w:right="0" w:hanging="634"/>
        <w:jc w:val="left"/>
      </w:pPr>
      <w:r>
        <w:rPr>
          <w:shd w:fill="A8D08D" w:color="auto" w:val="clear"/>
        </w:rPr>
        <w:t>TABLE 1. Agricultural Water System Uses by Application Method – See TABLE</w:t>
      </w:r>
      <w:r>
        <w:rPr>
          <w:spacing w:val="-39"/>
          <w:shd w:fill="A8D08D" w:color="auto" w:val="clear"/>
        </w:rPr>
        <w:t> </w:t>
      </w:r>
      <w:r>
        <w:rPr>
          <w:shd w:fill="A8D08D" w:color="auto" w:val="clear"/>
        </w:rPr>
        <w:t>2A‐2G</w:t>
        <w:tab/>
      </w:r>
    </w:p>
    <w:p>
      <w:pPr>
        <w:pStyle w:val="BodyText"/>
        <w:spacing w:before="1"/>
        <w:rPr>
          <w:b/>
          <w:sz w:val="5"/>
        </w:rPr>
      </w:pPr>
    </w:p>
    <w:tbl>
      <w:tblPr>
        <w:tblW w:w="0" w:type="auto"/>
        <w:jc w:val="left"/>
        <w:tblInd w:w="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96"/>
        <w:gridCol w:w="2734"/>
        <w:gridCol w:w="2192"/>
        <w:gridCol w:w="2431"/>
      </w:tblGrid>
      <w:tr>
        <w:trPr>
          <w:trHeight w:val="805" w:hRule="atLeast"/>
        </w:trPr>
        <w:tc>
          <w:tcPr>
            <w:tcW w:w="2896" w:type="dxa"/>
            <w:shd w:val="clear" w:color="auto" w:fill="8EAADB"/>
          </w:tcPr>
          <w:p>
            <w:pPr>
              <w:pStyle w:val="TableParagraph"/>
              <w:spacing w:before="11"/>
              <w:ind w:left="0"/>
              <w:rPr>
                <w:b/>
                <w:sz w:val="26"/>
              </w:rPr>
            </w:pPr>
          </w:p>
          <w:p>
            <w:pPr>
              <w:pStyle w:val="TableParagraph"/>
              <w:ind w:left="418" w:right="401"/>
              <w:jc w:val="center"/>
              <w:rPr>
                <w:b/>
                <w:sz w:val="22"/>
              </w:rPr>
            </w:pPr>
            <w:r>
              <w:rPr>
                <w:b/>
                <w:sz w:val="22"/>
              </w:rPr>
              <w:t>Application</w:t>
            </w:r>
          </w:p>
        </w:tc>
        <w:tc>
          <w:tcPr>
            <w:tcW w:w="2734" w:type="dxa"/>
            <w:shd w:val="clear" w:color="auto" w:fill="8EAADB"/>
          </w:tcPr>
          <w:p>
            <w:pPr>
              <w:pStyle w:val="TableParagraph"/>
              <w:spacing w:before="134"/>
              <w:ind w:left="551" w:right="108" w:hanging="405"/>
              <w:rPr>
                <w:b/>
                <w:sz w:val="22"/>
              </w:rPr>
            </w:pPr>
            <w:r>
              <w:rPr>
                <w:b/>
                <w:sz w:val="22"/>
              </w:rPr>
              <w:t>Agricultural water systems (possible sources)</w:t>
            </w:r>
          </w:p>
        </w:tc>
        <w:tc>
          <w:tcPr>
            <w:tcW w:w="2192" w:type="dxa"/>
            <w:shd w:val="clear" w:color="auto" w:fill="8EAADB"/>
          </w:tcPr>
          <w:p>
            <w:pPr>
              <w:pStyle w:val="TableParagraph"/>
              <w:ind w:left="141" w:right="124"/>
              <w:jc w:val="center"/>
              <w:rPr>
                <w:b/>
                <w:sz w:val="22"/>
              </w:rPr>
            </w:pPr>
            <w:r>
              <w:rPr>
                <w:b/>
                <w:sz w:val="22"/>
              </w:rPr>
              <w:t>Treatment methods for use in direct</w:t>
            </w:r>
          </w:p>
          <w:p>
            <w:pPr>
              <w:pStyle w:val="TableParagraph"/>
              <w:spacing w:line="248" w:lineRule="exact"/>
              <w:ind w:left="141" w:right="129"/>
              <w:jc w:val="center"/>
              <w:rPr>
                <w:b/>
                <w:sz w:val="22"/>
              </w:rPr>
            </w:pPr>
            <w:r>
              <w:rPr>
                <w:b/>
                <w:sz w:val="22"/>
              </w:rPr>
              <w:t>contact with crop</w:t>
            </w:r>
          </w:p>
        </w:tc>
        <w:tc>
          <w:tcPr>
            <w:tcW w:w="2431" w:type="dxa"/>
            <w:shd w:val="clear" w:color="auto" w:fill="8EAADB"/>
          </w:tcPr>
          <w:p>
            <w:pPr>
              <w:pStyle w:val="TableParagraph"/>
              <w:spacing w:before="134"/>
              <w:ind w:left="325" w:right="309"/>
              <w:jc w:val="center"/>
              <w:rPr>
                <w:b/>
                <w:sz w:val="22"/>
              </w:rPr>
            </w:pPr>
            <w:r>
              <w:rPr>
                <w:b/>
                <w:sz w:val="22"/>
              </w:rPr>
              <w:t>Microbial indicator</w:t>
            </w:r>
          </w:p>
        </w:tc>
      </w:tr>
      <w:tr>
        <w:trPr>
          <w:trHeight w:val="421" w:hRule="atLeast"/>
        </w:trPr>
        <w:tc>
          <w:tcPr>
            <w:tcW w:w="2896" w:type="dxa"/>
            <w:tcBorders>
              <w:bottom w:val="nil"/>
            </w:tcBorders>
          </w:tcPr>
          <w:p>
            <w:pPr>
              <w:pStyle w:val="TableParagraph"/>
              <w:numPr>
                <w:ilvl w:val="0"/>
                <w:numId w:val="11"/>
              </w:numPr>
              <w:tabs>
                <w:tab w:pos="438" w:val="left" w:leader="none"/>
              </w:tabs>
              <w:spacing w:line="240" w:lineRule="auto" w:before="120" w:after="0"/>
              <w:ind w:left="437" w:right="0" w:hanging="271"/>
              <w:jc w:val="left"/>
              <w:rPr>
                <w:b/>
                <w:sz w:val="22"/>
              </w:rPr>
            </w:pPr>
            <w:r>
              <w:rPr>
                <w:b/>
                <w:sz w:val="22"/>
              </w:rPr>
              <w:t>Overhead irrigation</w:t>
            </w:r>
            <w:r>
              <w:rPr>
                <w:b/>
                <w:spacing w:val="-5"/>
                <w:sz w:val="22"/>
              </w:rPr>
              <w:t> </w:t>
            </w:r>
            <w:r>
              <w:rPr>
                <w:b/>
                <w:sz w:val="22"/>
              </w:rPr>
              <w:t>prior</w:t>
            </w:r>
          </w:p>
        </w:tc>
        <w:tc>
          <w:tcPr>
            <w:tcW w:w="2734" w:type="dxa"/>
            <w:tcBorders>
              <w:bottom w:val="nil"/>
            </w:tcBorders>
          </w:tcPr>
          <w:p>
            <w:pPr>
              <w:pStyle w:val="TableParagraph"/>
              <w:ind w:left="0"/>
              <w:rPr>
                <w:rFonts w:ascii="Times New Roman"/>
                <w:sz w:val="20"/>
              </w:rPr>
            </w:pPr>
          </w:p>
        </w:tc>
        <w:tc>
          <w:tcPr>
            <w:tcW w:w="2192" w:type="dxa"/>
            <w:tcBorders>
              <w:bottom w:val="nil"/>
            </w:tcBorders>
          </w:tcPr>
          <w:p>
            <w:pPr>
              <w:pStyle w:val="TableParagraph"/>
              <w:ind w:left="0"/>
              <w:rPr>
                <w:rFonts w:ascii="Times New Roman"/>
                <w:sz w:val="20"/>
              </w:rPr>
            </w:pPr>
          </w:p>
        </w:tc>
        <w:tc>
          <w:tcPr>
            <w:tcW w:w="2431" w:type="dxa"/>
            <w:tcBorders>
              <w:bottom w:val="nil"/>
            </w:tcBorders>
          </w:tcPr>
          <w:p>
            <w:pPr>
              <w:pStyle w:val="TableParagraph"/>
              <w:ind w:left="0"/>
              <w:rPr>
                <w:rFonts w:ascii="Times New Roman"/>
                <w:sz w:val="20"/>
              </w:rPr>
            </w:pPr>
          </w:p>
        </w:tc>
      </w:tr>
      <w:tr>
        <w:trPr>
          <w:trHeight w:val="268" w:hRule="atLeast"/>
        </w:trPr>
        <w:tc>
          <w:tcPr>
            <w:tcW w:w="2896" w:type="dxa"/>
            <w:tcBorders>
              <w:top w:val="nil"/>
              <w:bottom w:val="nil"/>
            </w:tcBorders>
          </w:tcPr>
          <w:p>
            <w:pPr>
              <w:pStyle w:val="TableParagraph"/>
              <w:spacing w:line="248" w:lineRule="exact"/>
              <w:ind w:left="316" w:right="427"/>
              <w:jc w:val="center"/>
              <w:rPr>
                <w:b/>
                <w:sz w:val="22"/>
              </w:rPr>
            </w:pPr>
            <w:r>
              <w:rPr>
                <w:b/>
                <w:sz w:val="22"/>
              </w:rPr>
              <w:t>to (&gt;) 21 days before</w:t>
            </w:r>
          </w:p>
        </w:tc>
        <w:tc>
          <w:tcPr>
            <w:tcW w:w="2734" w:type="dxa"/>
            <w:tcBorders>
              <w:top w:val="nil"/>
              <w:bottom w:val="nil"/>
            </w:tcBorders>
          </w:tcPr>
          <w:p>
            <w:pPr>
              <w:pStyle w:val="TableParagraph"/>
              <w:ind w:left="0"/>
              <w:rPr>
                <w:rFonts w:ascii="Times New Roman"/>
                <w:sz w:val="18"/>
              </w:rPr>
            </w:pPr>
          </w:p>
        </w:tc>
        <w:tc>
          <w:tcPr>
            <w:tcW w:w="2192" w:type="dxa"/>
            <w:tcBorders>
              <w:top w:val="nil"/>
              <w:bottom w:val="nil"/>
            </w:tcBorders>
          </w:tcPr>
          <w:p>
            <w:pPr>
              <w:pStyle w:val="TableParagraph"/>
              <w:ind w:left="0"/>
              <w:rPr>
                <w:rFonts w:ascii="Times New Roman"/>
                <w:sz w:val="18"/>
              </w:rPr>
            </w:pPr>
          </w:p>
        </w:tc>
        <w:tc>
          <w:tcPr>
            <w:tcW w:w="2431" w:type="dxa"/>
            <w:tcBorders>
              <w:top w:val="nil"/>
              <w:bottom w:val="nil"/>
            </w:tcBorders>
          </w:tcPr>
          <w:p>
            <w:pPr>
              <w:pStyle w:val="TableParagraph"/>
              <w:ind w:left="0"/>
              <w:rPr>
                <w:rFonts w:ascii="Times New Roman"/>
                <w:sz w:val="18"/>
              </w:rPr>
            </w:pPr>
          </w:p>
        </w:tc>
      </w:tr>
      <w:tr>
        <w:trPr>
          <w:trHeight w:val="1950" w:hRule="atLeast"/>
        </w:trPr>
        <w:tc>
          <w:tcPr>
            <w:tcW w:w="2896" w:type="dxa"/>
            <w:tcBorders>
              <w:top w:val="nil"/>
              <w:bottom w:val="nil"/>
            </w:tcBorders>
          </w:tcPr>
          <w:p>
            <w:pPr>
              <w:pStyle w:val="TableParagraph"/>
              <w:spacing w:line="248" w:lineRule="exact"/>
              <w:ind w:left="437"/>
              <w:rPr>
                <w:b/>
                <w:sz w:val="22"/>
              </w:rPr>
            </w:pPr>
            <w:r>
              <w:rPr>
                <w:b/>
                <w:sz w:val="22"/>
              </w:rPr>
              <w:t>scheduled harvest date</w:t>
            </w:r>
          </w:p>
          <w:p>
            <w:pPr>
              <w:pStyle w:val="TableParagraph"/>
              <w:numPr>
                <w:ilvl w:val="0"/>
                <w:numId w:val="12"/>
              </w:numPr>
              <w:tabs>
                <w:tab w:pos="438" w:val="left" w:leader="none"/>
              </w:tabs>
              <w:spacing w:line="240" w:lineRule="auto" w:before="0" w:after="0"/>
              <w:ind w:left="437" w:right="0" w:hanging="271"/>
              <w:jc w:val="left"/>
              <w:rPr>
                <w:b/>
                <w:sz w:val="22"/>
              </w:rPr>
            </w:pPr>
            <w:r>
              <w:rPr>
                <w:b/>
                <w:sz w:val="22"/>
              </w:rPr>
              <w:t>Germination</w:t>
            </w:r>
          </w:p>
          <w:p>
            <w:pPr>
              <w:pStyle w:val="TableParagraph"/>
              <w:numPr>
                <w:ilvl w:val="0"/>
                <w:numId w:val="12"/>
              </w:numPr>
              <w:tabs>
                <w:tab w:pos="438" w:val="left" w:leader="none"/>
              </w:tabs>
              <w:spacing w:line="280" w:lineRule="exact" w:before="1" w:after="0"/>
              <w:ind w:left="437" w:right="0" w:hanging="271"/>
              <w:jc w:val="left"/>
              <w:rPr>
                <w:b/>
                <w:sz w:val="22"/>
              </w:rPr>
            </w:pPr>
            <w:r>
              <w:rPr>
                <w:b/>
                <w:sz w:val="22"/>
              </w:rPr>
              <w:t>Ground</w:t>
            </w:r>
            <w:r>
              <w:rPr>
                <w:b/>
                <w:spacing w:val="-3"/>
                <w:sz w:val="22"/>
              </w:rPr>
              <w:t> </w:t>
            </w:r>
            <w:r>
              <w:rPr>
                <w:b/>
                <w:sz w:val="22"/>
              </w:rPr>
              <w:t>chemigation</w:t>
            </w:r>
          </w:p>
          <w:p>
            <w:pPr>
              <w:pStyle w:val="TableParagraph"/>
              <w:numPr>
                <w:ilvl w:val="0"/>
                <w:numId w:val="12"/>
              </w:numPr>
              <w:tabs>
                <w:tab w:pos="438" w:val="left" w:leader="none"/>
              </w:tabs>
              <w:spacing w:line="280" w:lineRule="exact" w:before="0" w:after="0"/>
              <w:ind w:left="437" w:right="0" w:hanging="271"/>
              <w:jc w:val="left"/>
              <w:rPr>
                <w:b/>
                <w:sz w:val="22"/>
              </w:rPr>
            </w:pPr>
            <w:r>
              <w:rPr>
                <w:b/>
                <w:sz w:val="22"/>
              </w:rPr>
              <w:t>Drip</w:t>
            </w:r>
            <w:r>
              <w:rPr>
                <w:b/>
                <w:spacing w:val="-1"/>
                <w:sz w:val="22"/>
              </w:rPr>
              <w:t> </w:t>
            </w:r>
            <w:r>
              <w:rPr>
                <w:b/>
                <w:sz w:val="22"/>
              </w:rPr>
              <w:t>irrigation</w:t>
            </w:r>
          </w:p>
          <w:p>
            <w:pPr>
              <w:pStyle w:val="TableParagraph"/>
              <w:numPr>
                <w:ilvl w:val="0"/>
                <w:numId w:val="12"/>
              </w:numPr>
              <w:tabs>
                <w:tab w:pos="438" w:val="left" w:leader="none"/>
              </w:tabs>
              <w:spacing w:line="280" w:lineRule="exact" w:before="0" w:after="0"/>
              <w:ind w:left="437" w:right="0" w:hanging="271"/>
              <w:jc w:val="left"/>
              <w:rPr>
                <w:b/>
                <w:sz w:val="22"/>
              </w:rPr>
            </w:pPr>
            <w:r>
              <w:rPr>
                <w:b/>
                <w:sz w:val="22"/>
              </w:rPr>
              <w:t>Furrow</w:t>
            </w:r>
            <w:r>
              <w:rPr>
                <w:b/>
                <w:spacing w:val="-1"/>
                <w:sz w:val="22"/>
              </w:rPr>
              <w:t> </w:t>
            </w:r>
            <w:r>
              <w:rPr>
                <w:b/>
                <w:sz w:val="22"/>
              </w:rPr>
              <w:t>irrigation</w:t>
            </w:r>
          </w:p>
          <w:p>
            <w:pPr>
              <w:pStyle w:val="TableParagraph"/>
              <w:numPr>
                <w:ilvl w:val="0"/>
                <w:numId w:val="12"/>
              </w:numPr>
              <w:tabs>
                <w:tab w:pos="438" w:val="left" w:leader="none"/>
              </w:tabs>
              <w:spacing w:line="280" w:lineRule="exact" w:before="0" w:after="0"/>
              <w:ind w:left="437" w:right="0" w:hanging="271"/>
              <w:jc w:val="left"/>
              <w:rPr>
                <w:b/>
                <w:sz w:val="22"/>
              </w:rPr>
            </w:pPr>
            <w:r>
              <w:rPr>
                <w:b/>
                <w:sz w:val="22"/>
              </w:rPr>
              <w:t>Dust</w:t>
            </w:r>
            <w:r>
              <w:rPr>
                <w:b/>
                <w:spacing w:val="-2"/>
                <w:sz w:val="22"/>
              </w:rPr>
              <w:t> </w:t>
            </w:r>
            <w:r>
              <w:rPr>
                <w:b/>
                <w:sz w:val="22"/>
              </w:rPr>
              <w:t>abatement</w:t>
            </w:r>
          </w:p>
          <w:p>
            <w:pPr>
              <w:pStyle w:val="TableParagraph"/>
              <w:numPr>
                <w:ilvl w:val="0"/>
                <w:numId w:val="12"/>
              </w:numPr>
              <w:tabs>
                <w:tab w:pos="440" w:val="left" w:leader="none"/>
              </w:tabs>
              <w:spacing w:line="240" w:lineRule="auto" w:before="1" w:after="0"/>
              <w:ind w:left="440" w:right="0" w:hanging="275"/>
              <w:jc w:val="left"/>
              <w:rPr>
                <w:b/>
                <w:sz w:val="22"/>
              </w:rPr>
            </w:pPr>
            <w:r>
              <w:rPr>
                <w:b/>
                <w:sz w:val="22"/>
              </w:rPr>
              <w:t>Non‐food contact</w:t>
            </w:r>
            <w:r>
              <w:rPr>
                <w:b/>
                <w:spacing w:val="-4"/>
                <w:sz w:val="22"/>
              </w:rPr>
              <w:t> </w:t>
            </w:r>
            <w:r>
              <w:rPr>
                <w:b/>
                <w:sz w:val="22"/>
              </w:rPr>
              <w:t>farm</w:t>
            </w:r>
          </w:p>
        </w:tc>
        <w:tc>
          <w:tcPr>
            <w:tcW w:w="2734" w:type="dxa"/>
            <w:tcBorders>
              <w:top w:val="nil"/>
              <w:bottom w:val="nil"/>
            </w:tcBorders>
          </w:tcPr>
          <w:p>
            <w:pPr>
              <w:pStyle w:val="TableParagraph"/>
              <w:ind w:left="0"/>
              <w:rPr>
                <w:b/>
                <w:sz w:val="22"/>
              </w:rPr>
            </w:pPr>
          </w:p>
          <w:p>
            <w:pPr>
              <w:pStyle w:val="TableParagraph"/>
              <w:spacing w:before="7"/>
              <w:ind w:left="0"/>
              <w:rPr>
                <w:b/>
                <w:sz w:val="27"/>
              </w:rPr>
            </w:pPr>
          </w:p>
          <w:p>
            <w:pPr>
              <w:pStyle w:val="TableParagraph"/>
              <w:ind w:left="721" w:right="213" w:hanging="472"/>
              <w:rPr>
                <w:sz w:val="22"/>
              </w:rPr>
            </w:pPr>
            <w:r>
              <w:rPr>
                <w:sz w:val="22"/>
              </w:rPr>
              <w:t>Type A and B agricultural water systems</w:t>
            </w:r>
          </w:p>
        </w:tc>
        <w:tc>
          <w:tcPr>
            <w:tcW w:w="2192" w:type="dxa"/>
            <w:tcBorders>
              <w:top w:val="nil"/>
              <w:bottom w:val="nil"/>
            </w:tcBorders>
          </w:tcPr>
          <w:p>
            <w:pPr>
              <w:pStyle w:val="TableParagraph"/>
              <w:spacing w:before="143"/>
              <w:ind w:left="163" w:right="148" w:firstLine="4"/>
              <w:jc w:val="center"/>
              <w:rPr>
                <w:sz w:val="22"/>
              </w:rPr>
            </w:pPr>
            <w:r>
              <w:rPr>
                <w:sz w:val="22"/>
              </w:rPr>
              <w:t>No treatment necessary if it can</w:t>
            </w:r>
            <w:r>
              <w:rPr>
                <w:spacing w:val="-15"/>
                <w:sz w:val="22"/>
              </w:rPr>
              <w:t> </w:t>
            </w:r>
            <w:r>
              <w:rPr>
                <w:sz w:val="22"/>
              </w:rPr>
              <w:t>be demonstrated to meet the microbial standards.</w:t>
            </w:r>
          </w:p>
        </w:tc>
        <w:tc>
          <w:tcPr>
            <w:tcW w:w="2431" w:type="dxa"/>
            <w:tcBorders>
              <w:top w:val="nil"/>
              <w:bottom w:val="nil"/>
            </w:tcBorders>
          </w:tcPr>
          <w:p>
            <w:pPr>
              <w:pStyle w:val="TableParagraph"/>
              <w:ind w:left="0"/>
              <w:rPr>
                <w:b/>
                <w:sz w:val="22"/>
              </w:rPr>
            </w:pPr>
          </w:p>
          <w:p>
            <w:pPr>
              <w:pStyle w:val="TableParagraph"/>
              <w:spacing w:before="8"/>
              <w:ind w:left="0"/>
              <w:rPr>
                <w:b/>
                <w:sz w:val="22"/>
              </w:rPr>
            </w:pPr>
          </w:p>
          <w:p>
            <w:pPr>
              <w:pStyle w:val="TableParagraph"/>
              <w:ind w:left="320" w:right="309"/>
              <w:jc w:val="center"/>
              <w:rPr>
                <w:i/>
                <w:sz w:val="22"/>
              </w:rPr>
            </w:pPr>
            <w:r>
              <w:rPr>
                <w:sz w:val="22"/>
              </w:rPr>
              <w:t>generic </w:t>
            </w:r>
            <w:r>
              <w:rPr>
                <w:i/>
                <w:sz w:val="22"/>
              </w:rPr>
              <w:t>E. coli</w:t>
            </w:r>
          </w:p>
        </w:tc>
      </w:tr>
      <w:tr>
        <w:trPr>
          <w:trHeight w:val="368" w:hRule="atLeast"/>
        </w:trPr>
        <w:tc>
          <w:tcPr>
            <w:tcW w:w="2896" w:type="dxa"/>
            <w:tcBorders>
              <w:top w:val="nil"/>
            </w:tcBorders>
          </w:tcPr>
          <w:p>
            <w:pPr>
              <w:pStyle w:val="TableParagraph"/>
              <w:spacing w:line="248" w:lineRule="exact"/>
              <w:ind w:left="245" w:right="427"/>
              <w:jc w:val="center"/>
              <w:rPr>
                <w:b/>
                <w:sz w:val="22"/>
              </w:rPr>
            </w:pPr>
            <w:r>
              <w:rPr>
                <w:b/>
                <w:sz w:val="22"/>
              </w:rPr>
              <w:t>equipment cleaning</w:t>
            </w:r>
          </w:p>
        </w:tc>
        <w:tc>
          <w:tcPr>
            <w:tcW w:w="2734" w:type="dxa"/>
            <w:tcBorders>
              <w:top w:val="nil"/>
            </w:tcBorders>
          </w:tcPr>
          <w:p>
            <w:pPr>
              <w:pStyle w:val="TableParagraph"/>
              <w:ind w:left="0"/>
              <w:rPr>
                <w:rFonts w:ascii="Times New Roman"/>
                <w:sz w:val="20"/>
              </w:rPr>
            </w:pPr>
          </w:p>
        </w:tc>
        <w:tc>
          <w:tcPr>
            <w:tcW w:w="2192" w:type="dxa"/>
            <w:tcBorders>
              <w:top w:val="nil"/>
            </w:tcBorders>
          </w:tcPr>
          <w:p>
            <w:pPr>
              <w:pStyle w:val="TableParagraph"/>
              <w:ind w:left="0"/>
              <w:rPr>
                <w:rFonts w:ascii="Times New Roman"/>
                <w:sz w:val="20"/>
              </w:rPr>
            </w:pPr>
          </w:p>
        </w:tc>
        <w:tc>
          <w:tcPr>
            <w:tcW w:w="2431" w:type="dxa"/>
            <w:tcBorders>
              <w:top w:val="nil"/>
            </w:tcBorders>
          </w:tcPr>
          <w:p>
            <w:pPr>
              <w:pStyle w:val="TableParagraph"/>
              <w:ind w:left="0"/>
              <w:rPr>
                <w:rFonts w:ascii="Times New Roman"/>
                <w:sz w:val="20"/>
              </w:rPr>
            </w:pPr>
          </w:p>
        </w:tc>
      </w:tr>
      <w:tr>
        <w:trPr>
          <w:trHeight w:val="822" w:hRule="atLeast"/>
        </w:trPr>
        <w:tc>
          <w:tcPr>
            <w:tcW w:w="2896" w:type="dxa"/>
            <w:tcBorders>
              <w:bottom w:val="nil"/>
            </w:tcBorders>
          </w:tcPr>
          <w:p>
            <w:pPr>
              <w:pStyle w:val="TableParagraph"/>
              <w:ind w:left="0"/>
              <w:rPr>
                <w:rFonts w:ascii="Times New Roman"/>
                <w:sz w:val="20"/>
              </w:rPr>
            </w:pPr>
          </w:p>
        </w:tc>
        <w:tc>
          <w:tcPr>
            <w:tcW w:w="2734" w:type="dxa"/>
            <w:tcBorders>
              <w:bottom w:val="nil"/>
            </w:tcBorders>
          </w:tcPr>
          <w:p>
            <w:pPr>
              <w:pStyle w:val="TableParagraph"/>
              <w:spacing w:before="4"/>
              <w:ind w:left="0"/>
              <w:rPr>
                <w:b/>
                <w:sz w:val="21"/>
              </w:rPr>
            </w:pPr>
          </w:p>
          <w:p>
            <w:pPr>
              <w:pStyle w:val="TableParagraph"/>
              <w:ind w:left="281" w:right="205" w:hanging="40"/>
              <w:rPr>
                <w:sz w:val="22"/>
              </w:rPr>
            </w:pPr>
            <w:r>
              <w:rPr>
                <w:sz w:val="22"/>
              </w:rPr>
              <w:t>Type A agricultural water systems (closed systems</w:t>
            </w:r>
          </w:p>
        </w:tc>
        <w:tc>
          <w:tcPr>
            <w:tcW w:w="2192" w:type="dxa"/>
            <w:tcBorders>
              <w:bottom w:val="nil"/>
            </w:tcBorders>
          </w:tcPr>
          <w:p>
            <w:pPr>
              <w:pStyle w:val="TableParagraph"/>
              <w:ind w:left="0"/>
              <w:rPr>
                <w:b/>
                <w:sz w:val="22"/>
              </w:rPr>
            </w:pPr>
          </w:p>
          <w:p>
            <w:pPr>
              <w:pStyle w:val="TableParagraph"/>
              <w:spacing w:before="5"/>
              <w:ind w:left="0"/>
              <w:rPr>
                <w:b/>
                <w:sz w:val="16"/>
              </w:rPr>
            </w:pPr>
          </w:p>
          <w:p>
            <w:pPr>
              <w:pStyle w:val="TableParagraph"/>
              <w:ind w:left="141" w:right="125"/>
              <w:jc w:val="center"/>
              <w:rPr>
                <w:sz w:val="22"/>
              </w:rPr>
            </w:pPr>
            <w:r>
              <w:rPr>
                <w:sz w:val="22"/>
              </w:rPr>
              <w:t>No treatment</w:t>
            </w:r>
          </w:p>
        </w:tc>
        <w:tc>
          <w:tcPr>
            <w:tcW w:w="2431" w:type="dxa"/>
            <w:tcBorders>
              <w:bottom w:val="nil"/>
            </w:tcBorders>
          </w:tcPr>
          <w:p>
            <w:pPr>
              <w:pStyle w:val="TableParagraph"/>
              <w:ind w:left="0"/>
              <w:rPr>
                <w:rFonts w:ascii="Times New Roman"/>
                <w:sz w:val="20"/>
              </w:rPr>
            </w:pPr>
          </w:p>
        </w:tc>
      </w:tr>
      <w:tr>
        <w:trPr>
          <w:trHeight w:val="231" w:hRule="atLeast"/>
        </w:trPr>
        <w:tc>
          <w:tcPr>
            <w:tcW w:w="2896" w:type="dxa"/>
            <w:tcBorders>
              <w:top w:val="nil"/>
              <w:bottom w:val="nil"/>
            </w:tcBorders>
          </w:tcPr>
          <w:p>
            <w:pPr>
              <w:pStyle w:val="TableParagraph"/>
              <w:ind w:left="0"/>
              <w:rPr>
                <w:rFonts w:ascii="Times New Roman"/>
                <w:sz w:val="16"/>
              </w:rPr>
            </w:pPr>
          </w:p>
        </w:tc>
        <w:tc>
          <w:tcPr>
            <w:tcW w:w="2734" w:type="dxa"/>
            <w:tcBorders>
              <w:top w:val="nil"/>
              <w:bottom w:val="nil"/>
            </w:tcBorders>
          </w:tcPr>
          <w:p>
            <w:pPr>
              <w:pStyle w:val="TableParagraph"/>
              <w:spacing w:line="211" w:lineRule="exact"/>
              <w:ind w:left="92" w:right="76"/>
              <w:jc w:val="center"/>
              <w:rPr>
                <w:sz w:val="22"/>
              </w:rPr>
            </w:pPr>
            <w:r>
              <w:rPr>
                <w:sz w:val="22"/>
              </w:rPr>
              <w:t>including water from wells,</w:t>
            </w:r>
          </w:p>
        </w:tc>
        <w:tc>
          <w:tcPr>
            <w:tcW w:w="2192" w:type="dxa"/>
            <w:tcBorders>
              <w:top w:val="nil"/>
              <w:bottom w:val="nil"/>
            </w:tcBorders>
          </w:tcPr>
          <w:p>
            <w:pPr>
              <w:pStyle w:val="TableParagraph"/>
              <w:spacing w:line="185" w:lineRule="exact"/>
              <w:ind w:left="141" w:right="129"/>
              <w:jc w:val="center"/>
              <w:rPr>
                <w:sz w:val="22"/>
              </w:rPr>
            </w:pPr>
            <w:r>
              <w:rPr>
                <w:sz w:val="22"/>
              </w:rPr>
              <w:t>necessary if it can be</w:t>
            </w:r>
          </w:p>
        </w:tc>
        <w:tc>
          <w:tcPr>
            <w:tcW w:w="2431" w:type="dxa"/>
            <w:tcBorders>
              <w:top w:val="nil"/>
              <w:bottom w:val="nil"/>
            </w:tcBorders>
          </w:tcPr>
          <w:p>
            <w:pPr>
              <w:pStyle w:val="TableParagraph"/>
              <w:ind w:left="0"/>
              <w:rPr>
                <w:rFonts w:ascii="Times New Roman"/>
                <w:sz w:val="16"/>
              </w:rPr>
            </w:pPr>
          </w:p>
        </w:tc>
      </w:tr>
      <w:tr>
        <w:trPr>
          <w:trHeight w:val="271" w:hRule="atLeast"/>
        </w:trPr>
        <w:tc>
          <w:tcPr>
            <w:tcW w:w="2896" w:type="dxa"/>
            <w:tcBorders>
              <w:top w:val="nil"/>
              <w:bottom w:val="nil"/>
            </w:tcBorders>
          </w:tcPr>
          <w:p>
            <w:pPr>
              <w:pStyle w:val="TableParagraph"/>
              <w:ind w:left="0"/>
              <w:rPr>
                <w:rFonts w:ascii="Times New Roman"/>
                <w:sz w:val="20"/>
              </w:rPr>
            </w:pPr>
          </w:p>
        </w:tc>
        <w:tc>
          <w:tcPr>
            <w:tcW w:w="2734" w:type="dxa"/>
            <w:tcBorders>
              <w:top w:val="nil"/>
              <w:bottom w:val="nil"/>
            </w:tcBorders>
          </w:tcPr>
          <w:p>
            <w:pPr>
              <w:pStyle w:val="TableParagraph"/>
              <w:spacing w:line="239" w:lineRule="exact" w:before="12"/>
              <w:ind w:left="93" w:right="76"/>
              <w:jc w:val="center"/>
              <w:rPr>
                <w:sz w:val="22"/>
              </w:rPr>
            </w:pPr>
            <w:r>
              <w:rPr>
                <w:sz w:val="22"/>
              </w:rPr>
              <w:t>municipalities, tertiary</w:t>
            </w:r>
          </w:p>
        </w:tc>
        <w:tc>
          <w:tcPr>
            <w:tcW w:w="2192" w:type="dxa"/>
            <w:tcBorders>
              <w:top w:val="nil"/>
              <w:bottom w:val="nil"/>
            </w:tcBorders>
          </w:tcPr>
          <w:p>
            <w:pPr>
              <w:pStyle w:val="TableParagraph"/>
              <w:spacing w:line="220" w:lineRule="exact"/>
              <w:ind w:left="141" w:right="126"/>
              <w:jc w:val="center"/>
              <w:rPr>
                <w:sz w:val="22"/>
              </w:rPr>
            </w:pPr>
            <w:r>
              <w:rPr>
                <w:sz w:val="22"/>
              </w:rPr>
              <w:t>demonstrated to</w:t>
            </w:r>
          </w:p>
        </w:tc>
        <w:tc>
          <w:tcPr>
            <w:tcW w:w="2431" w:type="dxa"/>
            <w:tcBorders>
              <w:top w:val="nil"/>
              <w:bottom w:val="nil"/>
            </w:tcBorders>
          </w:tcPr>
          <w:p>
            <w:pPr>
              <w:pStyle w:val="TableParagraph"/>
              <w:spacing w:line="221" w:lineRule="exact"/>
              <w:ind w:left="320" w:right="309"/>
              <w:jc w:val="center"/>
              <w:rPr>
                <w:i/>
                <w:sz w:val="22"/>
              </w:rPr>
            </w:pPr>
            <w:r>
              <w:rPr>
                <w:sz w:val="22"/>
              </w:rPr>
              <w:t>generic </w:t>
            </w:r>
            <w:r>
              <w:rPr>
                <w:i/>
                <w:sz w:val="22"/>
              </w:rPr>
              <w:t>E. coli</w:t>
            </w:r>
          </w:p>
        </w:tc>
      </w:tr>
      <w:tr>
        <w:trPr>
          <w:trHeight w:val="268" w:hRule="atLeast"/>
        </w:trPr>
        <w:tc>
          <w:tcPr>
            <w:tcW w:w="2896" w:type="dxa"/>
            <w:tcBorders>
              <w:top w:val="nil"/>
              <w:bottom w:val="nil"/>
            </w:tcBorders>
          </w:tcPr>
          <w:p>
            <w:pPr>
              <w:pStyle w:val="TableParagraph"/>
              <w:ind w:left="0"/>
              <w:rPr>
                <w:rFonts w:ascii="Times New Roman"/>
                <w:sz w:val="18"/>
              </w:rPr>
            </w:pPr>
          </w:p>
        </w:tc>
        <w:tc>
          <w:tcPr>
            <w:tcW w:w="2734" w:type="dxa"/>
            <w:tcBorders>
              <w:top w:val="nil"/>
              <w:bottom w:val="nil"/>
            </w:tcBorders>
          </w:tcPr>
          <w:p>
            <w:pPr>
              <w:pStyle w:val="TableParagraph"/>
              <w:spacing w:line="239" w:lineRule="exact" w:before="10"/>
              <w:ind w:left="93" w:right="75"/>
              <w:jc w:val="center"/>
              <w:rPr>
                <w:sz w:val="22"/>
              </w:rPr>
            </w:pPr>
            <w:r>
              <w:rPr>
                <w:sz w:val="22"/>
              </w:rPr>
              <w:t>treated and disinfected</w:t>
            </w:r>
          </w:p>
        </w:tc>
        <w:tc>
          <w:tcPr>
            <w:tcW w:w="2192" w:type="dxa"/>
            <w:tcBorders>
              <w:top w:val="nil"/>
              <w:bottom w:val="nil"/>
            </w:tcBorders>
          </w:tcPr>
          <w:p>
            <w:pPr>
              <w:pStyle w:val="TableParagraph"/>
              <w:spacing w:line="218" w:lineRule="exact"/>
              <w:ind w:left="141" w:right="125"/>
              <w:jc w:val="center"/>
              <w:rPr>
                <w:sz w:val="22"/>
              </w:rPr>
            </w:pPr>
            <w:r>
              <w:rPr>
                <w:sz w:val="22"/>
              </w:rPr>
              <w:t>meet the microbial</w:t>
            </w:r>
          </w:p>
        </w:tc>
        <w:tc>
          <w:tcPr>
            <w:tcW w:w="2431" w:type="dxa"/>
            <w:tcBorders>
              <w:top w:val="nil"/>
              <w:bottom w:val="nil"/>
            </w:tcBorders>
          </w:tcPr>
          <w:p>
            <w:pPr>
              <w:pStyle w:val="TableParagraph"/>
              <w:ind w:left="0"/>
              <w:rPr>
                <w:rFonts w:ascii="Times New Roman"/>
                <w:sz w:val="18"/>
              </w:rPr>
            </w:pPr>
          </w:p>
        </w:tc>
      </w:tr>
      <w:tr>
        <w:trPr>
          <w:trHeight w:val="688" w:hRule="atLeast"/>
        </w:trPr>
        <w:tc>
          <w:tcPr>
            <w:tcW w:w="2896" w:type="dxa"/>
            <w:vMerge w:val="restart"/>
            <w:tcBorders>
              <w:top w:val="nil"/>
              <w:bottom w:val="nil"/>
            </w:tcBorders>
          </w:tcPr>
          <w:p>
            <w:pPr>
              <w:pStyle w:val="TableParagraph"/>
              <w:numPr>
                <w:ilvl w:val="0"/>
                <w:numId w:val="13"/>
              </w:numPr>
              <w:tabs>
                <w:tab w:pos="438" w:val="left" w:leader="none"/>
              </w:tabs>
              <w:spacing w:line="270" w:lineRule="atLeast" w:before="195" w:after="0"/>
              <w:ind w:left="437" w:right="383" w:hanging="270"/>
              <w:jc w:val="left"/>
              <w:rPr>
                <w:b/>
                <w:sz w:val="22"/>
              </w:rPr>
            </w:pPr>
            <w:r>
              <w:rPr>
                <w:b/>
                <w:sz w:val="22"/>
              </w:rPr>
              <w:t>Overhead</w:t>
            </w:r>
            <w:r>
              <w:rPr>
                <w:b/>
                <w:spacing w:val="-10"/>
                <w:sz w:val="22"/>
              </w:rPr>
              <w:t> </w:t>
            </w:r>
            <w:r>
              <w:rPr>
                <w:b/>
                <w:sz w:val="22"/>
              </w:rPr>
              <w:t>applications (including</w:t>
            </w:r>
            <w:r>
              <w:rPr>
                <w:b/>
                <w:spacing w:val="-3"/>
                <w:sz w:val="22"/>
              </w:rPr>
              <w:t> </w:t>
            </w:r>
            <w:r>
              <w:rPr>
                <w:b/>
                <w:sz w:val="22"/>
              </w:rPr>
              <w:t>irrigation,</w:t>
            </w:r>
          </w:p>
        </w:tc>
        <w:tc>
          <w:tcPr>
            <w:tcW w:w="2734" w:type="dxa"/>
            <w:tcBorders>
              <w:top w:val="nil"/>
            </w:tcBorders>
          </w:tcPr>
          <w:p>
            <w:pPr>
              <w:pStyle w:val="TableParagraph"/>
              <w:spacing w:before="10"/>
              <w:ind w:left="1100" w:right="138" w:hanging="926"/>
              <w:rPr>
                <w:sz w:val="22"/>
              </w:rPr>
            </w:pPr>
            <w:r>
              <w:rPr>
                <w:sz w:val="22"/>
              </w:rPr>
              <w:t>recycled water e.g., purple valve)</w:t>
            </w:r>
          </w:p>
        </w:tc>
        <w:tc>
          <w:tcPr>
            <w:tcW w:w="2192" w:type="dxa"/>
            <w:tcBorders>
              <w:top w:val="nil"/>
            </w:tcBorders>
          </w:tcPr>
          <w:p>
            <w:pPr>
              <w:pStyle w:val="TableParagraph"/>
              <w:spacing w:line="218" w:lineRule="exact"/>
              <w:ind w:left="141" w:right="125"/>
              <w:jc w:val="center"/>
              <w:rPr>
                <w:sz w:val="22"/>
              </w:rPr>
            </w:pPr>
            <w:r>
              <w:rPr>
                <w:sz w:val="22"/>
              </w:rPr>
              <w:t>standards.</w:t>
            </w:r>
          </w:p>
        </w:tc>
        <w:tc>
          <w:tcPr>
            <w:tcW w:w="2431" w:type="dxa"/>
            <w:tcBorders>
              <w:top w:val="nil"/>
            </w:tcBorders>
          </w:tcPr>
          <w:p>
            <w:pPr>
              <w:pStyle w:val="TableParagraph"/>
              <w:ind w:left="0"/>
              <w:rPr>
                <w:rFonts w:ascii="Times New Roman"/>
                <w:sz w:val="20"/>
              </w:rPr>
            </w:pPr>
          </w:p>
        </w:tc>
      </w:tr>
      <w:tr>
        <w:trPr>
          <w:trHeight w:val="46" w:hRule="atLeast"/>
        </w:trPr>
        <w:tc>
          <w:tcPr>
            <w:tcW w:w="2896" w:type="dxa"/>
            <w:vMerge/>
            <w:tcBorders>
              <w:top w:val="nil"/>
              <w:bottom w:val="nil"/>
            </w:tcBorders>
          </w:tcPr>
          <w:p>
            <w:pPr>
              <w:rPr>
                <w:sz w:val="2"/>
                <w:szCs w:val="2"/>
              </w:rPr>
            </w:pPr>
          </w:p>
        </w:tc>
        <w:tc>
          <w:tcPr>
            <w:tcW w:w="2734" w:type="dxa"/>
            <w:tcBorders>
              <w:bottom w:val="nil"/>
            </w:tcBorders>
          </w:tcPr>
          <w:p>
            <w:pPr>
              <w:pStyle w:val="TableParagraph"/>
              <w:ind w:left="0"/>
              <w:rPr>
                <w:rFonts w:ascii="Times New Roman"/>
                <w:sz w:val="2"/>
              </w:rPr>
            </w:pPr>
          </w:p>
        </w:tc>
        <w:tc>
          <w:tcPr>
            <w:tcW w:w="2192" w:type="dxa"/>
            <w:vMerge w:val="restart"/>
          </w:tcPr>
          <w:p>
            <w:pPr>
              <w:pStyle w:val="TableParagraph"/>
              <w:ind w:left="0"/>
              <w:rPr>
                <w:b/>
                <w:sz w:val="22"/>
              </w:rPr>
            </w:pPr>
          </w:p>
          <w:p>
            <w:pPr>
              <w:pStyle w:val="TableParagraph"/>
              <w:spacing w:before="9"/>
              <w:ind w:left="0"/>
              <w:rPr>
                <w:b/>
                <w:sz w:val="25"/>
              </w:rPr>
            </w:pPr>
          </w:p>
          <w:p>
            <w:pPr>
              <w:pStyle w:val="TableParagraph"/>
              <w:ind w:left="165" w:right="147" w:hanging="2"/>
              <w:jc w:val="center"/>
              <w:rPr>
                <w:sz w:val="22"/>
              </w:rPr>
            </w:pPr>
            <w:r>
              <w:rPr>
                <w:sz w:val="22"/>
              </w:rPr>
              <w:t>Must be treated and tested to demonstrate treatment efficacy and compliance with microbial standards.</w:t>
            </w:r>
          </w:p>
        </w:tc>
        <w:tc>
          <w:tcPr>
            <w:tcW w:w="2431" w:type="dxa"/>
            <w:tcBorders>
              <w:bottom w:val="nil"/>
            </w:tcBorders>
          </w:tcPr>
          <w:p>
            <w:pPr>
              <w:pStyle w:val="TableParagraph"/>
              <w:ind w:left="0"/>
              <w:rPr>
                <w:rFonts w:ascii="Times New Roman"/>
                <w:sz w:val="2"/>
              </w:rPr>
            </w:pPr>
          </w:p>
        </w:tc>
      </w:tr>
      <w:tr>
        <w:trPr>
          <w:trHeight w:val="248" w:hRule="atLeast"/>
        </w:trPr>
        <w:tc>
          <w:tcPr>
            <w:tcW w:w="2896" w:type="dxa"/>
            <w:tcBorders>
              <w:top w:val="nil"/>
              <w:bottom w:val="nil"/>
            </w:tcBorders>
          </w:tcPr>
          <w:p>
            <w:pPr>
              <w:pStyle w:val="TableParagraph"/>
              <w:spacing w:line="228" w:lineRule="exact"/>
              <w:ind w:left="418" w:right="427"/>
              <w:jc w:val="center"/>
              <w:rPr>
                <w:b/>
                <w:sz w:val="22"/>
              </w:rPr>
            </w:pPr>
            <w:r>
              <w:rPr>
                <w:b/>
                <w:sz w:val="22"/>
              </w:rPr>
              <w:t>pesticide spray, aerial</w:t>
            </w:r>
          </w:p>
        </w:tc>
        <w:tc>
          <w:tcPr>
            <w:tcW w:w="2734" w:type="dxa"/>
            <w:tcBorders>
              <w:top w:val="nil"/>
              <w:bottom w:val="nil"/>
            </w:tcBorders>
          </w:tcPr>
          <w:p>
            <w:pPr>
              <w:pStyle w:val="TableParagraph"/>
              <w:ind w:left="0"/>
              <w:rPr>
                <w:rFonts w:ascii="Times New Roman"/>
                <w:sz w:val="18"/>
              </w:rPr>
            </w:pPr>
          </w:p>
        </w:tc>
        <w:tc>
          <w:tcPr>
            <w:tcW w:w="2192" w:type="dxa"/>
            <w:vMerge/>
            <w:tcBorders>
              <w:top w:val="nil"/>
            </w:tcBorders>
          </w:tcPr>
          <w:p>
            <w:pPr>
              <w:rPr>
                <w:sz w:val="2"/>
                <w:szCs w:val="2"/>
              </w:rPr>
            </w:pPr>
          </w:p>
        </w:tc>
        <w:tc>
          <w:tcPr>
            <w:tcW w:w="2431" w:type="dxa"/>
            <w:tcBorders>
              <w:top w:val="nil"/>
              <w:bottom w:val="nil"/>
            </w:tcBorders>
          </w:tcPr>
          <w:p>
            <w:pPr>
              <w:pStyle w:val="TableParagraph"/>
              <w:ind w:left="0"/>
              <w:rPr>
                <w:rFonts w:ascii="Times New Roman"/>
                <w:sz w:val="18"/>
              </w:rPr>
            </w:pPr>
          </w:p>
        </w:tc>
      </w:tr>
      <w:tr>
        <w:trPr>
          <w:trHeight w:val="248" w:hRule="atLeast"/>
        </w:trPr>
        <w:tc>
          <w:tcPr>
            <w:tcW w:w="2896" w:type="dxa"/>
            <w:tcBorders>
              <w:top w:val="nil"/>
              <w:bottom w:val="nil"/>
            </w:tcBorders>
          </w:tcPr>
          <w:p>
            <w:pPr>
              <w:pStyle w:val="TableParagraph"/>
              <w:spacing w:line="228" w:lineRule="exact"/>
              <w:ind w:left="363" w:right="427"/>
              <w:jc w:val="center"/>
              <w:rPr>
                <w:b/>
                <w:sz w:val="22"/>
              </w:rPr>
            </w:pPr>
            <w:r>
              <w:rPr>
                <w:b/>
                <w:sz w:val="22"/>
              </w:rPr>
              <w:t>chemigation) applied</w:t>
            </w:r>
          </w:p>
        </w:tc>
        <w:tc>
          <w:tcPr>
            <w:tcW w:w="2734" w:type="dxa"/>
            <w:tcBorders>
              <w:top w:val="nil"/>
              <w:bottom w:val="nil"/>
            </w:tcBorders>
          </w:tcPr>
          <w:p>
            <w:pPr>
              <w:pStyle w:val="TableParagraph"/>
              <w:ind w:left="0"/>
              <w:rPr>
                <w:rFonts w:ascii="Times New Roman"/>
                <w:sz w:val="18"/>
              </w:rPr>
            </w:pPr>
          </w:p>
        </w:tc>
        <w:tc>
          <w:tcPr>
            <w:tcW w:w="2192" w:type="dxa"/>
            <w:vMerge/>
            <w:tcBorders>
              <w:top w:val="nil"/>
            </w:tcBorders>
          </w:tcPr>
          <w:p>
            <w:pPr>
              <w:rPr>
                <w:sz w:val="2"/>
                <w:szCs w:val="2"/>
              </w:rPr>
            </w:pPr>
          </w:p>
        </w:tc>
        <w:tc>
          <w:tcPr>
            <w:tcW w:w="2431" w:type="dxa"/>
            <w:tcBorders>
              <w:top w:val="nil"/>
              <w:bottom w:val="nil"/>
            </w:tcBorders>
          </w:tcPr>
          <w:p>
            <w:pPr>
              <w:pStyle w:val="TableParagraph"/>
              <w:ind w:left="0"/>
              <w:rPr>
                <w:rFonts w:ascii="Times New Roman"/>
                <w:sz w:val="18"/>
              </w:rPr>
            </w:pPr>
          </w:p>
        </w:tc>
      </w:tr>
      <w:tr>
        <w:trPr>
          <w:trHeight w:val="1199" w:hRule="atLeast"/>
        </w:trPr>
        <w:tc>
          <w:tcPr>
            <w:tcW w:w="2896" w:type="dxa"/>
            <w:tcBorders>
              <w:top w:val="nil"/>
              <w:bottom w:val="nil"/>
            </w:tcBorders>
          </w:tcPr>
          <w:p>
            <w:pPr>
              <w:pStyle w:val="TableParagraph"/>
              <w:spacing w:line="238" w:lineRule="exact"/>
              <w:ind w:left="437"/>
              <w:rPr>
                <w:b/>
                <w:sz w:val="22"/>
              </w:rPr>
            </w:pPr>
            <w:r>
              <w:rPr>
                <w:b/>
                <w:sz w:val="22"/>
              </w:rPr>
              <w:t>within (</w:t>
            </w:r>
            <w:r>
              <w:rPr>
                <w:b/>
                <w:sz w:val="22"/>
                <w:u w:val="single"/>
              </w:rPr>
              <w:t>&lt;</w:t>
            </w:r>
            <w:r>
              <w:rPr>
                <w:b/>
                <w:sz w:val="22"/>
              </w:rPr>
              <w:t>) 21 days of</w:t>
            </w:r>
          </w:p>
          <w:p>
            <w:pPr>
              <w:pStyle w:val="TableParagraph"/>
              <w:ind w:left="437"/>
              <w:rPr>
                <w:b/>
                <w:sz w:val="22"/>
              </w:rPr>
            </w:pPr>
            <w:r>
              <w:rPr>
                <w:b/>
                <w:sz w:val="22"/>
              </w:rPr>
              <w:t>scheduled harvest date</w:t>
            </w:r>
          </w:p>
        </w:tc>
        <w:tc>
          <w:tcPr>
            <w:tcW w:w="2734" w:type="dxa"/>
            <w:tcBorders>
              <w:top w:val="nil"/>
              <w:bottom w:val="nil"/>
            </w:tcBorders>
          </w:tcPr>
          <w:p>
            <w:pPr>
              <w:pStyle w:val="TableParagraph"/>
              <w:spacing w:before="115"/>
              <w:ind w:left="188" w:right="169" w:hanging="1"/>
              <w:jc w:val="center"/>
              <w:rPr>
                <w:sz w:val="22"/>
              </w:rPr>
            </w:pPr>
            <w:r>
              <w:rPr>
                <w:sz w:val="22"/>
              </w:rPr>
              <w:t>Treated Type B→A agricultural water systems with open components</w:t>
            </w:r>
          </w:p>
          <w:p>
            <w:pPr>
              <w:pStyle w:val="TableParagraph"/>
              <w:spacing w:line="258" w:lineRule="exact"/>
              <w:ind w:left="93" w:right="75"/>
              <w:jc w:val="center"/>
              <w:rPr>
                <w:sz w:val="22"/>
              </w:rPr>
            </w:pPr>
            <w:r>
              <w:rPr>
                <w:sz w:val="22"/>
              </w:rPr>
              <w:t>such as reservoirs, ponds,</w:t>
            </w:r>
          </w:p>
        </w:tc>
        <w:tc>
          <w:tcPr>
            <w:tcW w:w="2192" w:type="dxa"/>
            <w:vMerge/>
            <w:tcBorders>
              <w:top w:val="nil"/>
            </w:tcBorders>
          </w:tcPr>
          <w:p>
            <w:pPr>
              <w:rPr>
                <w:sz w:val="2"/>
                <w:szCs w:val="2"/>
              </w:rPr>
            </w:pPr>
          </w:p>
        </w:tc>
        <w:tc>
          <w:tcPr>
            <w:tcW w:w="2431" w:type="dxa"/>
            <w:tcBorders>
              <w:top w:val="nil"/>
              <w:bottom w:val="nil"/>
            </w:tcBorders>
          </w:tcPr>
          <w:p>
            <w:pPr>
              <w:pStyle w:val="TableParagraph"/>
              <w:ind w:left="0"/>
              <w:rPr>
                <w:b/>
                <w:sz w:val="22"/>
              </w:rPr>
            </w:pPr>
          </w:p>
          <w:p>
            <w:pPr>
              <w:pStyle w:val="TableParagraph"/>
              <w:spacing w:before="4"/>
              <w:ind w:left="0"/>
              <w:rPr>
                <w:b/>
                <w:sz w:val="20"/>
              </w:rPr>
            </w:pPr>
          </w:p>
          <w:p>
            <w:pPr>
              <w:pStyle w:val="TableParagraph"/>
              <w:ind w:left="797" w:right="138" w:hanging="626"/>
              <w:rPr>
                <w:sz w:val="22"/>
              </w:rPr>
            </w:pPr>
            <w:r>
              <w:rPr>
                <w:sz w:val="22"/>
              </w:rPr>
              <w:t>generic </w:t>
            </w:r>
            <w:r>
              <w:rPr>
                <w:i/>
                <w:sz w:val="22"/>
              </w:rPr>
              <w:t>E. coli </w:t>
            </w:r>
            <w:r>
              <w:rPr>
                <w:sz w:val="22"/>
              </w:rPr>
              <w:t>and total coliforms</w:t>
            </w:r>
          </w:p>
        </w:tc>
      </w:tr>
      <w:tr>
        <w:trPr>
          <w:trHeight w:val="957" w:hRule="atLeast"/>
        </w:trPr>
        <w:tc>
          <w:tcPr>
            <w:tcW w:w="2896" w:type="dxa"/>
            <w:tcBorders>
              <w:top w:val="nil"/>
            </w:tcBorders>
          </w:tcPr>
          <w:p>
            <w:pPr>
              <w:pStyle w:val="TableParagraph"/>
              <w:ind w:left="0"/>
              <w:rPr>
                <w:rFonts w:ascii="Times New Roman"/>
                <w:sz w:val="20"/>
              </w:rPr>
            </w:pPr>
          </w:p>
        </w:tc>
        <w:tc>
          <w:tcPr>
            <w:tcW w:w="2734" w:type="dxa"/>
            <w:tcBorders>
              <w:top w:val="nil"/>
            </w:tcBorders>
          </w:tcPr>
          <w:p>
            <w:pPr>
              <w:pStyle w:val="TableParagraph"/>
              <w:spacing w:line="238" w:lineRule="exact"/>
              <w:ind w:left="93" w:right="76"/>
              <w:jc w:val="center"/>
              <w:rPr>
                <w:sz w:val="22"/>
              </w:rPr>
            </w:pPr>
            <w:r>
              <w:rPr>
                <w:sz w:val="22"/>
              </w:rPr>
              <w:t>canals, laterals, ditches, etc.</w:t>
            </w:r>
          </w:p>
        </w:tc>
        <w:tc>
          <w:tcPr>
            <w:tcW w:w="2192" w:type="dxa"/>
            <w:vMerge/>
            <w:tcBorders>
              <w:top w:val="nil"/>
            </w:tcBorders>
          </w:tcPr>
          <w:p>
            <w:pPr>
              <w:rPr>
                <w:sz w:val="2"/>
                <w:szCs w:val="2"/>
              </w:rPr>
            </w:pPr>
          </w:p>
        </w:tc>
        <w:tc>
          <w:tcPr>
            <w:tcW w:w="2431" w:type="dxa"/>
            <w:tcBorders>
              <w:top w:val="nil"/>
            </w:tcBorders>
          </w:tcPr>
          <w:p>
            <w:pPr>
              <w:pStyle w:val="TableParagraph"/>
              <w:ind w:left="0"/>
              <w:rPr>
                <w:rFonts w:ascii="Times New Roman"/>
                <w:sz w:val="20"/>
              </w:rPr>
            </w:pPr>
          </w:p>
        </w:tc>
      </w:tr>
    </w:tbl>
    <w:p>
      <w:pPr>
        <w:spacing w:after="0"/>
        <w:rPr>
          <w:rFonts w:ascii="Times New Roman"/>
          <w:sz w:val="20"/>
        </w:rPr>
        <w:sectPr>
          <w:pgSz w:w="12240" w:h="15840"/>
          <w:pgMar w:header="510" w:footer="753" w:top="1540" w:bottom="940" w:left="120" w:right="640"/>
        </w:sectPr>
      </w:pPr>
    </w:p>
    <w:p>
      <w:pPr>
        <w:pStyle w:val="BodyText"/>
        <w:spacing w:before="9"/>
        <w:rPr>
          <w:b/>
          <w:sz w:val="13"/>
        </w:rPr>
      </w:pPr>
    </w:p>
    <w:tbl>
      <w:tblPr>
        <w:tblW w:w="0" w:type="auto"/>
        <w:jc w:val="left"/>
        <w:tblInd w:w="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96"/>
        <w:gridCol w:w="2734"/>
        <w:gridCol w:w="2192"/>
        <w:gridCol w:w="2431"/>
      </w:tblGrid>
      <w:tr>
        <w:trPr>
          <w:trHeight w:val="805" w:hRule="atLeast"/>
        </w:trPr>
        <w:tc>
          <w:tcPr>
            <w:tcW w:w="2896" w:type="dxa"/>
            <w:shd w:val="clear" w:color="auto" w:fill="8EAADB"/>
          </w:tcPr>
          <w:p>
            <w:pPr>
              <w:pStyle w:val="TableParagraph"/>
              <w:spacing w:before="11"/>
              <w:ind w:left="0"/>
              <w:rPr>
                <w:b/>
                <w:sz w:val="21"/>
              </w:rPr>
            </w:pPr>
          </w:p>
          <w:p>
            <w:pPr>
              <w:pStyle w:val="TableParagraph"/>
              <w:ind w:left="923"/>
              <w:rPr>
                <w:b/>
                <w:sz w:val="22"/>
              </w:rPr>
            </w:pPr>
            <w:r>
              <w:rPr>
                <w:b/>
                <w:sz w:val="22"/>
              </w:rPr>
              <w:t>Application</w:t>
            </w:r>
          </w:p>
        </w:tc>
        <w:tc>
          <w:tcPr>
            <w:tcW w:w="2734" w:type="dxa"/>
            <w:shd w:val="clear" w:color="auto" w:fill="8EAADB"/>
          </w:tcPr>
          <w:p>
            <w:pPr>
              <w:pStyle w:val="TableParagraph"/>
              <w:spacing w:before="134"/>
              <w:ind w:left="551" w:right="108" w:hanging="405"/>
              <w:rPr>
                <w:b/>
                <w:sz w:val="22"/>
              </w:rPr>
            </w:pPr>
            <w:r>
              <w:rPr>
                <w:b/>
                <w:sz w:val="22"/>
              </w:rPr>
              <w:t>Agricultural water systems (possible sources)</w:t>
            </w:r>
          </w:p>
        </w:tc>
        <w:tc>
          <w:tcPr>
            <w:tcW w:w="2192" w:type="dxa"/>
            <w:shd w:val="clear" w:color="auto" w:fill="8EAADB"/>
          </w:tcPr>
          <w:p>
            <w:pPr>
              <w:pStyle w:val="TableParagraph"/>
              <w:ind w:left="141" w:right="124"/>
              <w:jc w:val="center"/>
              <w:rPr>
                <w:b/>
                <w:sz w:val="22"/>
              </w:rPr>
            </w:pPr>
            <w:r>
              <w:rPr>
                <w:b/>
                <w:sz w:val="22"/>
              </w:rPr>
              <w:t>Treatment methods for use in direct</w:t>
            </w:r>
          </w:p>
          <w:p>
            <w:pPr>
              <w:pStyle w:val="TableParagraph"/>
              <w:spacing w:line="248" w:lineRule="exact"/>
              <w:ind w:left="141" w:right="129"/>
              <w:jc w:val="center"/>
              <w:rPr>
                <w:b/>
                <w:sz w:val="22"/>
              </w:rPr>
            </w:pPr>
            <w:r>
              <w:rPr>
                <w:b/>
                <w:sz w:val="22"/>
              </w:rPr>
              <w:t>contact with crop</w:t>
            </w:r>
          </w:p>
        </w:tc>
        <w:tc>
          <w:tcPr>
            <w:tcW w:w="2431" w:type="dxa"/>
            <w:shd w:val="clear" w:color="auto" w:fill="8EAADB"/>
          </w:tcPr>
          <w:p>
            <w:pPr>
              <w:pStyle w:val="TableParagraph"/>
              <w:spacing w:before="134"/>
              <w:ind w:left="343"/>
              <w:rPr>
                <w:b/>
                <w:sz w:val="22"/>
              </w:rPr>
            </w:pPr>
            <w:r>
              <w:rPr>
                <w:b/>
                <w:sz w:val="22"/>
              </w:rPr>
              <w:t>Microbial indicator</w:t>
            </w:r>
          </w:p>
        </w:tc>
      </w:tr>
      <w:tr>
        <w:trPr>
          <w:trHeight w:val="410" w:hRule="atLeast"/>
        </w:trPr>
        <w:tc>
          <w:tcPr>
            <w:tcW w:w="2896" w:type="dxa"/>
            <w:tcBorders>
              <w:bottom w:val="nil"/>
            </w:tcBorders>
          </w:tcPr>
          <w:p>
            <w:pPr>
              <w:pStyle w:val="TableParagraph"/>
              <w:numPr>
                <w:ilvl w:val="0"/>
                <w:numId w:val="14"/>
              </w:numPr>
              <w:tabs>
                <w:tab w:pos="438" w:val="left" w:leader="none"/>
              </w:tabs>
              <w:spacing w:line="270" w:lineRule="exact" w:before="120" w:after="0"/>
              <w:ind w:left="437" w:right="0" w:hanging="271"/>
              <w:jc w:val="left"/>
              <w:rPr>
                <w:b/>
                <w:sz w:val="22"/>
              </w:rPr>
            </w:pPr>
            <w:r>
              <w:rPr>
                <w:b/>
                <w:sz w:val="22"/>
              </w:rPr>
              <w:t>Food‐contact</w:t>
            </w:r>
            <w:r>
              <w:rPr>
                <w:b/>
                <w:spacing w:val="-3"/>
                <w:sz w:val="22"/>
              </w:rPr>
              <w:t> </w:t>
            </w:r>
            <w:r>
              <w:rPr>
                <w:b/>
                <w:sz w:val="22"/>
              </w:rPr>
              <w:t>(harvest)</w:t>
            </w:r>
          </w:p>
        </w:tc>
        <w:tc>
          <w:tcPr>
            <w:tcW w:w="7357" w:type="dxa"/>
            <w:gridSpan w:val="3"/>
            <w:vMerge w:val="restart"/>
          </w:tcPr>
          <w:p>
            <w:pPr>
              <w:pStyle w:val="TableParagraph"/>
              <w:spacing w:line="259" w:lineRule="auto" w:before="14"/>
              <w:ind w:left="437" w:right="104" w:hanging="270"/>
              <w:rPr>
                <w:sz w:val="22"/>
              </w:rPr>
            </w:pPr>
            <w:r>
              <w:rPr>
                <w:sz w:val="22"/>
              </w:rPr>
              <w:t>Water that directly contacts edible portions of harvested crop or is used on food‐contact surfaces such as equipment or utensils, must meet the Maximum Contaminant Level Goal for E. coli as specified by U.S. EPA or contain an approved antimicrobial treatment at a concentration sufficient to prevent cross‐contamination. Microbial or physical/chemical testing shall be performed, as appropriate to the specific operation, to demonstrate</w:t>
            </w:r>
            <w:r>
              <w:rPr>
                <w:spacing w:val="-28"/>
                <w:sz w:val="22"/>
              </w:rPr>
              <w:t> </w:t>
            </w:r>
            <w:r>
              <w:rPr>
                <w:sz w:val="22"/>
              </w:rPr>
              <w:t>that</w:t>
            </w:r>
          </w:p>
          <w:p>
            <w:pPr>
              <w:pStyle w:val="TableParagraph"/>
              <w:spacing w:line="267" w:lineRule="exact"/>
              <w:ind w:left="437"/>
              <w:rPr>
                <w:sz w:val="22"/>
              </w:rPr>
            </w:pPr>
            <w:r>
              <w:rPr>
                <w:sz w:val="22"/>
              </w:rPr>
              <w:t>acceptance criteria have been met.</w:t>
            </w:r>
          </w:p>
        </w:tc>
      </w:tr>
      <w:tr>
        <w:trPr>
          <w:trHeight w:val="248" w:hRule="atLeast"/>
        </w:trPr>
        <w:tc>
          <w:tcPr>
            <w:tcW w:w="2896" w:type="dxa"/>
            <w:tcBorders>
              <w:top w:val="nil"/>
              <w:bottom w:val="nil"/>
            </w:tcBorders>
          </w:tcPr>
          <w:p>
            <w:pPr>
              <w:pStyle w:val="TableParagraph"/>
              <w:spacing w:line="228" w:lineRule="exact"/>
              <w:ind w:left="437"/>
              <w:rPr>
                <w:b/>
                <w:sz w:val="22"/>
              </w:rPr>
            </w:pPr>
            <w:r>
              <w:rPr>
                <w:b/>
                <w:sz w:val="22"/>
              </w:rPr>
              <w:t>equipment cleaning &amp;</w:t>
            </w:r>
          </w:p>
        </w:tc>
        <w:tc>
          <w:tcPr>
            <w:tcW w:w="7357" w:type="dxa"/>
            <w:gridSpan w:val="3"/>
            <w:vMerge/>
            <w:tcBorders>
              <w:top w:val="nil"/>
            </w:tcBorders>
          </w:tcPr>
          <w:p>
            <w:pPr>
              <w:rPr>
                <w:sz w:val="2"/>
                <w:szCs w:val="2"/>
              </w:rPr>
            </w:pPr>
          </w:p>
        </w:tc>
      </w:tr>
      <w:tr>
        <w:trPr>
          <w:trHeight w:val="1360" w:hRule="atLeast"/>
        </w:trPr>
        <w:tc>
          <w:tcPr>
            <w:tcW w:w="2896" w:type="dxa"/>
            <w:tcBorders>
              <w:top w:val="nil"/>
            </w:tcBorders>
          </w:tcPr>
          <w:p>
            <w:pPr>
              <w:pStyle w:val="TableParagraph"/>
              <w:spacing w:line="238" w:lineRule="exact"/>
              <w:ind w:left="437"/>
              <w:rPr>
                <w:b/>
                <w:sz w:val="22"/>
              </w:rPr>
            </w:pPr>
            <w:r>
              <w:rPr>
                <w:b/>
                <w:sz w:val="22"/>
              </w:rPr>
              <w:t>sanitizing</w:t>
            </w:r>
          </w:p>
          <w:p>
            <w:pPr>
              <w:pStyle w:val="TableParagraph"/>
              <w:numPr>
                <w:ilvl w:val="0"/>
                <w:numId w:val="15"/>
              </w:numPr>
              <w:tabs>
                <w:tab w:pos="438" w:val="left" w:leader="none"/>
              </w:tabs>
              <w:spacing w:line="280" w:lineRule="exact" w:before="0" w:after="0"/>
              <w:ind w:left="437" w:right="0" w:hanging="271"/>
              <w:jc w:val="left"/>
              <w:rPr>
                <w:b/>
                <w:sz w:val="22"/>
              </w:rPr>
            </w:pPr>
            <w:r>
              <w:rPr>
                <w:b/>
                <w:sz w:val="22"/>
              </w:rPr>
              <w:t>Hydrovac</w:t>
            </w:r>
            <w:r>
              <w:rPr>
                <w:b/>
                <w:spacing w:val="-1"/>
                <w:sz w:val="22"/>
              </w:rPr>
              <w:t> </w:t>
            </w:r>
            <w:r>
              <w:rPr>
                <w:b/>
                <w:sz w:val="22"/>
              </w:rPr>
              <w:t>cooling</w:t>
            </w:r>
          </w:p>
          <w:p>
            <w:pPr>
              <w:pStyle w:val="TableParagraph"/>
              <w:numPr>
                <w:ilvl w:val="0"/>
                <w:numId w:val="15"/>
              </w:numPr>
              <w:tabs>
                <w:tab w:pos="438" w:val="left" w:leader="none"/>
              </w:tabs>
              <w:spacing w:line="280" w:lineRule="exact" w:before="0" w:after="0"/>
              <w:ind w:left="437" w:right="0" w:hanging="271"/>
              <w:jc w:val="left"/>
              <w:rPr>
                <w:b/>
                <w:sz w:val="22"/>
              </w:rPr>
            </w:pPr>
            <w:r>
              <w:rPr>
                <w:b/>
                <w:sz w:val="22"/>
              </w:rPr>
              <w:t>Product</w:t>
            </w:r>
            <w:r>
              <w:rPr>
                <w:b/>
                <w:spacing w:val="-2"/>
                <w:sz w:val="22"/>
              </w:rPr>
              <w:t> </w:t>
            </w:r>
            <w:r>
              <w:rPr>
                <w:b/>
                <w:sz w:val="22"/>
              </w:rPr>
              <w:t>rehydration</w:t>
            </w:r>
          </w:p>
          <w:p>
            <w:pPr>
              <w:pStyle w:val="TableParagraph"/>
              <w:numPr>
                <w:ilvl w:val="0"/>
                <w:numId w:val="15"/>
              </w:numPr>
              <w:tabs>
                <w:tab w:pos="438" w:val="left" w:leader="none"/>
              </w:tabs>
              <w:spacing w:line="240" w:lineRule="auto" w:before="1" w:after="0"/>
              <w:ind w:left="437" w:right="0" w:hanging="271"/>
              <w:jc w:val="left"/>
              <w:rPr>
                <w:b/>
                <w:sz w:val="22"/>
              </w:rPr>
            </w:pPr>
            <w:r>
              <w:rPr>
                <w:b/>
                <w:sz w:val="22"/>
              </w:rPr>
              <w:t>Hydrocooling</w:t>
            </w:r>
          </w:p>
          <w:p>
            <w:pPr>
              <w:pStyle w:val="TableParagraph"/>
              <w:numPr>
                <w:ilvl w:val="0"/>
                <w:numId w:val="15"/>
              </w:numPr>
              <w:tabs>
                <w:tab w:pos="440" w:val="left" w:leader="none"/>
              </w:tabs>
              <w:spacing w:line="261" w:lineRule="exact" w:before="0" w:after="0"/>
              <w:ind w:left="440" w:right="0" w:hanging="275"/>
              <w:jc w:val="left"/>
              <w:rPr>
                <w:b/>
                <w:sz w:val="22"/>
              </w:rPr>
            </w:pPr>
            <w:r>
              <w:rPr>
                <w:b/>
                <w:sz w:val="22"/>
              </w:rPr>
              <w:t>Packing</w:t>
            </w:r>
            <w:r>
              <w:rPr>
                <w:b/>
                <w:spacing w:val="-1"/>
                <w:sz w:val="22"/>
              </w:rPr>
              <w:t> </w:t>
            </w:r>
            <w:r>
              <w:rPr>
                <w:b/>
                <w:sz w:val="22"/>
              </w:rPr>
              <w:t>ice</w:t>
            </w:r>
          </w:p>
        </w:tc>
        <w:tc>
          <w:tcPr>
            <w:tcW w:w="7357" w:type="dxa"/>
            <w:gridSpan w:val="3"/>
            <w:vMerge/>
            <w:tcBorders>
              <w:top w:val="nil"/>
            </w:tcBorders>
          </w:tcPr>
          <w:p>
            <w:pPr>
              <w:rPr>
                <w:sz w:val="2"/>
                <w:szCs w:val="2"/>
              </w:rPr>
            </w:pPr>
          </w:p>
        </w:tc>
      </w:tr>
    </w:tbl>
    <w:p>
      <w:pPr>
        <w:pStyle w:val="BodyText"/>
        <w:spacing w:before="8"/>
        <w:rPr>
          <w:b/>
          <w:sz w:val="7"/>
        </w:rPr>
      </w:pPr>
    </w:p>
    <w:p>
      <w:pPr>
        <w:pStyle w:val="ListParagraph"/>
        <w:numPr>
          <w:ilvl w:val="0"/>
          <w:numId w:val="10"/>
        </w:numPr>
        <w:tabs>
          <w:tab w:pos="530" w:val="left" w:leader="none"/>
        </w:tabs>
        <w:spacing w:line="240" w:lineRule="auto" w:before="64" w:after="0"/>
        <w:ind w:left="529" w:right="0" w:hanging="276"/>
        <w:jc w:val="left"/>
        <w:rPr>
          <w:sz w:val="18"/>
        </w:rPr>
      </w:pPr>
      <w:r>
        <w:rPr>
          <w:sz w:val="18"/>
        </w:rPr>
        <w:t>363</w:t>
      </w:r>
    </w:p>
    <w:p>
      <w:pPr>
        <w:pStyle w:val="BodyText"/>
        <w:rPr>
          <w:sz w:val="13"/>
        </w:rPr>
      </w:pPr>
    </w:p>
    <w:p>
      <w:pPr>
        <w:pStyle w:val="Heading2"/>
        <w:numPr>
          <w:ilvl w:val="0"/>
          <w:numId w:val="10"/>
        </w:numPr>
        <w:tabs>
          <w:tab w:pos="887" w:val="left" w:leader="none"/>
          <w:tab w:pos="888" w:val="left" w:leader="none"/>
          <w:tab w:pos="11141" w:val="left" w:leader="none"/>
        </w:tabs>
        <w:spacing w:line="240" w:lineRule="auto" w:before="51" w:after="0"/>
        <w:ind w:left="888" w:right="0" w:hanging="634"/>
        <w:jc w:val="left"/>
      </w:pPr>
      <w:r>
        <w:rPr>
          <w:shd w:fill="A8D08D" w:color="auto" w:val="clear"/>
        </w:rPr>
        <w:t>Irrigation Water Sampling Plans and Remedial</w:t>
      </w:r>
      <w:r>
        <w:rPr>
          <w:spacing w:val="-9"/>
          <w:shd w:fill="A8D08D" w:color="auto" w:val="clear"/>
        </w:rPr>
        <w:t> </w:t>
      </w:r>
      <w:r>
        <w:rPr>
          <w:shd w:fill="A8D08D" w:color="auto" w:val="clear"/>
        </w:rPr>
        <w:t>Actions</w:t>
        <w:tab/>
      </w:r>
    </w:p>
    <w:p>
      <w:pPr>
        <w:pStyle w:val="ListParagraph"/>
        <w:numPr>
          <w:ilvl w:val="0"/>
          <w:numId w:val="10"/>
        </w:numPr>
        <w:tabs>
          <w:tab w:pos="887" w:val="left" w:leader="none"/>
          <w:tab w:pos="888" w:val="left" w:leader="none"/>
        </w:tabs>
        <w:spacing w:line="240" w:lineRule="auto" w:before="120" w:after="0"/>
        <w:ind w:left="888" w:right="0" w:hanging="634"/>
        <w:jc w:val="left"/>
        <w:rPr>
          <w:sz w:val="22"/>
        </w:rPr>
      </w:pPr>
      <w:r>
        <w:rPr>
          <w:sz w:val="22"/>
        </w:rPr>
        <w:t>Testing agricultural water systems is one method of gathering evidence that your system is of adequate quality</w:t>
      </w:r>
      <w:r>
        <w:rPr>
          <w:spacing w:val="-33"/>
          <w:sz w:val="22"/>
        </w:rPr>
        <w:t> </w:t>
      </w:r>
      <w:r>
        <w:rPr>
          <w:sz w:val="22"/>
        </w:rPr>
        <w:t>for</w:t>
      </w:r>
    </w:p>
    <w:p>
      <w:pPr>
        <w:pStyle w:val="ListParagraph"/>
        <w:numPr>
          <w:ilvl w:val="0"/>
          <w:numId w:val="10"/>
        </w:numPr>
        <w:tabs>
          <w:tab w:pos="887" w:val="left" w:leader="none"/>
          <w:tab w:pos="888" w:val="left" w:leader="none"/>
        </w:tabs>
        <w:spacing w:line="240" w:lineRule="auto" w:before="0" w:after="0"/>
        <w:ind w:left="888" w:right="0" w:hanging="634"/>
        <w:jc w:val="left"/>
        <w:rPr>
          <w:sz w:val="22"/>
        </w:rPr>
      </w:pPr>
      <w:r>
        <w:rPr>
          <w:sz w:val="22"/>
        </w:rPr>
        <w:t>its intended use. Along with visual monitoring of agricultural water systems, a water quality testing program is</w:t>
      </w:r>
      <w:r>
        <w:rPr>
          <w:spacing w:val="-33"/>
          <w:sz w:val="22"/>
        </w:rPr>
        <w:t> </w:t>
      </w:r>
      <w:r>
        <w:rPr>
          <w:sz w:val="22"/>
        </w:rPr>
        <w:t>a</w:t>
      </w:r>
    </w:p>
    <w:p>
      <w:pPr>
        <w:pStyle w:val="ListParagraph"/>
        <w:numPr>
          <w:ilvl w:val="0"/>
          <w:numId w:val="10"/>
        </w:numPr>
        <w:tabs>
          <w:tab w:pos="887" w:val="left" w:leader="none"/>
          <w:tab w:pos="888" w:val="left" w:leader="none"/>
        </w:tabs>
        <w:spacing w:line="240" w:lineRule="auto" w:before="0" w:after="0"/>
        <w:ind w:left="888" w:right="0" w:hanging="634"/>
        <w:jc w:val="left"/>
        <w:rPr>
          <w:sz w:val="22"/>
        </w:rPr>
      </w:pPr>
      <w:r>
        <w:rPr>
          <w:sz w:val="22"/>
        </w:rPr>
        <w:t>vital best practice for protecting leafy green crops from contamination. To be most effective as a food safety</w:t>
      </w:r>
      <w:r>
        <w:rPr>
          <w:spacing w:val="-30"/>
          <w:sz w:val="22"/>
        </w:rPr>
        <w:t> </w:t>
      </w:r>
      <w:r>
        <w:rPr>
          <w:sz w:val="22"/>
        </w:rPr>
        <w:t>tool,</w:t>
      </w:r>
    </w:p>
    <w:p>
      <w:pPr>
        <w:pStyle w:val="ListParagraph"/>
        <w:numPr>
          <w:ilvl w:val="0"/>
          <w:numId w:val="10"/>
        </w:numPr>
        <w:tabs>
          <w:tab w:pos="887" w:val="left" w:leader="none"/>
          <w:tab w:pos="888" w:val="left" w:leader="none"/>
        </w:tabs>
        <w:spacing w:line="240" w:lineRule="auto" w:before="1" w:after="0"/>
        <w:ind w:left="888" w:right="0" w:hanging="634"/>
        <w:jc w:val="left"/>
        <w:rPr>
          <w:sz w:val="22"/>
        </w:rPr>
      </w:pPr>
      <w:r>
        <w:rPr>
          <w:sz w:val="22"/>
        </w:rPr>
        <w:t>water samples must reflect, to the extent possible, the water at the point of</w:t>
      </w:r>
      <w:r>
        <w:rPr>
          <w:spacing w:val="-14"/>
          <w:sz w:val="22"/>
        </w:rPr>
        <w:t> </w:t>
      </w:r>
      <w:r>
        <w:rPr>
          <w:sz w:val="22"/>
        </w:rPr>
        <w:t>use.</w:t>
      </w:r>
    </w:p>
    <w:p>
      <w:pPr>
        <w:pStyle w:val="ListParagraph"/>
        <w:numPr>
          <w:ilvl w:val="0"/>
          <w:numId w:val="10"/>
        </w:numPr>
        <w:tabs>
          <w:tab w:pos="1337" w:val="left" w:leader="none"/>
          <w:tab w:pos="1338" w:val="left" w:leader="none"/>
        </w:tabs>
        <w:spacing w:line="280" w:lineRule="exact" w:before="120" w:after="0"/>
        <w:ind w:left="1338" w:right="0" w:hanging="1084"/>
        <w:jc w:val="left"/>
        <w:rPr>
          <w:sz w:val="22"/>
        </w:rPr>
      </w:pPr>
      <w:r>
        <w:rPr>
          <w:rFonts w:ascii="Symbol" w:hAnsi="Symbol"/>
          <w:sz w:val="22"/>
        </w:rPr>
        <w:t></w:t>
      </w:r>
      <w:r>
        <w:rPr>
          <w:rFonts w:ascii="Times New Roman" w:hAnsi="Times New Roman"/>
          <w:sz w:val="22"/>
        </w:rPr>
        <w:t> </w:t>
      </w:r>
      <w:r>
        <w:rPr>
          <w:sz w:val="22"/>
        </w:rPr>
        <w:t>As irrigation system equipment may change locations throughout the season, but water sources</w:t>
      </w:r>
      <w:r>
        <w:rPr>
          <w:spacing w:val="-17"/>
          <w:sz w:val="22"/>
        </w:rPr>
        <w:t> </w:t>
      </w:r>
      <w:r>
        <w:rPr>
          <w:sz w:val="22"/>
        </w:rPr>
        <w:t>are</w:t>
      </w:r>
    </w:p>
    <w:p>
      <w:pPr>
        <w:pStyle w:val="ListParagraph"/>
        <w:numPr>
          <w:ilvl w:val="0"/>
          <w:numId w:val="10"/>
        </w:numPr>
        <w:tabs>
          <w:tab w:pos="1607" w:val="left" w:leader="none"/>
          <w:tab w:pos="1608" w:val="left" w:leader="none"/>
        </w:tabs>
        <w:spacing w:line="268" w:lineRule="exact" w:before="0" w:after="0"/>
        <w:ind w:left="1608" w:right="0" w:hanging="1354"/>
        <w:jc w:val="left"/>
        <w:rPr>
          <w:sz w:val="22"/>
        </w:rPr>
      </w:pPr>
      <w:r>
        <w:rPr>
          <w:sz w:val="22"/>
        </w:rPr>
        <w:t>generally at a fixed location, a robust overhead irrigation water quality testing program must</w:t>
      </w:r>
      <w:r>
        <w:rPr>
          <w:spacing w:val="-20"/>
          <w:sz w:val="22"/>
        </w:rPr>
        <w:t> </w:t>
      </w:r>
      <w:r>
        <w:rPr>
          <w:sz w:val="22"/>
        </w:rPr>
        <w:t>include</w:t>
      </w:r>
    </w:p>
    <w:p>
      <w:pPr>
        <w:pStyle w:val="ListParagraph"/>
        <w:numPr>
          <w:ilvl w:val="0"/>
          <w:numId w:val="10"/>
        </w:numPr>
        <w:tabs>
          <w:tab w:pos="1607" w:val="left" w:leader="none"/>
          <w:tab w:pos="1608" w:val="left" w:leader="none"/>
        </w:tabs>
        <w:spacing w:line="240" w:lineRule="auto" w:before="1" w:after="0"/>
        <w:ind w:left="1608" w:right="0" w:hanging="1354"/>
        <w:jc w:val="left"/>
        <w:rPr>
          <w:sz w:val="22"/>
        </w:rPr>
      </w:pPr>
      <w:r>
        <w:rPr>
          <w:sz w:val="22"/>
        </w:rPr>
        <w:t>assessments of both the irrigation water source and the irrigation system. Assessing water quality at</w:t>
      </w:r>
      <w:r>
        <w:rPr>
          <w:spacing w:val="-23"/>
          <w:sz w:val="22"/>
        </w:rPr>
        <w:t> </w:t>
      </w:r>
      <w:r>
        <w:rPr>
          <w:sz w:val="22"/>
        </w:rPr>
        <w:t>the</w:t>
      </w:r>
    </w:p>
    <w:p>
      <w:pPr>
        <w:pStyle w:val="ListParagraph"/>
        <w:numPr>
          <w:ilvl w:val="0"/>
          <w:numId w:val="10"/>
        </w:numPr>
        <w:tabs>
          <w:tab w:pos="1607" w:val="left" w:leader="none"/>
          <w:tab w:pos="1608" w:val="left" w:leader="none"/>
        </w:tabs>
        <w:spacing w:line="268" w:lineRule="exact" w:before="0" w:after="0"/>
        <w:ind w:left="1608" w:right="0" w:hanging="1354"/>
        <w:jc w:val="left"/>
        <w:rPr>
          <w:sz w:val="22"/>
        </w:rPr>
      </w:pPr>
      <w:r>
        <w:rPr>
          <w:sz w:val="22"/>
        </w:rPr>
        <w:t>end of the delivery system ensures source water quality does not degrade as it moves through</w:t>
      </w:r>
      <w:r>
        <w:rPr>
          <w:spacing w:val="-20"/>
          <w:sz w:val="22"/>
        </w:rPr>
        <w:t> </w:t>
      </w:r>
      <w:r>
        <w:rPr>
          <w:sz w:val="22"/>
        </w:rPr>
        <w:t>the</w:t>
      </w:r>
    </w:p>
    <w:p>
      <w:pPr>
        <w:pStyle w:val="ListParagraph"/>
        <w:numPr>
          <w:ilvl w:val="0"/>
          <w:numId w:val="10"/>
        </w:numPr>
        <w:tabs>
          <w:tab w:pos="1607" w:val="left" w:leader="none"/>
          <w:tab w:pos="1608" w:val="left" w:leader="none"/>
        </w:tabs>
        <w:spacing w:line="268" w:lineRule="exact" w:before="0" w:after="0"/>
        <w:ind w:left="1608" w:right="0" w:hanging="1354"/>
        <w:jc w:val="left"/>
        <w:rPr>
          <w:sz w:val="22"/>
        </w:rPr>
      </w:pPr>
      <w:r>
        <w:rPr>
          <w:sz w:val="22"/>
        </w:rPr>
        <w:t>system.</w:t>
      </w:r>
    </w:p>
    <w:p>
      <w:pPr>
        <w:pStyle w:val="ListParagraph"/>
        <w:numPr>
          <w:ilvl w:val="0"/>
          <w:numId w:val="10"/>
        </w:numPr>
        <w:tabs>
          <w:tab w:pos="1337" w:val="left" w:leader="none"/>
          <w:tab w:pos="1338" w:val="left" w:leader="none"/>
        </w:tabs>
        <w:spacing w:line="240" w:lineRule="auto" w:before="120" w:after="0"/>
        <w:ind w:left="1338" w:right="0" w:hanging="1084"/>
        <w:jc w:val="left"/>
        <w:rPr>
          <w:sz w:val="22"/>
        </w:rPr>
      </w:pPr>
      <w:r>
        <w:rPr>
          <w:rFonts w:ascii="Symbol" w:hAnsi="Symbol"/>
          <w:sz w:val="22"/>
        </w:rPr>
        <w:t></w:t>
      </w:r>
      <w:r>
        <w:rPr>
          <w:rFonts w:ascii="Times New Roman" w:hAnsi="Times New Roman"/>
          <w:sz w:val="22"/>
        </w:rPr>
        <w:t> </w:t>
      </w:r>
      <w:r>
        <w:rPr>
          <w:sz w:val="22"/>
        </w:rPr>
        <w:t>For the purposes of this document, sampling of agricultural water systems occurs for the following</w:t>
      </w:r>
      <w:r>
        <w:rPr>
          <w:spacing w:val="-28"/>
          <w:sz w:val="22"/>
        </w:rPr>
        <w:t> </w:t>
      </w:r>
      <w:r>
        <w:rPr>
          <w:sz w:val="22"/>
        </w:rPr>
        <w:t>three</w:t>
      </w:r>
    </w:p>
    <w:p>
      <w:pPr>
        <w:pStyle w:val="ListParagraph"/>
        <w:numPr>
          <w:ilvl w:val="0"/>
          <w:numId w:val="10"/>
        </w:numPr>
        <w:tabs>
          <w:tab w:pos="1607" w:val="left" w:leader="none"/>
          <w:tab w:pos="1608" w:val="left" w:leader="none"/>
        </w:tabs>
        <w:spacing w:line="240" w:lineRule="auto" w:before="1" w:after="0"/>
        <w:ind w:left="1608" w:right="0" w:hanging="1354"/>
        <w:jc w:val="left"/>
        <w:rPr>
          <w:sz w:val="22"/>
        </w:rPr>
      </w:pPr>
      <w:r>
        <w:rPr>
          <w:sz w:val="22"/>
        </w:rPr>
        <w:t>reasons and Tables 2B‐2C follow this framework providing specific details for each</w:t>
      </w:r>
      <w:r>
        <w:rPr>
          <w:spacing w:val="-9"/>
          <w:sz w:val="22"/>
        </w:rPr>
        <w:t> </w:t>
      </w:r>
      <w:r>
        <w:rPr>
          <w:sz w:val="22"/>
        </w:rPr>
        <w:t>assessment’s</w:t>
      </w:r>
    </w:p>
    <w:p>
      <w:pPr>
        <w:pStyle w:val="ListParagraph"/>
        <w:numPr>
          <w:ilvl w:val="0"/>
          <w:numId w:val="10"/>
        </w:numPr>
        <w:tabs>
          <w:tab w:pos="1607" w:val="left" w:leader="none"/>
          <w:tab w:pos="1608" w:val="left" w:leader="none"/>
        </w:tabs>
        <w:spacing w:line="240" w:lineRule="auto" w:before="0" w:after="0"/>
        <w:ind w:left="1608" w:right="0" w:hanging="1354"/>
        <w:jc w:val="left"/>
        <w:rPr>
          <w:sz w:val="22"/>
        </w:rPr>
      </w:pPr>
      <w:r>
        <w:rPr>
          <w:sz w:val="22"/>
        </w:rPr>
        <w:t>requirements:</w:t>
      </w:r>
    </w:p>
    <w:p>
      <w:pPr>
        <w:pStyle w:val="ListParagraph"/>
        <w:numPr>
          <w:ilvl w:val="0"/>
          <w:numId w:val="10"/>
        </w:numPr>
        <w:tabs>
          <w:tab w:pos="1967" w:val="left" w:leader="none"/>
          <w:tab w:pos="1968" w:val="left" w:leader="none"/>
          <w:tab w:pos="2327" w:val="left" w:leader="none"/>
        </w:tabs>
        <w:spacing w:line="272" w:lineRule="exact" w:before="119" w:after="0"/>
        <w:ind w:left="1968" w:right="0" w:hanging="1714"/>
        <w:jc w:val="left"/>
        <w:rPr>
          <w:sz w:val="22"/>
        </w:rPr>
      </w:pPr>
      <w:r>
        <w:rPr>
          <w:rFonts w:ascii="Courier New" w:hAnsi="Courier New"/>
          <w:sz w:val="22"/>
        </w:rPr>
        <w:t>o</w:t>
        <w:tab/>
      </w:r>
      <w:r>
        <w:rPr>
          <w:b/>
          <w:sz w:val="22"/>
        </w:rPr>
        <w:t>Baseline microbial assessments: </w:t>
      </w:r>
      <w:r>
        <w:rPr>
          <w:sz w:val="22"/>
        </w:rPr>
        <w:t>To “type” your agriculture water </w:t>
      </w:r>
      <w:r>
        <w:rPr>
          <w:i/>
          <w:sz w:val="22"/>
          <w:u w:val="single"/>
        </w:rPr>
        <w:t>source</w:t>
      </w:r>
      <w:r>
        <w:rPr>
          <w:i/>
          <w:sz w:val="22"/>
        </w:rPr>
        <w:t> </w:t>
      </w:r>
      <w:r>
        <w:rPr>
          <w:sz w:val="22"/>
        </w:rPr>
        <w:t>and establish</w:t>
      </w:r>
      <w:r>
        <w:rPr>
          <w:spacing w:val="-16"/>
          <w:sz w:val="22"/>
        </w:rPr>
        <w:t> </w:t>
      </w:r>
      <w:r>
        <w:rPr>
          <w:sz w:val="22"/>
        </w:rPr>
        <w:t>its</w:t>
      </w:r>
    </w:p>
    <w:p>
      <w:pPr>
        <w:pStyle w:val="ListParagraph"/>
        <w:numPr>
          <w:ilvl w:val="0"/>
          <w:numId w:val="10"/>
        </w:numPr>
        <w:tabs>
          <w:tab w:pos="2327" w:val="left" w:leader="none"/>
          <w:tab w:pos="2328" w:val="left" w:leader="none"/>
        </w:tabs>
        <w:spacing w:line="265" w:lineRule="exact" w:before="0" w:after="0"/>
        <w:ind w:left="2328" w:right="0" w:hanging="2074"/>
        <w:jc w:val="left"/>
        <w:rPr>
          <w:sz w:val="22"/>
        </w:rPr>
      </w:pPr>
      <w:r>
        <w:rPr>
          <w:sz w:val="22"/>
        </w:rPr>
        <w:t>“known”</w:t>
      </w:r>
      <w:r>
        <w:rPr>
          <w:spacing w:val="-2"/>
          <w:sz w:val="22"/>
        </w:rPr>
        <w:t> </w:t>
      </w:r>
      <w:r>
        <w:rPr>
          <w:sz w:val="22"/>
        </w:rPr>
        <w:t>quality.</w:t>
      </w:r>
    </w:p>
    <w:p>
      <w:pPr>
        <w:pStyle w:val="ListParagraph"/>
        <w:numPr>
          <w:ilvl w:val="0"/>
          <w:numId w:val="10"/>
        </w:numPr>
        <w:tabs>
          <w:tab w:pos="1967" w:val="left" w:leader="none"/>
          <w:tab w:pos="1968" w:val="left" w:leader="none"/>
          <w:tab w:pos="2327" w:val="left" w:leader="none"/>
        </w:tabs>
        <w:spacing w:line="272" w:lineRule="exact" w:before="120" w:after="0"/>
        <w:ind w:left="1968" w:right="0" w:hanging="1714"/>
        <w:jc w:val="left"/>
        <w:rPr>
          <w:sz w:val="22"/>
        </w:rPr>
      </w:pPr>
      <w:r>
        <w:rPr>
          <w:rFonts w:ascii="Courier New"/>
          <w:sz w:val="22"/>
        </w:rPr>
        <w:t>o</w:t>
        <w:tab/>
      </w:r>
      <w:r>
        <w:rPr>
          <w:b/>
          <w:sz w:val="22"/>
        </w:rPr>
        <w:t>Initial microbial water quality assessment: </w:t>
      </w:r>
      <w:r>
        <w:rPr>
          <w:sz w:val="22"/>
        </w:rPr>
        <w:t>To test your agricultural water </w:t>
      </w:r>
      <w:r>
        <w:rPr>
          <w:i/>
          <w:sz w:val="22"/>
          <w:u w:val="single"/>
        </w:rPr>
        <w:t>system</w:t>
      </w:r>
      <w:r>
        <w:rPr>
          <w:i/>
          <w:sz w:val="22"/>
        </w:rPr>
        <w:t> </w:t>
      </w:r>
      <w:r>
        <w:rPr>
          <w:sz w:val="22"/>
        </w:rPr>
        <w:t>prior to use</w:t>
      </w:r>
      <w:r>
        <w:rPr>
          <w:spacing w:val="-27"/>
          <w:sz w:val="22"/>
        </w:rPr>
        <w:t> </w:t>
      </w:r>
      <w:r>
        <w:rPr>
          <w:sz w:val="22"/>
        </w:rPr>
        <w:t>to</w:t>
      </w:r>
    </w:p>
    <w:p>
      <w:pPr>
        <w:pStyle w:val="ListParagraph"/>
        <w:numPr>
          <w:ilvl w:val="0"/>
          <w:numId w:val="10"/>
        </w:numPr>
        <w:tabs>
          <w:tab w:pos="2327" w:val="left" w:leader="none"/>
          <w:tab w:pos="2328" w:val="left" w:leader="none"/>
        </w:tabs>
        <w:spacing w:line="265" w:lineRule="exact" w:before="0" w:after="0"/>
        <w:ind w:left="2328" w:right="0" w:hanging="2074"/>
        <w:jc w:val="left"/>
        <w:rPr>
          <w:sz w:val="22"/>
        </w:rPr>
      </w:pPr>
      <w:r>
        <w:rPr>
          <w:sz w:val="22"/>
        </w:rPr>
        <w:t>ensure water is not degraded as it moves through the</w:t>
      </w:r>
      <w:r>
        <w:rPr>
          <w:spacing w:val="-5"/>
          <w:sz w:val="22"/>
        </w:rPr>
        <w:t> </w:t>
      </w:r>
      <w:r>
        <w:rPr>
          <w:sz w:val="22"/>
        </w:rPr>
        <w:t>system.</w:t>
      </w:r>
    </w:p>
    <w:p>
      <w:pPr>
        <w:pStyle w:val="ListParagraph"/>
        <w:numPr>
          <w:ilvl w:val="0"/>
          <w:numId w:val="10"/>
        </w:numPr>
        <w:tabs>
          <w:tab w:pos="1967" w:val="left" w:leader="none"/>
          <w:tab w:pos="1968" w:val="left" w:leader="none"/>
          <w:tab w:pos="2327" w:val="left" w:leader="none"/>
        </w:tabs>
        <w:spacing w:line="272" w:lineRule="exact" w:before="120" w:after="0"/>
        <w:ind w:left="1968" w:right="0" w:hanging="1714"/>
        <w:jc w:val="left"/>
        <w:rPr>
          <w:i/>
          <w:sz w:val="22"/>
        </w:rPr>
      </w:pPr>
      <w:r>
        <w:rPr>
          <w:rFonts w:ascii="Courier New"/>
          <w:sz w:val="22"/>
        </w:rPr>
        <w:t>o</w:t>
        <w:tab/>
      </w:r>
      <w:r>
        <w:rPr>
          <w:b/>
          <w:sz w:val="22"/>
        </w:rPr>
        <w:t>Routine system assessments: </w:t>
      </w:r>
      <w:r>
        <w:rPr>
          <w:sz w:val="22"/>
        </w:rPr>
        <w:t>To monitor the microbial quality of your agricultural water</w:t>
      </w:r>
      <w:r>
        <w:rPr>
          <w:spacing w:val="-19"/>
          <w:sz w:val="22"/>
        </w:rPr>
        <w:t> </w:t>
      </w:r>
      <w:r>
        <w:rPr>
          <w:i/>
          <w:sz w:val="22"/>
        </w:rPr>
        <w:t>system</w:t>
      </w:r>
    </w:p>
    <w:p>
      <w:pPr>
        <w:pStyle w:val="ListParagraph"/>
        <w:numPr>
          <w:ilvl w:val="0"/>
          <w:numId w:val="10"/>
        </w:numPr>
        <w:tabs>
          <w:tab w:pos="2327" w:val="left" w:leader="none"/>
          <w:tab w:pos="2328" w:val="left" w:leader="none"/>
        </w:tabs>
        <w:spacing w:line="265" w:lineRule="exact" w:before="0" w:after="0"/>
        <w:ind w:left="2328" w:right="0" w:hanging="2074"/>
        <w:jc w:val="left"/>
        <w:rPr>
          <w:sz w:val="22"/>
        </w:rPr>
      </w:pPr>
      <w:r>
        <w:rPr>
          <w:sz w:val="22"/>
        </w:rPr>
        <w:t>throughout the season to ensure it continues to meet the microbial water quality</w:t>
      </w:r>
      <w:r>
        <w:rPr>
          <w:spacing w:val="-13"/>
          <w:sz w:val="22"/>
        </w:rPr>
        <w:t> </w:t>
      </w:r>
      <w:r>
        <w:rPr>
          <w:sz w:val="22"/>
        </w:rPr>
        <w:t>standards.</w:t>
      </w:r>
    </w:p>
    <w:p>
      <w:pPr>
        <w:pStyle w:val="ListParagraph"/>
        <w:numPr>
          <w:ilvl w:val="0"/>
          <w:numId w:val="10"/>
        </w:numPr>
        <w:tabs>
          <w:tab w:pos="2327" w:val="left" w:leader="none"/>
          <w:tab w:pos="2328" w:val="left" w:leader="none"/>
          <w:tab w:pos="2687" w:val="left" w:leader="none"/>
        </w:tabs>
        <w:spacing w:line="240" w:lineRule="auto" w:before="121" w:after="0"/>
        <w:ind w:left="2328" w:right="0" w:hanging="2074"/>
        <w:jc w:val="left"/>
        <w:rPr>
          <w:sz w:val="22"/>
        </w:rPr>
      </w:pPr>
      <w:r>
        <w:rPr>
          <w:rFonts w:ascii="Wingdings" w:hAnsi="Wingdings"/>
          <w:sz w:val="22"/>
        </w:rPr>
        <w:t></w:t>
      </w:r>
      <w:r>
        <w:rPr>
          <w:rFonts w:ascii="Times New Roman" w:hAnsi="Times New Roman"/>
          <w:sz w:val="22"/>
        </w:rPr>
        <w:tab/>
      </w:r>
      <w:r>
        <w:rPr>
          <w:sz w:val="22"/>
        </w:rPr>
        <w:t>If you are applying water from a Type A agricultural water system greater than (&gt;) 21 days</w:t>
      </w:r>
      <w:r>
        <w:rPr>
          <w:spacing w:val="-27"/>
          <w:sz w:val="22"/>
        </w:rPr>
        <w:t> </w:t>
      </w:r>
      <w:r>
        <w:rPr>
          <w:sz w:val="22"/>
        </w:rPr>
        <w:t>to</w:t>
      </w:r>
    </w:p>
    <w:p>
      <w:pPr>
        <w:pStyle w:val="ListParagraph"/>
        <w:numPr>
          <w:ilvl w:val="0"/>
          <w:numId w:val="10"/>
        </w:numPr>
        <w:tabs>
          <w:tab w:pos="2687" w:val="left" w:leader="none"/>
          <w:tab w:pos="2688" w:val="left" w:leader="none"/>
        </w:tabs>
        <w:spacing w:line="240" w:lineRule="auto" w:before="0" w:after="0"/>
        <w:ind w:left="2688" w:right="0" w:hanging="2434"/>
        <w:jc w:val="left"/>
        <w:rPr>
          <w:sz w:val="22"/>
        </w:rPr>
      </w:pPr>
      <w:r>
        <w:rPr>
          <w:sz w:val="22"/>
        </w:rPr>
        <w:t>the scheduled harvest date, you may choose to sample and test your water according to</w:t>
      </w:r>
      <w:r>
        <w:rPr>
          <w:spacing w:val="-21"/>
          <w:sz w:val="22"/>
        </w:rPr>
        <w:t> </w:t>
      </w:r>
      <w:r>
        <w:rPr>
          <w:sz w:val="22"/>
        </w:rPr>
        <w:t>Type</w:t>
      </w:r>
    </w:p>
    <w:p>
      <w:pPr>
        <w:pStyle w:val="ListParagraph"/>
        <w:numPr>
          <w:ilvl w:val="0"/>
          <w:numId w:val="10"/>
        </w:numPr>
        <w:tabs>
          <w:tab w:pos="2687" w:val="left" w:leader="none"/>
          <w:tab w:pos="2688" w:val="left" w:leader="none"/>
        </w:tabs>
        <w:spacing w:line="240" w:lineRule="auto" w:before="0" w:after="0"/>
        <w:ind w:left="2688" w:right="0" w:hanging="2434"/>
        <w:jc w:val="left"/>
        <w:rPr>
          <w:sz w:val="22"/>
        </w:rPr>
      </w:pPr>
      <w:r>
        <w:rPr>
          <w:sz w:val="22"/>
        </w:rPr>
        <w:t>B criteria rather than according to Type A criteria; however, Type A baseline (when</w:t>
      </w:r>
      <w:r>
        <w:rPr>
          <w:spacing w:val="-18"/>
          <w:sz w:val="22"/>
        </w:rPr>
        <w:t> </w:t>
      </w:r>
      <w:r>
        <w:rPr>
          <w:sz w:val="22"/>
        </w:rPr>
        <w:t>required)</w:t>
      </w:r>
    </w:p>
    <w:p>
      <w:pPr>
        <w:pStyle w:val="ListParagraph"/>
        <w:numPr>
          <w:ilvl w:val="0"/>
          <w:numId w:val="10"/>
        </w:numPr>
        <w:tabs>
          <w:tab w:pos="2687" w:val="left" w:leader="none"/>
          <w:tab w:pos="2688" w:val="left" w:leader="none"/>
        </w:tabs>
        <w:spacing w:line="268" w:lineRule="exact" w:before="0" w:after="0"/>
        <w:ind w:left="2688" w:right="0" w:hanging="2434"/>
        <w:jc w:val="left"/>
        <w:rPr>
          <w:sz w:val="22"/>
        </w:rPr>
      </w:pPr>
      <w:r>
        <w:rPr>
          <w:sz w:val="22"/>
        </w:rPr>
        <w:t>and initial microbial water quality assessments must be conducted before the 21</w:t>
      </w:r>
      <w:r>
        <w:rPr>
          <w:spacing w:val="-19"/>
          <w:sz w:val="22"/>
        </w:rPr>
        <w:t> </w:t>
      </w:r>
      <w:r>
        <w:rPr>
          <w:sz w:val="22"/>
        </w:rPr>
        <w:t>days‐before‐</w:t>
      </w:r>
    </w:p>
    <w:p>
      <w:pPr>
        <w:pStyle w:val="ListParagraph"/>
        <w:numPr>
          <w:ilvl w:val="0"/>
          <w:numId w:val="10"/>
        </w:numPr>
        <w:tabs>
          <w:tab w:pos="2687" w:val="left" w:leader="none"/>
          <w:tab w:pos="2688" w:val="left" w:leader="none"/>
        </w:tabs>
        <w:spacing w:line="268" w:lineRule="exact" w:before="0" w:after="0"/>
        <w:ind w:left="2688" w:right="0" w:hanging="2434"/>
        <w:jc w:val="left"/>
        <w:rPr>
          <w:sz w:val="22"/>
        </w:rPr>
      </w:pPr>
      <w:r>
        <w:rPr>
          <w:sz w:val="22"/>
        </w:rPr>
        <w:t>harvest window closes and routine verification / monitoring begins (per</w:t>
      </w:r>
      <w:r>
        <w:rPr>
          <w:spacing w:val="-12"/>
          <w:sz w:val="22"/>
        </w:rPr>
        <w:t> </w:t>
      </w:r>
      <w:r>
        <w:rPr>
          <w:sz w:val="22"/>
        </w:rPr>
        <w:t>requirements</w:t>
      </w:r>
    </w:p>
    <w:p>
      <w:pPr>
        <w:pStyle w:val="ListParagraph"/>
        <w:numPr>
          <w:ilvl w:val="0"/>
          <w:numId w:val="10"/>
        </w:numPr>
        <w:tabs>
          <w:tab w:pos="2687" w:val="left" w:leader="none"/>
          <w:tab w:pos="2688" w:val="left" w:leader="none"/>
        </w:tabs>
        <w:spacing w:line="240" w:lineRule="auto" w:before="1" w:after="0"/>
        <w:ind w:left="2688" w:right="0" w:hanging="2434"/>
        <w:jc w:val="left"/>
        <w:rPr>
          <w:sz w:val="22"/>
        </w:rPr>
      </w:pPr>
      <w:r>
        <w:rPr>
          <w:sz w:val="22"/>
        </w:rPr>
        <w:t>outlined in Tables 2B and</w:t>
      </w:r>
      <w:r>
        <w:rPr>
          <w:spacing w:val="-4"/>
          <w:sz w:val="22"/>
        </w:rPr>
        <w:t> </w:t>
      </w:r>
      <w:r>
        <w:rPr>
          <w:sz w:val="22"/>
        </w:rPr>
        <w:t>2C).</w:t>
      </w:r>
    </w:p>
    <w:p>
      <w:pPr>
        <w:pStyle w:val="ListParagraph"/>
        <w:numPr>
          <w:ilvl w:val="0"/>
          <w:numId w:val="10"/>
        </w:numPr>
        <w:tabs>
          <w:tab w:pos="2327" w:val="left" w:leader="none"/>
          <w:tab w:pos="2328" w:val="left" w:leader="none"/>
          <w:tab w:pos="2687" w:val="left" w:leader="none"/>
        </w:tabs>
        <w:spacing w:line="240" w:lineRule="auto" w:before="120" w:after="0"/>
        <w:ind w:left="2328" w:right="0" w:hanging="2074"/>
        <w:jc w:val="left"/>
        <w:rPr>
          <w:sz w:val="22"/>
        </w:rPr>
      </w:pPr>
      <w:r>
        <w:rPr>
          <w:rFonts w:ascii="Wingdings" w:hAnsi="Wingdings"/>
          <w:sz w:val="22"/>
        </w:rPr>
        <w:t></w:t>
      </w:r>
      <w:r>
        <w:rPr>
          <w:rFonts w:ascii="Times New Roman" w:hAnsi="Times New Roman"/>
          <w:sz w:val="22"/>
        </w:rPr>
        <w:tab/>
      </w:r>
      <w:r>
        <w:rPr>
          <w:sz w:val="22"/>
        </w:rPr>
        <w:t>Routine sampling is a part of building a dataset useful for evaluating individual data</w:t>
      </w:r>
      <w:r>
        <w:rPr>
          <w:spacing w:val="-32"/>
          <w:sz w:val="22"/>
        </w:rPr>
        <w:t> </w:t>
      </w:r>
      <w:r>
        <w:rPr>
          <w:sz w:val="22"/>
        </w:rPr>
        <w:t>points</w:t>
      </w:r>
    </w:p>
    <w:p>
      <w:pPr>
        <w:pStyle w:val="ListParagraph"/>
        <w:numPr>
          <w:ilvl w:val="0"/>
          <w:numId w:val="10"/>
        </w:numPr>
        <w:tabs>
          <w:tab w:pos="2687" w:val="left" w:leader="none"/>
          <w:tab w:pos="2688" w:val="left" w:leader="none"/>
        </w:tabs>
        <w:spacing w:line="240" w:lineRule="auto" w:before="0" w:after="0"/>
        <w:ind w:left="2688" w:right="0" w:hanging="2434"/>
        <w:jc w:val="left"/>
        <w:rPr>
          <w:sz w:val="22"/>
        </w:rPr>
      </w:pPr>
      <w:r>
        <w:rPr>
          <w:sz w:val="22"/>
        </w:rPr>
        <w:t>and evaluating trends to gain a better understanding of your agricultural water</w:t>
      </w:r>
      <w:r>
        <w:rPr>
          <w:spacing w:val="-18"/>
          <w:sz w:val="22"/>
        </w:rPr>
        <w:t> </w:t>
      </w:r>
      <w:r>
        <w:rPr>
          <w:sz w:val="22"/>
        </w:rPr>
        <w:t>system.</w:t>
      </w:r>
    </w:p>
    <w:p>
      <w:pPr>
        <w:pStyle w:val="ListParagraph"/>
        <w:numPr>
          <w:ilvl w:val="0"/>
          <w:numId w:val="10"/>
        </w:numPr>
        <w:tabs>
          <w:tab w:pos="2957" w:val="left" w:leader="none"/>
          <w:tab w:pos="2958" w:val="left" w:leader="none"/>
          <w:tab w:pos="3317" w:val="left" w:leader="none"/>
        </w:tabs>
        <w:spacing w:line="268" w:lineRule="exact" w:before="120" w:after="0"/>
        <w:ind w:left="2958" w:right="0" w:hanging="2704"/>
        <w:jc w:val="left"/>
        <w:rPr>
          <w:sz w:val="22"/>
        </w:rPr>
      </w:pPr>
      <w:r>
        <w:rPr>
          <w:rFonts w:ascii="Arial" w:hAnsi="Arial"/>
          <w:sz w:val="22"/>
        </w:rPr>
        <w:t>-</w:t>
        <w:tab/>
      </w:r>
      <w:r>
        <w:rPr>
          <w:sz w:val="22"/>
        </w:rPr>
        <w:t>Non‐routine sampling when food safety risks are deemed higher due to</w:t>
      </w:r>
      <w:r>
        <w:rPr>
          <w:spacing w:val="-8"/>
          <w:sz w:val="22"/>
        </w:rPr>
        <w:t> </w:t>
      </w:r>
      <w:r>
        <w:rPr>
          <w:sz w:val="22"/>
        </w:rPr>
        <w:t>specific</w:t>
      </w:r>
    </w:p>
    <w:p>
      <w:pPr>
        <w:pStyle w:val="ListParagraph"/>
        <w:numPr>
          <w:ilvl w:val="0"/>
          <w:numId w:val="10"/>
        </w:numPr>
        <w:tabs>
          <w:tab w:pos="3317" w:val="left" w:leader="none"/>
          <w:tab w:pos="3318" w:val="left" w:leader="none"/>
        </w:tabs>
        <w:spacing w:line="268" w:lineRule="exact" w:before="0" w:after="0"/>
        <w:ind w:left="3318" w:right="0" w:hanging="3064"/>
        <w:jc w:val="left"/>
        <w:rPr>
          <w:sz w:val="22"/>
        </w:rPr>
      </w:pPr>
      <w:r>
        <w:rPr>
          <w:sz w:val="22"/>
        </w:rPr>
        <w:t>circumstances (i.e., weather, animal and human activities, discharge, etc.) should</w:t>
      </w:r>
      <w:r>
        <w:rPr>
          <w:spacing w:val="-17"/>
          <w:sz w:val="22"/>
        </w:rPr>
        <w:t> </w:t>
      </w:r>
      <w:r>
        <w:rPr>
          <w:sz w:val="22"/>
        </w:rPr>
        <w:t>also</w:t>
      </w:r>
    </w:p>
    <w:p>
      <w:pPr>
        <w:pStyle w:val="ListParagraph"/>
        <w:numPr>
          <w:ilvl w:val="0"/>
          <w:numId w:val="10"/>
        </w:numPr>
        <w:tabs>
          <w:tab w:pos="3317" w:val="left" w:leader="none"/>
          <w:tab w:pos="3318" w:val="left" w:leader="none"/>
        </w:tabs>
        <w:spacing w:line="240" w:lineRule="auto" w:before="1" w:after="0"/>
        <w:ind w:left="3318" w:right="0" w:hanging="3064"/>
        <w:jc w:val="left"/>
        <w:rPr>
          <w:sz w:val="22"/>
        </w:rPr>
      </w:pPr>
      <w:r>
        <w:rPr>
          <w:sz w:val="22"/>
        </w:rPr>
        <w:t>be part of a robust food safety program. In the event that additional risk factors</w:t>
      </w:r>
      <w:r>
        <w:rPr>
          <w:spacing w:val="-25"/>
          <w:sz w:val="22"/>
        </w:rPr>
        <w:t> </w:t>
      </w:r>
      <w:r>
        <w:rPr>
          <w:sz w:val="22"/>
        </w:rPr>
        <w:t>that</w:t>
      </w:r>
    </w:p>
    <w:p>
      <w:pPr>
        <w:spacing w:after="0" w:line="240" w:lineRule="auto"/>
        <w:jc w:val="left"/>
        <w:rPr>
          <w:sz w:val="22"/>
        </w:rPr>
        <w:sectPr>
          <w:pgSz w:w="12240" w:h="15840"/>
          <w:pgMar w:header="510" w:footer="753" w:top="1540" w:bottom="940" w:left="120" w:right="640"/>
        </w:sectPr>
      </w:pPr>
    </w:p>
    <w:p>
      <w:pPr>
        <w:pStyle w:val="BodyText"/>
        <w:spacing w:before="2"/>
        <w:rPr>
          <w:sz w:val="9"/>
        </w:rPr>
      </w:pPr>
    </w:p>
    <w:p>
      <w:pPr>
        <w:pStyle w:val="ListParagraph"/>
        <w:numPr>
          <w:ilvl w:val="0"/>
          <w:numId w:val="10"/>
        </w:numPr>
        <w:tabs>
          <w:tab w:pos="3317" w:val="left" w:leader="none"/>
          <w:tab w:pos="3318" w:val="left" w:leader="none"/>
        </w:tabs>
        <w:spacing w:line="240" w:lineRule="auto" w:before="55" w:after="0"/>
        <w:ind w:left="3318" w:right="0" w:hanging="3064"/>
        <w:jc w:val="left"/>
        <w:rPr>
          <w:sz w:val="22"/>
        </w:rPr>
      </w:pPr>
      <w:r>
        <w:rPr>
          <w:sz w:val="22"/>
        </w:rPr>
        <w:t>could affect water quality are observed or measured such as weather,</w:t>
      </w:r>
      <w:r>
        <w:rPr>
          <w:spacing w:val="-12"/>
          <w:sz w:val="22"/>
        </w:rPr>
        <w:t> </w:t>
      </w:r>
      <w:r>
        <w:rPr>
          <w:sz w:val="22"/>
        </w:rPr>
        <w:t>manure</w:t>
      </w:r>
    </w:p>
    <w:p>
      <w:pPr>
        <w:pStyle w:val="ListParagraph"/>
        <w:numPr>
          <w:ilvl w:val="0"/>
          <w:numId w:val="10"/>
        </w:numPr>
        <w:tabs>
          <w:tab w:pos="3317" w:val="left" w:leader="none"/>
          <w:tab w:pos="3318" w:val="left" w:leader="none"/>
        </w:tabs>
        <w:spacing w:line="240" w:lineRule="auto" w:before="0" w:after="0"/>
        <w:ind w:left="3318" w:right="0" w:hanging="3064"/>
        <w:jc w:val="left"/>
        <w:rPr>
          <w:sz w:val="22"/>
        </w:rPr>
      </w:pPr>
      <w:r>
        <w:rPr>
          <w:sz w:val="22"/>
        </w:rPr>
        <w:t>application in a nearby field, or animal‐related activity, consider conducting</w:t>
      </w:r>
      <w:r>
        <w:rPr>
          <w:spacing w:val="-21"/>
          <w:sz w:val="22"/>
        </w:rPr>
        <w:t> </w:t>
      </w:r>
      <w:r>
        <w:rPr>
          <w:sz w:val="22"/>
        </w:rPr>
        <w:t>additional</w:t>
      </w:r>
    </w:p>
    <w:p>
      <w:pPr>
        <w:pStyle w:val="ListParagraph"/>
        <w:numPr>
          <w:ilvl w:val="0"/>
          <w:numId w:val="10"/>
        </w:numPr>
        <w:tabs>
          <w:tab w:pos="3317" w:val="left" w:leader="none"/>
          <w:tab w:pos="3318" w:val="left" w:leader="none"/>
        </w:tabs>
        <w:spacing w:line="240" w:lineRule="auto" w:before="1" w:after="0"/>
        <w:ind w:left="3318" w:right="0" w:hanging="3064"/>
        <w:jc w:val="left"/>
        <w:rPr>
          <w:sz w:val="22"/>
        </w:rPr>
      </w:pPr>
      <w:r>
        <w:rPr>
          <w:sz w:val="22"/>
        </w:rPr>
        <w:t>water</w:t>
      </w:r>
      <w:r>
        <w:rPr>
          <w:spacing w:val="-2"/>
          <w:sz w:val="22"/>
        </w:rPr>
        <w:t> </w:t>
      </w:r>
      <w:r>
        <w:rPr>
          <w:sz w:val="22"/>
        </w:rPr>
        <w:t>testing.</w:t>
      </w:r>
    </w:p>
    <w:p>
      <w:pPr>
        <w:pStyle w:val="ListParagraph"/>
        <w:numPr>
          <w:ilvl w:val="0"/>
          <w:numId w:val="10"/>
        </w:numPr>
        <w:tabs>
          <w:tab w:pos="2957" w:val="left" w:leader="none"/>
          <w:tab w:pos="2958" w:val="left" w:leader="none"/>
          <w:tab w:pos="3317" w:val="left" w:leader="none"/>
        </w:tabs>
        <w:spacing w:line="240" w:lineRule="auto" w:before="119" w:after="0"/>
        <w:ind w:left="2958" w:right="0" w:hanging="2704"/>
        <w:jc w:val="left"/>
        <w:rPr>
          <w:sz w:val="22"/>
        </w:rPr>
      </w:pPr>
      <w:r>
        <w:rPr>
          <w:rFonts w:ascii="Arial" w:hAnsi="Arial"/>
          <w:sz w:val="22"/>
        </w:rPr>
        <w:t>-</w:t>
        <w:tab/>
      </w:r>
      <w:r>
        <w:rPr>
          <w:sz w:val="22"/>
        </w:rPr>
        <w:t>If you are irrigating with Type B→A agricultural water systems, collecting and</w:t>
      </w:r>
      <w:r>
        <w:rPr>
          <w:spacing w:val="-24"/>
          <w:sz w:val="22"/>
        </w:rPr>
        <w:t> </w:t>
      </w:r>
      <w:r>
        <w:rPr>
          <w:sz w:val="22"/>
        </w:rPr>
        <w:t>analyzing</w:t>
      </w:r>
    </w:p>
    <w:p>
      <w:pPr>
        <w:pStyle w:val="ListParagraph"/>
        <w:numPr>
          <w:ilvl w:val="0"/>
          <w:numId w:val="10"/>
        </w:numPr>
        <w:tabs>
          <w:tab w:pos="3317" w:val="left" w:leader="none"/>
          <w:tab w:pos="3318" w:val="left" w:leader="none"/>
        </w:tabs>
        <w:spacing w:line="240" w:lineRule="auto" w:before="0" w:after="0"/>
        <w:ind w:left="3318" w:right="0" w:hanging="3064"/>
        <w:jc w:val="left"/>
        <w:rPr>
          <w:sz w:val="22"/>
        </w:rPr>
      </w:pPr>
      <w:r>
        <w:rPr>
          <w:sz w:val="22"/>
        </w:rPr>
        <w:t>water system data is essential for understanding of how the treatment functions</w:t>
      </w:r>
      <w:r>
        <w:rPr>
          <w:spacing w:val="-20"/>
          <w:sz w:val="22"/>
        </w:rPr>
        <w:t> </w:t>
      </w:r>
      <w:r>
        <w:rPr>
          <w:sz w:val="22"/>
        </w:rPr>
        <w:t>in</w:t>
      </w:r>
    </w:p>
    <w:p>
      <w:pPr>
        <w:pStyle w:val="ListParagraph"/>
        <w:numPr>
          <w:ilvl w:val="0"/>
          <w:numId w:val="10"/>
        </w:numPr>
        <w:tabs>
          <w:tab w:pos="3317" w:val="left" w:leader="none"/>
          <w:tab w:pos="3318" w:val="left" w:leader="none"/>
        </w:tabs>
        <w:spacing w:line="240" w:lineRule="auto" w:before="0" w:after="0"/>
        <w:ind w:left="3318" w:right="0" w:hanging="3064"/>
        <w:jc w:val="left"/>
        <w:rPr>
          <w:sz w:val="22"/>
        </w:rPr>
      </w:pPr>
      <w:r>
        <w:rPr>
          <w:sz w:val="22"/>
        </w:rPr>
        <w:t>your irrigation system and can optimize its</w:t>
      </w:r>
      <w:r>
        <w:rPr>
          <w:spacing w:val="-4"/>
          <w:sz w:val="22"/>
        </w:rPr>
        <w:t> </w:t>
      </w:r>
      <w:r>
        <w:rPr>
          <w:sz w:val="22"/>
        </w:rPr>
        <w:t>effectiveness.</w:t>
      </w:r>
    </w:p>
    <w:p>
      <w:pPr>
        <w:pStyle w:val="ListParagraph"/>
        <w:numPr>
          <w:ilvl w:val="0"/>
          <w:numId w:val="10"/>
        </w:numPr>
        <w:tabs>
          <w:tab w:pos="1247" w:val="left" w:leader="none"/>
          <w:tab w:pos="1248" w:val="left" w:leader="none"/>
          <w:tab w:pos="1607" w:val="left" w:leader="none"/>
        </w:tabs>
        <w:spacing w:line="240" w:lineRule="auto" w:before="121" w:after="0"/>
        <w:ind w:left="1248" w:right="0" w:hanging="994"/>
        <w:jc w:val="left"/>
        <w:rPr>
          <w:sz w:val="22"/>
        </w:rPr>
      </w:pPr>
      <w:r>
        <w:rPr>
          <w:rFonts w:ascii="Symbol" w:hAnsi="Symbol"/>
          <w:sz w:val="22"/>
        </w:rPr>
        <w:t></w:t>
      </w:r>
      <w:r>
        <w:rPr>
          <w:rFonts w:ascii="Times New Roman" w:hAnsi="Times New Roman"/>
          <w:sz w:val="22"/>
        </w:rPr>
        <w:tab/>
      </w:r>
      <w:r>
        <w:rPr>
          <w:sz w:val="22"/>
        </w:rPr>
        <w:t>All agricultural water systems used in overhead irrigation prior to (&gt;) 21 days before the</w:t>
      </w:r>
      <w:r>
        <w:rPr>
          <w:spacing w:val="-14"/>
          <w:sz w:val="22"/>
        </w:rPr>
        <w:t> </w:t>
      </w:r>
      <w:r>
        <w:rPr>
          <w:sz w:val="22"/>
        </w:rPr>
        <w:t>scheduled</w:t>
      </w:r>
    </w:p>
    <w:p>
      <w:pPr>
        <w:pStyle w:val="ListParagraph"/>
        <w:numPr>
          <w:ilvl w:val="0"/>
          <w:numId w:val="10"/>
        </w:numPr>
        <w:tabs>
          <w:tab w:pos="1607" w:val="left" w:leader="none"/>
          <w:tab w:pos="1608" w:val="left" w:leader="none"/>
        </w:tabs>
        <w:spacing w:line="240" w:lineRule="auto" w:before="20" w:after="0"/>
        <w:ind w:left="1608" w:right="0" w:hanging="1354"/>
        <w:jc w:val="left"/>
        <w:rPr>
          <w:sz w:val="22"/>
        </w:rPr>
      </w:pPr>
      <w:r>
        <w:rPr>
          <w:sz w:val="22"/>
        </w:rPr>
        <w:t>harvest date must meet the water quality requirements outlined in Table 2E for Type B agricultural</w:t>
      </w:r>
      <w:r>
        <w:rPr>
          <w:spacing w:val="-34"/>
          <w:sz w:val="22"/>
        </w:rPr>
        <w:t> </w:t>
      </w:r>
      <w:r>
        <w:rPr>
          <w:sz w:val="22"/>
        </w:rPr>
        <w:t>water</w:t>
      </w:r>
    </w:p>
    <w:p>
      <w:pPr>
        <w:pStyle w:val="ListParagraph"/>
        <w:numPr>
          <w:ilvl w:val="0"/>
          <w:numId w:val="10"/>
        </w:numPr>
        <w:tabs>
          <w:tab w:pos="1607" w:val="left" w:leader="none"/>
          <w:tab w:pos="1608" w:val="left" w:leader="none"/>
        </w:tabs>
        <w:spacing w:line="240" w:lineRule="auto" w:before="22" w:after="0"/>
        <w:ind w:left="1608" w:right="0" w:hanging="1354"/>
        <w:jc w:val="left"/>
        <w:rPr>
          <w:sz w:val="22"/>
        </w:rPr>
      </w:pPr>
      <w:r>
        <w:rPr>
          <w:sz w:val="22"/>
        </w:rPr>
        <w:t>systems.</w:t>
      </w:r>
    </w:p>
    <w:p>
      <w:pPr>
        <w:pStyle w:val="ListParagraph"/>
        <w:numPr>
          <w:ilvl w:val="0"/>
          <w:numId w:val="10"/>
        </w:numPr>
        <w:tabs>
          <w:tab w:pos="1247" w:val="left" w:leader="none"/>
          <w:tab w:pos="1248" w:val="left" w:leader="none"/>
          <w:tab w:pos="1607" w:val="left" w:leader="none"/>
        </w:tabs>
        <w:spacing w:line="240" w:lineRule="auto" w:before="21" w:after="0"/>
        <w:ind w:left="1248" w:right="0" w:hanging="994"/>
        <w:jc w:val="left"/>
        <w:rPr>
          <w:sz w:val="22"/>
        </w:rPr>
      </w:pPr>
      <w:r>
        <w:rPr>
          <w:rFonts w:ascii="Symbol" w:hAnsi="Symbol"/>
          <w:sz w:val="22"/>
        </w:rPr>
        <w:t></w:t>
      </w:r>
      <w:r>
        <w:rPr>
          <w:rFonts w:ascii="Times New Roman" w:hAnsi="Times New Roman"/>
          <w:sz w:val="22"/>
        </w:rPr>
        <w:tab/>
      </w:r>
      <w:r>
        <w:rPr>
          <w:sz w:val="22"/>
        </w:rPr>
        <w:t>If a Type A or B agricultural water system fails the respective acceptance criteria, follow remedial</w:t>
      </w:r>
      <w:r>
        <w:rPr>
          <w:spacing w:val="-27"/>
          <w:sz w:val="22"/>
        </w:rPr>
        <w:t> </w:t>
      </w:r>
      <w:r>
        <w:rPr>
          <w:sz w:val="22"/>
        </w:rPr>
        <w:t>action</w:t>
      </w:r>
    </w:p>
    <w:p>
      <w:pPr>
        <w:pStyle w:val="ListParagraph"/>
        <w:numPr>
          <w:ilvl w:val="0"/>
          <w:numId w:val="10"/>
        </w:numPr>
        <w:tabs>
          <w:tab w:pos="1607" w:val="left" w:leader="none"/>
          <w:tab w:pos="1608" w:val="left" w:leader="none"/>
        </w:tabs>
        <w:spacing w:line="240" w:lineRule="auto" w:before="21" w:after="0"/>
        <w:ind w:left="1608" w:right="0" w:hanging="1354"/>
        <w:jc w:val="left"/>
        <w:rPr>
          <w:sz w:val="22"/>
        </w:rPr>
      </w:pPr>
      <w:r>
        <w:rPr>
          <w:sz w:val="22"/>
        </w:rPr>
        <w:t>steps as outlined in Table 2F (also included in Figures 2B, 3A and</w:t>
      </w:r>
      <w:r>
        <w:rPr>
          <w:spacing w:val="-12"/>
          <w:sz w:val="22"/>
        </w:rPr>
        <w:t> </w:t>
      </w:r>
      <w:r>
        <w:rPr>
          <w:sz w:val="22"/>
        </w:rPr>
        <w:t>3C).</w:t>
      </w:r>
    </w:p>
    <w:p>
      <w:pPr>
        <w:pStyle w:val="ListParagraph"/>
        <w:numPr>
          <w:ilvl w:val="0"/>
          <w:numId w:val="10"/>
        </w:numPr>
        <w:tabs>
          <w:tab w:pos="1247" w:val="left" w:leader="none"/>
          <w:tab w:pos="1248" w:val="left" w:leader="none"/>
          <w:tab w:pos="1607" w:val="left" w:leader="none"/>
        </w:tabs>
        <w:spacing w:line="240" w:lineRule="auto" w:before="22" w:after="0"/>
        <w:ind w:left="1248" w:right="0" w:hanging="994"/>
        <w:jc w:val="left"/>
        <w:rPr>
          <w:sz w:val="22"/>
        </w:rPr>
      </w:pPr>
      <w:r>
        <w:rPr>
          <w:rFonts w:ascii="Symbol" w:hAnsi="Symbol"/>
          <w:sz w:val="22"/>
        </w:rPr>
        <w:t></w:t>
      </w:r>
      <w:r>
        <w:rPr>
          <w:rFonts w:ascii="Times New Roman" w:hAnsi="Times New Roman"/>
          <w:sz w:val="22"/>
        </w:rPr>
        <w:tab/>
      </w:r>
      <w:r>
        <w:rPr>
          <w:sz w:val="22"/>
        </w:rPr>
        <w:t>Retain documentation of all test results and/or Certificates of Analysis/Quality Assurance for a period</w:t>
      </w:r>
      <w:r>
        <w:rPr>
          <w:spacing w:val="-20"/>
          <w:sz w:val="22"/>
        </w:rPr>
        <w:t> </w:t>
      </w:r>
      <w:r>
        <w:rPr>
          <w:sz w:val="22"/>
        </w:rPr>
        <w:t>of</w:t>
      </w:r>
    </w:p>
    <w:p>
      <w:pPr>
        <w:pStyle w:val="ListParagraph"/>
        <w:numPr>
          <w:ilvl w:val="0"/>
          <w:numId w:val="10"/>
        </w:numPr>
        <w:tabs>
          <w:tab w:pos="1607" w:val="left" w:leader="none"/>
          <w:tab w:pos="1608" w:val="left" w:leader="none"/>
        </w:tabs>
        <w:spacing w:line="240" w:lineRule="auto" w:before="21" w:after="0"/>
        <w:ind w:left="1608" w:right="0" w:hanging="1354"/>
        <w:jc w:val="left"/>
        <w:rPr>
          <w:sz w:val="22"/>
        </w:rPr>
      </w:pPr>
      <w:r>
        <w:rPr>
          <w:sz w:val="22"/>
        </w:rPr>
        <w:t>at least two (2)</w:t>
      </w:r>
      <w:r>
        <w:rPr>
          <w:spacing w:val="-2"/>
          <w:sz w:val="22"/>
        </w:rPr>
        <w:t> </w:t>
      </w:r>
      <w:r>
        <w:rPr>
          <w:sz w:val="22"/>
        </w:rPr>
        <w:t>years.</w:t>
      </w:r>
    </w:p>
    <w:p>
      <w:pPr>
        <w:pStyle w:val="BodyText"/>
        <w:spacing w:before="10"/>
        <w:rPr>
          <w:sz w:val="13"/>
        </w:rPr>
      </w:pPr>
    </w:p>
    <w:p>
      <w:pPr>
        <w:pStyle w:val="Heading2"/>
        <w:numPr>
          <w:ilvl w:val="0"/>
          <w:numId w:val="10"/>
        </w:numPr>
        <w:tabs>
          <w:tab w:pos="887" w:val="left" w:leader="none"/>
          <w:tab w:pos="888" w:val="left" w:leader="none"/>
          <w:tab w:pos="11141" w:val="left" w:leader="none"/>
        </w:tabs>
        <w:spacing w:line="240" w:lineRule="auto" w:before="52" w:after="0"/>
        <w:ind w:left="888" w:right="0" w:hanging="634"/>
        <w:jc w:val="left"/>
      </w:pPr>
      <w:r>
        <w:rPr>
          <w:shd w:fill="A8D08D" w:color="auto" w:val="clear"/>
        </w:rPr>
        <w:t>Best Practices for Managing Storage and Conveyance</w:t>
      </w:r>
      <w:r>
        <w:rPr>
          <w:spacing w:val="-31"/>
          <w:shd w:fill="A8D08D" w:color="auto" w:val="clear"/>
        </w:rPr>
        <w:t> </w:t>
      </w:r>
      <w:r>
        <w:rPr>
          <w:shd w:fill="A8D08D" w:color="auto" w:val="clear"/>
        </w:rPr>
        <w:t>Systems:</w:t>
        <w:tab/>
      </w:r>
    </w:p>
    <w:p>
      <w:pPr>
        <w:pStyle w:val="ListParagraph"/>
        <w:numPr>
          <w:ilvl w:val="0"/>
          <w:numId w:val="10"/>
        </w:numPr>
        <w:tabs>
          <w:tab w:pos="1247" w:val="left" w:leader="none"/>
          <w:tab w:pos="1248" w:val="left" w:leader="none"/>
          <w:tab w:pos="1607" w:val="left" w:leader="none"/>
        </w:tabs>
        <w:spacing w:line="240" w:lineRule="auto" w:before="120" w:after="0"/>
        <w:ind w:left="1248" w:right="0" w:hanging="994"/>
        <w:jc w:val="left"/>
        <w:rPr>
          <w:sz w:val="22"/>
        </w:rPr>
      </w:pPr>
      <w:r>
        <w:rPr>
          <w:rFonts w:ascii="Symbol" w:hAnsi="Symbol"/>
          <w:sz w:val="22"/>
        </w:rPr>
        <w:t></w:t>
      </w:r>
      <w:r>
        <w:rPr>
          <w:rFonts w:ascii="Times New Roman" w:hAnsi="Times New Roman"/>
          <w:sz w:val="22"/>
        </w:rPr>
        <w:tab/>
      </w:r>
      <w:r>
        <w:rPr>
          <w:sz w:val="22"/>
        </w:rPr>
        <w:t>Develop a SOP for the maintenance of ancillary equipment and water storage and</w:t>
      </w:r>
      <w:r>
        <w:rPr>
          <w:spacing w:val="-15"/>
          <w:sz w:val="22"/>
        </w:rPr>
        <w:t> </w:t>
      </w:r>
      <w:r>
        <w:rPr>
          <w:sz w:val="22"/>
        </w:rPr>
        <w:t>conveyance</w:t>
      </w:r>
    </w:p>
    <w:p>
      <w:pPr>
        <w:pStyle w:val="ListParagraph"/>
        <w:numPr>
          <w:ilvl w:val="0"/>
          <w:numId w:val="10"/>
        </w:numPr>
        <w:tabs>
          <w:tab w:pos="1607" w:val="left" w:leader="none"/>
          <w:tab w:pos="1608" w:val="left" w:leader="none"/>
        </w:tabs>
        <w:spacing w:line="240" w:lineRule="auto" w:before="14" w:after="0"/>
        <w:ind w:left="1608" w:right="0" w:hanging="1354"/>
        <w:jc w:val="left"/>
        <w:rPr>
          <w:sz w:val="22"/>
        </w:rPr>
      </w:pPr>
      <w:r>
        <w:rPr>
          <w:sz w:val="22"/>
        </w:rPr>
        <w:t>components of each agricultural water system used in your operations. The SOP must</w:t>
      </w:r>
      <w:r>
        <w:rPr>
          <w:spacing w:val="-10"/>
          <w:sz w:val="22"/>
        </w:rPr>
        <w:t> </w:t>
      </w:r>
      <w:r>
        <w:rPr>
          <w:sz w:val="22"/>
        </w:rPr>
        <w:t>address:</w:t>
      </w:r>
    </w:p>
    <w:p>
      <w:pPr>
        <w:pStyle w:val="ListParagraph"/>
        <w:numPr>
          <w:ilvl w:val="0"/>
          <w:numId w:val="10"/>
        </w:numPr>
        <w:tabs>
          <w:tab w:pos="1877" w:val="left" w:leader="none"/>
          <w:tab w:pos="1878" w:val="left" w:leader="none"/>
          <w:tab w:pos="2327" w:val="left" w:leader="none"/>
        </w:tabs>
        <w:spacing w:line="272" w:lineRule="exact" w:before="13" w:after="0"/>
        <w:ind w:left="1878" w:right="0" w:hanging="1624"/>
        <w:jc w:val="left"/>
        <w:rPr>
          <w:sz w:val="22"/>
        </w:rPr>
      </w:pPr>
      <w:r>
        <w:rPr>
          <w:rFonts w:ascii="Courier New"/>
          <w:sz w:val="22"/>
        </w:rPr>
        <w:t>o</w:t>
        <w:tab/>
      </w:r>
      <w:r>
        <w:rPr>
          <w:sz w:val="22"/>
        </w:rPr>
        <w:t>Regularly scheduled visual inspections, including ancillary equipment connected to your</w:t>
      </w:r>
      <w:r>
        <w:rPr>
          <w:spacing w:val="-19"/>
          <w:sz w:val="22"/>
        </w:rPr>
        <w:t> </w:t>
      </w:r>
      <w:r>
        <w:rPr>
          <w:sz w:val="22"/>
        </w:rPr>
        <w:t>storage</w:t>
      </w:r>
    </w:p>
    <w:p>
      <w:pPr>
        <w:pStyle w:val="ListParagraph"/>
        <w:numPr>
          <w:ilvl w:val="0"/>
          <w:numId w:val="10"/>
        </w:numPr>
        <w:tabs>
          <w:tab w:pos="2327" w:val="left" w:leader="none"/>
          <w:tab w:pos="2328" w:val="left" w:leader="none"/>
        </w:tabs>
        <w:spacing w:line="265" w:lineRule="exact" w:before="0" w:after="0"/>
        <w:ind w:left="2328" w:right="0" w:hanging="2074"/>
        <w:jc w:val="left"/>
        <w:rPr>
          <w:sz w:val="22"/>
        </w:rPr>
      </w:pPr>
      <w:r>
        <w:rPr>
          <w:sz w:val="22"/>
        </w:rPr>
        <w:t>and conveyance system, to ensure it is in good working order and does not pose a</w:t>
      </w:r>
      <w:r>
        <w:rPr>
          <w:spacing w:val="-23"/>
          <w:sz w:val="22"/>
        </w:rPr>
        <w:t> </w:t>
      </w:r>
      <w:r>
        <w:rPr>
          <w:sz w:val="22"/>
        </w:rPr>
        <w:t>contamination</w:t>
      </w:r>
    </w:p>
    <w:p>
      <w:pPr>
        <w:pStyle w:val="ListParagraph"/>
        <w:numPr>
          <w:ilvl w:val="0"/>
          <w:numId w:val="10"/>
        </w:numPr>
        <w:tabs>
          <w:tab w:pos="2327" w:val="left" w:leader="none"/>
          <w:tab w:pos="2328" w:val="left" w:leader="none"/>
        </w:tabs>
        <w:spacing w:line="240" w:lineRule="auto" w:before="0" w:after="0"/>
        <w:ind w:left="2328" w:right="0" w:hanging="2074"/>
        <w:jc w:val="left"/>
        <w:rPr>
          <w:sz w:val="22"/>
        </w:rPr>
      </w:pPr>
      <w:r>
        <w:rPr>
          <w:sz w:val="22"/>
        </w:rPr>
        <w:t>risk to your</w:t>
      </w:r>
      <w:r>
        <w:rPr>
          <w:spacing w:val="-2"/>
          <w:sz w:val="22"/>
        </w:rPr>
        <w:t> </w:t>
      </w:r>
      <w:r>
        <w:rPr>
          <w:sz w:val="22"/>
        </w:rPr>
        <w:t>system.</w:t>
      </w:r>
    </w:p>
    <w:p>
      <w:pPr>
        <w:pStyle w:val="ListParagraph"/>
        <w:numPr>
          <w:ilvl w:val="0"/>
          <w:numId w:val="10"/>
        </w:numPr>
        <w:tabs>
          <w:tab w:pos="1877" w:val="left" w:leader="none"/>
          <w:tab w:pos="1878" w:val="left" w:leader="none"/>
          <w:tab w:pos="2327" w:val="left" w:leader="none"/>
        </w:tabs>
        <w:spacing w:line="272" w:lineRule="exact" w:before="120" w:after="0"/>
        <w:ind w:left="1878" w:right="0" w:hanging="1624"/>
        <w:jc w:val="left"/>
        <w:rPr>
          <w:sz w:val="22"/>
        </w:rPr>
      </w:pPr>
      <w:r>
        <w:rPr>
          <w:rFonts w:ascii="Courier New"/>
          <w:sz w:val="22"/>
        </w:rPr>
        <w:t>o</w:t>
        <w:tab/>
      </w:r>
      <w:r>
        <w:rPr>
          <w:sz w:val="22"/>
        </w:rPr>
        <w:t>Measures to maintain water quality by removing debris and controlling the presence of</w:t>
      </w:r>
      <w:r>
        <w:rPr>
          <w:spacing w:val="-17"/>
          <w:sz w:val="22"/>
        </w:rPr>
        <w:t> </w:t>
      </w:r>
      <w:r>
        <w:rPr>
          <w:sz w:val="22"/>
        </w:rPr>
        <w:t>weeds,</w:t>
      </w:r>
    </w:p>
    <w:p>
      <w:pPr>
        <w:pStyle w:val="ListParagraph"/>
        <w:numPr>
          <w:ilvl w:val="0"/>
          <w:numId w:val="10"/>
        </w:numPr>
        <w:tabs>
          <w:tab w:pos="2327" w:val="left" w:leader="none"/>
          <w:tab w:pos="2328" w:val="left" w:leader="none"/>
        </w:tabs>
        <w:spacing w:line="265" w:lineRule="exact" w:before="0" w:after="0"/>
        <w:ind w:left="2328" w:right="0" w:hanging="2074"/>
        <w:jc w:val="left"/>
        <w:rPr>
          <w:sz w:val="22"/>
        </w:rPr>
      </w:pPr>
      <w:r>
        <w:rPr>
          <w:sz w:val="22"/>
        </w:rPr>
        <w:t>algae, tule, trash, and when appropriate, sediment within the producer’s</w:t>
      </w:r>
      <w:r>
        <w:rPr>
          <w:spacing w:val="-14"/>
          <w:sz w:val="22"/>
        </w:rPr>
        <w:t> </w:t>
      </w:r>
      <w:r>
        <w:rPr>
          <w:sz w:val="22"/>
        </w:rPr>
        <w:t>control.</w:t>
      </w:r>
    </w:p>
    <w:p>
      <w:pPr>
        <w:pStyle w:val="ListParagraph"/>
        <w:numPr>
          <w:ilvl w:val="0"/>
          <w:numId w:val="10"/>
        </w:numPr>
        <w:tabs>
          <w:tab w:pos="1877" w:val="left" w:leader="none"/>
          <w:tab w:pos="1878" w:val="left" w:leader="none"/>
          <w:tab w:pos="2327" w:val="left" w:leader="none"/>
        </w:tabs>
        <w:spacing w:line="272" w:lineRule="exact" w:before="121" w:after="0"/>
        <w:ind w:left="1878" w:right="0" w:hanging="1624"/>
        <w:jc w:val="left"/>
        <w:rPr>
          <w:sz w:val="22"/>
        </w:rPr>
      </w:pPr>
      <w:r>
        <w:rPr>
          <w:rFonts w:ascii="Courier New"/>
          <w:sz w:val="22"/>
        </w:rPr>
        <w:t>o</w:t>
        <w:tab/>
      </w:r>
      <w:r>
        <w:rPr>
          <w:sz w:val="22"/>
        </w:rPr>
        <w:t>Procedures to control pest access to the storage and conveyance systems (examples may</w:t>
      </w:r>
      <w:r>
        <w:rPr>
          <w:spacing w:val="-26"/>
          <w:sz w:val="22"/>
        </w:rPr>
        <w:t> </w:t>
      </w:r>
      <w:r>
        <w:rPr>
          <w:sz w:val="22"/>
        </w:rPr>
        <w:t>include:</w:t>
      </w:r>
    </w:p>
    <w:p>
      <w:pPr>
        <w:pStyle w:val="ListParagraph"/>
        <w:numPr>
          <w:ilvl w:val="0"/>
          <w:numId w:val="10"/>
        </w:numPr>
        <w:tabs>
          <w:tab w:pos="2327" w:val="left" w:leader="none"/>
          <w:tab w:pos="2328" w:val="left" w:leader="none"/>
        </w:tabs>
        <w:spacing w:line="265" w:lineRule="exact" w:before="0" w:after="0"/>
        <w:ind w:left="2328" w:right="0" w:hanging="2074"/>
        <w:jc w:val="left"/>
        <w:rPr>
          <w:sz w:val="22"/>
        </w:rPr>
      </w:pPr>
      <w:r>
        <w:rPr>
          <w:sz w:val="22"/>
        </w:rPr>
        <w:t>avian deterrents, fencing, and rodent</w:t>
      </w:r>
      <w:r>
        <w:rPr>
          <w:spacing w:val="-4"/>
          <w:sz w:val="22"/>
        </w:rPr>
        <w:t> </w:t>
      </w:r>
      <w:r>
        <w:rPr>
          <w:sz w:val="22"/>
        </w:rPr>
        <w:t>monitoring).</w:t>
      </w:r>
    </w:p>
    <w:p>
      <w:pPr>
        <w:pStyle w:val="ListParagraph"/>
        <w:numPr>
          <w:ilvl w:val="0"/>
          <w:numId w:val="10"/>
        </w:numPr>
        <w:tabs>
          <w:tab w:pos="1877" w:val="left" w:leader="none"/>
          <w:tab w:pos="1878" w:val="left" w:leader="none"/>
          <w:tab w:pos="2327" w:val="left" w:leader="none"/>
        </w:tabs>
        <w:spacing w:line="272" w:lineRule="exact" w:before="120" w:after="0"/>
        <w:ind w:left="1878" w:right="0" w:hanging="1624"/>
        <w:jc w:val="left"/>
        <w:rPr>
          <w:sz w:val="22"/>
        </w:rPr>
      </w:pPr>
      <w:r>
        <w:rPr>
          <w:rFonts w:ascii="Courier New"/>
          <w:sz w:val="22"/>
        </w:rPr>
        <w:t>o</w:t>
        <w:tab/>
      </w:r>
      <w:r>
        <w:rPr>
          <w:sz w:val="22"/>
        </w:rPr>
        <w:t>Corrective actions to ensure irrigation pipes and drip tape are microbiologically safe to use if</w:t>
      </w:r>
      <w:r>
        <w:rPr>
          <w:spacing w:val="-28"/>
          <w:sz w:val="22"/>
        </w:rPr>
        <w:t> </w:t>
      </w:r>
      <w:r>
        <w:rPr>
          <w:sz w:val="22"/>
        </w:rPr>
        <w:t>a</w:t>
      </w:r>
    </w:p>
    <w:p>
      <w:pPr>
        <w:pStyle w:val="ListParagraph"/>
        <w:numPr>
          <w:ilvl w:val="0"/>
          <w:numId w:val="10"/>
        </w:numPr>
        <w:tabs>
          <w:tab w:pos="2327" w:val="left" w:leader="none"/>
          <w:tab w:pos="2328" w:val="left" w:leader="none"/>
        </w:tabs>
        <w:spacing w:line="265" w:lineRule="exact" w:before="0" w:after="0"/>
        <w:ind w:left="2328" w:right="0" w:hanging="2074"/>
        <w:jc w:val="left"/>
        <w:rPr>
          <w:sz w:val="22"/>
        </w:rPr>
      </w:pPr>
      <w:r>
        <w:rPr>
          <w:sz w:val="22"/>
        </w:rPr>
        <w:t>pest infestation does</w:t>
      </w:r>
      <w:r>
        <w:rPr>
          <w:spacing w:val="-2"/>
          <w:sz w:val="22"/>
        </w:rPr>
        <w:t> </w:t>
      </w:r>
      <w:r>
        <w:rPr>
          <w:sz w:val="22"/>
        </w:rPr>
        <w:t>occur.</w:t>
      </w:r>
    </w:p>
    <w:p>
      <w:pPr>
        <w:pStyle w:val="ListParagraph"/>
        <w:numPr>
          <w:ilvl w:val="0"/>
          <w:numId w:val="10"/>
        </w:numPr>
        <w:tabs>
          <w:tab w:pos="1877" w:val="left" w:leader="none"/>
          <w:tab w:pos="1878" w:val="left" w:leader="none"/>
          <w:tab w:pos="2327" w:val="left" w:leader="none"/>
        </w:tabs>
        <w:spacing w:line="272" w:lineRule="exact" w:before="119" w:after="0"/>
        <w:ind w:left="1878" w:right="0" w:hanging="1624"/>
        <w:jc w:val="left"/>
        <w:rPr>
          <w:sz w:val="22"/>
        </w:rPr>
      </w:pPr>
      <w:r>
        <w:rPr>
          <w:rFonts w:ascii="Courier New" w:hAnsi="Courier New"/>
          <w:sz w:val="22"/>
        </w:rPr>
        <w:t>o</w:t>
        <w:tab/>
      </w:r>
      <w:r>
        <w:rPr>
          <w:sz w:val="22"/>
        </w:rPr>
        <w:t>Berms, slopes and diversion ditches for prevention of run‐off (i.e., from irrigation or rain)</w:t>
      </w:r>
      <w:r>
        <w:rPr>
          <w:spacing w:val="-21"/>
          <w:sz w:val="22"/>
        </w:rPr>
        <w:t> </w:t>
      </w:r>
      <w:r>
        <w:rPr>
          <w:sz w:val="22"/>
        </w:rPr>
        <w:t>into</w:t>
      </w:r>
    </w:p>
    <w:p>
      <w:pPr>
        <w:pStyle w:val="ListParagraph"/>
        <w:numPr>
          <w:ilvl w:val="0"/>
          <w:numId w:val="10"/>
        </w:numPr>
        <w:tabs>
          <w:tab w:pos="2327" w:val="left" w:leader="none"/>
          <w:tab w:pos="2328" w:val="left" w:leader="none"/>
        </w:tabs>
        <w:spacing w:line="265" w:lineRule="exact" w:before="0" w:after="0"/>
        <w:ind w:left="2328" w:right="0" w:hanging="2074"/>
        <w:jc w:val="left"/>
        <w:rPr>
          <w:sz w:val="22"/>
        </w:rPr>
      </w:pPr>
      <w:r>
        <w:rPr>
          <w:sz w:val="22"/>
        </w:rPr>
        <w:t>water storage and conveyance</w:t>
      </w:r>
      <w:r>
        <w:rPr>
          <w:spacing w:val="-2"/>
          <w:sz w:val="22"/>
        </w:rPr>
        <w:t> </w:t>
      </w:r>
      <w:r>
        <w:rPr>
          <w:sz w:val="22"/>
        </w:rPr>
        <w:t>systems.</w:t>
      </w:r>
    </w:p>
    <w:p>
      <w:pPr>
        <w:pStyle w:val="ListParagraph"/>
        <w:numPr>
          <w:ilvl w:val="0"/>
          <w:numId w:val="10"/>
        </w:numPr>
        <w:tabs>
          <w:tab w:pos="1877" w:val="left" w:leader="none"/>
          <w:tab w:pos="1878" w:val="left" w:leader="none"/>
          <w:tab w:pos="2327" w:val="left" w:leader="none"/>
        </w:tabs>
        <w:spacing w:line="240" w:lineRule="auto" w:before="120" w:after="0"/>
        <w:ind w:left="1878" w:right="0" w:hanging="1624"/>
        <w:jc w:val="left"/>
        <w:rPr>
          <w:sz w:val="22"/>
        </w:rPr>
      </w:pPr>
      <w:r>
        <w:rPr>
          <w:rFonts w:ascii="Courier New"/>
          <w:sz w:val="22"/>
        </w:rPr>
        <w:t>o</w:t>
        <w:tab/>
      </w:r>
      <w:r>
        <w:rPr>
          <w:sz w:val="22"/>
        </w:rPr>
        <w:t>Procedures to ensure standing and/or stagnant water does not pose a contamination</w:t>
      </w:r>
      <w:r>
        <w:rPr>
          <w:spacing w:val="-17"/>
          <w:sz w:val="22"/>
        </w:rPr>
        <w:t> </w:t>
      </w:r>
      <w:r>
        <w:rPr>
          <w:sz w:val="22"/>
        </w:rPr>
        <w:t>risk.</w:t>
      </w:r>
    </w:p>
    <w:p>
      <w:pPr>
        <w:pStyle w:val="ListParagraph"/>
        <w:numPr>
          <w:ilvl w:val="0"/>
          <w:numId w:val="10"/>
        </w:numPr>
        <w:tabs>
          <w:tab w:pos="1877" w:val="left" w:leader="none"/>
          <w:tab w:pos="1878" w:val="left" w:leader="none"/>
          <w:tab w:pos="2327" w:val="left" w:leader="none"/>
        </w:tabs>
        <w:spacing w:line="272" w:lineRule="exact" w:before="113" w:after="0"/>
        <w:ind w:left="1878" w:right="0" w:hanging="1624"/>
        <w:jc w:val="left"/>
        <w:rPr>
          <w:sz w:val="22"/>
        </w:rPr>
      </w:pPr>
      <w:r>
        <w:rPr>
          <w:rFonts w:ascii="Courier New"/>
          <w:sz w:val="22"/>
        </w:rPr>
        <w:t>o</w:t>
        <w:tab/>
      </w:r>
      <w:r>
        <w:rPr>
          <w:sz w:val="22"/>
        </w:rPr>
        <w:t>Management of agricultural water system components used to prepare crop amendments</w:t>
      </w:r>
      <w:r>
        <w:rPr>
          <w:spacing w:val="-14"/>
          <w:sz w:val="22"/>
        </w:rPr>
        <w:t> </w:t>
      </w:r>
      <w:r>
        <w:rPr>
          <w:sz w:val="22"/>
        </w:rPr>
        <w:t>to</w:t>
      </w:r>
    </w:p>
    <w:p>
      <w:pPr>
        <w:pStyle w:val="ListParagraph"/>
        <w:numPr>
          <w:ilvl w:val="0"/>
          <w:numId w:val="10"/>
        </w:numPr>
        <w:tabs>
          <w:tab w:pos="2327" w:val="left" w:leader="none"/>
          <w:tab w:pos="2328" w:val="left" w:leader="none"/>
        </w:tabs>
        <w:spacing w:line="265" w:lineRule="exact" w:before="0" w:after="0"/>
        <w:ind w:left="2328" w:right="0" w:hanging="2074"/>
        <w:jc w:val="left"/>
        <w:rPr>
          <w:sz w:val="22"/>
        </w:rPr>
      </w:pPr>
      <w:r>
        <w:rPr>
          <w:sz w:val="22"/>
        </w:rPr>
        <w:t>ensure these activities and equipment are not a contamination</w:t>
      </w:r>
      <w:r>
        <w:rPr>
          <w:spacing w:val="-18"/>
          <w:sz w:val="22"/>
        </w:rPr>
        <w:t> </w:t>
      </w:r>
      <w:r>
        <w:rPr>
          <w:sz w:val="22"/>
        </w:rPr>
        <w:t>source.</w:t>
      </w:r>
    </w:p>
    <w:p>
      <w:pPr>
        <w:pStyle w:val="ListParagraph"/>
        <w:numPr>
          <w:ilvl w:val="0"/>
          <w:numId w:val="10"/>
        </w:numPr>
        <w:tabs>
          <w:tab w:pos="1877" w:val="left" w:leader="none"/>
          <w:tab w:pos="1878" w:val="left" w:leader="none"/>
          <w:tab w:pos="2327" w:val="left" w:leader="none"/>
        </w:tabs>
        <w:spacing w:line="272" w:lineRule="exact" w:before="120" w:after="0"/>
        <w:ind w:left="1878" w:right="0" w:hanging="1624"/>
        <w:jc w:val="left"/>
        <w:rPr>
          <w:sz w:val="22"/>
        </w:rPr>
      </w:pPr>
      <w:r>
        <w:rPr>
          <w:rFonts w:ascii="Courier New" w:hAnsi="Courier New"/>
          <w:sz w:val="22"/>
        </w:rPr>
        <w:t>o</w:t>
        <w:tab/>
      </w:r>
      <w:r>
        <w:rPr>
          <w:sz w:val="22"/>
        </w:rPr>
        <w:t>Water used in aerial applications (e.g., pesticide and fertilizer, etc.) within the</w:t>
      </w:r>
      <w:r>
        <w:rPr>
          <w:spacing w:val="-31"/>
          <w:sz w:val="22"/>
        </w:rPr>
        <w:t> </w:t>
      </w:r>
      <w:r>
        <w:rPr>
          <w:sz w:val="22"/>
        </w:rPr>
        <w:t>21‐days‐to‐harvest</w:t>
      </w:r>
    </w:p>
    <w:p>
      <w:pPr>
        <w:pStyle w:val="ListParagraph"/>
        <w:numPr>
          <w:ilvl w:val="0"/>
          <w:numId w:val="10"/>
        </w:numPr>
        <w:tabs>
          <w:tab w:pos="2327" w:val="left" w:leader="none"/>
          <w:tab w:pos="2328" w:val="left" w:leader="none"/>
        </w:tabs>
        <w:spacing w:line="265" w:lineRule="exact" w:before="0" w:after="0"/>
        <w:ind w:left="2328" w:right="0" w:hanging="2074"/>
        <w:jc w:val="left"/>
        <w:rPr>
          <w:sz w:val="22"/>
        </w:rPr>
      </w:pPr>
      <w:r>
        <w:rPr>
          <w:sz w:val="22"/>
        </w:rPr>
        <w:t>window must be from Type A or B→A agricultural water systems. Implement practices to</w:t>
      </w:r>
      <w:r>
        <w:rPr>
          <w:spacing w:val="-20"/>
          <w:sz w:val="22"/>
        </w:rPr>
        <w:t> </w:t>
      </w:r>
      <w:r>
        <w:rPr>
          <w:sz w:val="22"/>
        </w:rPr>
        <w:t>ensure:</w:t>
      </w:r>
    </w:p>
    <w:p>
      <w:pPr>
        <w:pStyle w:val="ListParagraph"/>
        <w:numPr>
          <w:ilvl w:val="0"/>
          <w:numId w:val="10"/>
        </w:numPr>
        <w:tabs>
          <w:tab w:pos="2687" w:val="left" w:leader="none"/>
          <w:tab w:pos="2688" w:val="left" w:leader="none"/>
          <w:tab w:pos="3047" w:val="left" w:leader="none"/>
        </w:tabs>
        <w:spacing w:line="240" w:lineRule="auto" w:before="120" w:after="0"/>
        <w:ind w:left="2688" w:right="0" w:hanging="2434"/>
        <w:jc w:val="left"/>
        <w:rPr>
          <w:sz w:val="22"/>
        </w:rPr>
      </w:pPr>
      <w:r>
        <w:rPr>
          <w:rFonts w:ascii="Wingdings" w:hAnsi="Wingdings"/>
          <w:sz w:val="22"/>
        </w:rPr>
        <w:t></w:t>
      </w:r>
      <w:r>
        <w:rPr>
          <w:rFonts w:ascii="Times New Roman" w:hAnsi="Times New Roman"/>
          <w:sz w:val="22"/>
        </w:rPr>
        <w:tab/>
      </w:r>
      <w:r>
        <w:rPr>
          <w:sz w:val="22"/>
        </w:rPr>
        <w:t>Holding tanks and equipment‐mounted application tanks, manifold and boom lines,</w:t>
      </w:r>
      <w:r>
        <w:rPr>
          <w:spacing w:val="-14"/>
          <w:sz w:val="22"/>
        </w:rPr>
        <w:t> </w:t>
      </w:r>
      <w:r>
        <w:rPr>
          <w:sz w:val="22"/>
        </w:rPr>
        <w:t>and</w:t>
      </w:r>
    </w:p>
    <w:p>
      <w:pPr>
        <w:pStyle w:val="ListParagraph"/>
        <w:numPr>
          <w:ilvl w:val="0"/>
          <w:numId w:val="10"/>
        </w:numPr>
        <w:tabs>
          <w:tab w:pos="3047" w:val="left" w:leader="none"/>
          <w:tab w:pos="3048" w:val="left" w:leader="none"/>
        </w:tabs>
        <w:spacing w:line="240" w:lineRule="auto" w:before="0" w:after="0"/>
        <w:ind w:left="3048" w:right="0" w:hanging="2794"/>
        <w:jc w:val="left"/>
        <w:rPr>
          <w:sz w:val="22"/>
        </w:rPr>
      </w:pPr>
      <w:r>
        <w:rPr>
          <w:sz w:val="22"/>
        </w:rPr>
        <w:t>nozzles are to be properly maintained and cleaned.</w:t>
      </w:r>
    </w:p>
    <w:p>
      <w:pPr>
        <w:pStyle w:val="ListParagraph"/>
        <w:numPr>
          <w:ilvl w:val="0"/>
          <w:numId w:val="10"/>
        </w:numPr>
        <w:tabs>
          <w:tab w:pos="2687" w:val="left" w:leader="none"/>
          <w:tab w:pos="2688" w:val="left" w:leader="none"/>
          <w:tab w:pos="3047" w:val="left" w:leader="none"/>
        </w:tabs>
        <w:spacing w:line="240" w:lineRule="auto" w:before="119" w:after="0"/>
        <w:ind w:left="2688" w:right="0" w:hanging="2434"/>
        <w:jc w:val="left"/>
        <w:rPr>
          <w:sz w:val="22"/>
        </w:rPr>
      </w:pPr>
      <w:r>
        <w:rPr>
          <w:rFonts w:ascii="Wingdings" w:hAnsi="Wingdings"/>
          <w:sz w:val="22"/>
        </w:rPr>
        <w:t></w:t>
      </w:r>
      <w:r>
        <w:rPr>
          <w:rFonts w:ascii="Times New Roman" w:hAnsi="Times New Roman"/>
          <w:sz w:val="22"/>
        </w:rPr>
        <w:tab/>
      </w:r>
      <w:r>
        <w:rPr>
          <w:sz w:val="22"/>
        </w:rPr>
        <w:t>Water treatment chemistry is compatible with the agricultural chemicals being</w:t>
      </w:r>
      <w:r>
        <w:rPr>
          <w:spacing w:val="-22"/>
          <w:sz w:val="22"/>
        </w:rPr>
        <w:t> </w:t>
      </w:r>
      <w:r>
        <w:rPr>
          <w:sz w:val="22"/>
        </w:rPr>
        <w:t>applied.</w:t>
      </w:r>
    </w:p>
    <w:p>
      <w:pPr>
        <w:pStyle w:val="ListParagraph"/>
        <w:numPr>
          <w:ilvl w:val="0"/>
          <w:numId w:val="10"/>
        </w:numPr>
        <w:tabs>
          <w:tab w:pos="1877" w:val="left" w:leader="none"/>
          <w:tab w:pos="1878" w:val="left" w:leader="none"/>
          <w:tab w:pos="2327" w:val="left" w:leader="none"/>
        </w:tabs>
        <w:spacing w:line="240" w:lineRule="auto" w:before="120" w:after="0"/>
        <w:ind w:left="1878" w:right="0" w:hanging="1624"/>
        <w:jc w:val="left"/>
        <w:rPr>
          <w:sz w:val="22"/>
        </w:rPr>
      </w:pPr>
      <w:r>
        <w:rPr>
          <w:rFonts w:ascii="Courier New" w:hAnsi="Courier New"/>
          <w:sz w:val="22"/>
        </w:rPr>
        <w:t>o</w:t>
        <w:tab/>
      </w:r>
      <w:r>
        <w:rPr>
          <w:sz w:val="22"/>
        </w:rPr>
        <w:t>Establish corrective action procedures for non‐compliance scenarios,</w:t>
      </w:r>
      <w:r>
        <w:rPr>
          <w:spacing w:val="-6"/>
          <w:sz w:val="22"/>
        </w:rPr>
        <w:t> </w:t>
      </w:r>
      <w:r>
        <w:rPr>
          <w:sz w:val="22"/>
        </w:rPr>
        <w:t>including:</w:t>
      </w:r>
    </w:p>
    <w:p>
      <w:pPr>
        <w:pStyle w:val="ListParagraph"/>
        <w:numPr>
          <w:ilvl w:val="0"/>
          <w:numId w:val="10"/>
        </w:numPr>
        <w:tabs>
          <w:tab w:pos="2687" w:val="left" w:leader="none"/>
          <w:tab w:pos="2688" w:val="left" w:leader="none"/>
        </w:tabs>
        <w:spacing w:line="240" w:lineRule="auto" w:before="15" w:after="0"/>
        <w:ind w:left="2688" w:right="0" w:hanging="2434"/>
        <w:jc w:val="left"/>
        <w:rPr>
          <w:sz w:val="22"/>
        </w:rPr>
      </w:pPr>
      <w:r>
        <w:rPr>
          <w:rFonts w:ascii="Wingdings" w:hAnsi="Wingdings"/>
          <w:sz w:val="22"/>
        </w:rPr>
        <w:t></w:t>
      </w:r>
      <w:r>
        <w:rPr>
          <w:rFonts w:ascii="Times New Roman" w:hAnsi="Times New Roman"/>
          <w:sz w:val="22"/>
        </w:rPr>
        <w:t> </w:t>
      </w:r>
      <w:r>
        <w:rPr>
          <w:sz w:val="22"/>
        </w:rPr>
        <w:t>Contaminated source</w:t>
      </w:r>
      <w:r>
        <w:rPr>
          <w:spacing w:val="7"/>
          <w:sz w:val="22"/>
        </w:rPr>
        <w:t> </w:t>
      </w:r>
      <w:r>
        <w:rPr>
          <w:sz w:val="22"/>
        </w:rPr>
        <w:t>water</w:t>
      </w:r>
    </w:p>
    <w:p>
      <w:pPr>
        <w:pStyle w:val="ListParagraph"/>
        <w:numPr>
          <w:ilvl w:val="0"/>
          <w:numId w:val="10"/>
        </w:numPr>
        <w:tabs>
          <w:tab w:pos="2687" w:val="left" w:leader="none"/>
          <w:tab w:pos="2688" w:val="left" w:leader="none"/>
        </w:tabs>
        <w:spacing w:line="240" w:lineRule="auto" w:before="60" w:after="0"/>
        <w:ind w:left="2688" w:right="0" w:hanging="2434"/>
        <w:jc w:val="left"/>
        <w:rPr>
          <w:sz w:val="22"/>
        </w:rPr>
      </w:pPr>
      <w:r>
        <w:rPr>
          <w:rFonts w:ascii="Wingdings" w:hAnsi="Wingdings"/>
          <w:sz w:val="22"/>
        </w:rPr>
        <w:t></w:t>
      </w:r>
      <w:r>
        <w:rPr>
          <w:rFonts w:ascii="Times New Roman" w:hAnsi="Times New Roman"/>
          <w:sz w:val="22"/>
        </w:rPr>
        <w:t> </w:t>
      </w:r>
      <w:r>
        <w:rPr>
          <w:sz w:val="22"/>
        </w:rPr>
        <w:t>Animal</w:t>
      </w:r>
      <w:r>
        <w:rPr>
          <w:spacing w:val="6"/>
          <w:sz w:val="22"/>
        </w:rPr>
        <w:t> </w:t>
      </w:r>
      <w:r>
        <w:rPr>
          <w:sz w:val="22"/>
        </w:rPr>
        <w:t>intrusion</w:t>
      </w:r>
    </w:p>
    <w:p>
      <w:pPr>
        <w:pStyle w:val="ListParagraph"/>
        <w:numPr>
          <w:ilvl w:val="0"/>
          <w:numId w:val="10"/>
        </w:numPr>
        <w:tabs>
          <w:tab w:pos="2687" w:val="left" w:leader="none"/>
          <w:tab w:pos="2688" w:val="left" w:leader="none"/>
        </w:tabs>
        <w:spacing w:line="240" w:lineRule="auto" w:before="59" w:after="0"/>
        <w:ind w:left="2688" w:right="0" w:hanging="2434"/>
        <w:jc w:val="left"/>
        <w:rPr>
          <w:sz w:val="22"/>
        </w:rPr>
      </w:pPr>
      <w:r>
        <w:rPr>
          <w:rFonts w:ascii="Wingdings" w:hAnsi="Wingdings"/>
          <w:sz w:val="22"/>
        </w:rPr>
        <w:t></w:t>
      </w:r>
      <w:r>
        <w:rPr>
          <w:rFonts w:ascii="Times New Roman" w:hAnsi="Times New Roman"/>
          <w:sz w:val="22"/>
        </w:rPr>
        <w:t> </w:t>
      </w:r>
      <w:r>
        <w:rPr>
          <w:sz w:val="22"/>
        </w:rPr>
        <w:t>Contaminating</w:t>
      </w:r>
      <w:r>
        <w:rPr>
          <w:spacing w:val="7"/>
          <w:sz w:val="22"/>
        </w:rPr>
        <w:t> </w:t>
      </w:r>
      <w:r>
        <w:rPr>
          <w:sz w:val="22"/>
        </w:rPr>
        <w:t>run‐off</w:t>
      </w:r>
    </w:p>
    <w:p>
      <w:pPr>
        <w:pStyle w:val="ListParagraph"/>
        <w:numPr>
          <w:ilvl w:val="0"/>
          <w:numId w:val="10"/>
        </w:numPr>
        <w:tabs>
          <w:tab w:pos="2687" w:val="left" w:leader="none"/>
          <w:tab w:pos="2688" w:val="left" w:leader="none"/>
        </w:tabs>
        <w:spacing w:line="240" w:lineRule="auto" w:before="61" w:after="0"/>
        <w:ind w:left="2688" w:right="0" w:hanging="2434"/>
        <w:jc w:val="left"/>
        <w:rPr>
          <w:sz w:val="22"/>
        </w:rPr>
      </w:pPr>
      <w:r>
        <w:rPr>
          <w:rFonts w:ascii="Wingdings" w:hAnsi="Wingdings"/>
          <w:sz w:val="22"/>
        </w:rPr>
        <w:t></w:t>
      </w:r>
      <w:r>
        <w:rPr>
          <w:rFonts w:ascii="Times New Roman" w:hAnsi="Times New Roman"/>
          <w:sz w:val="22"/>
        </w:rPr>
        <w:t> </w:t>
      </w:r>
      <w:r>
        <w:rPr>
          <w:sz w:val="22"/>
        </w:rPr>
        <w:t>Uncontrolled flooding[reference page, line and</w:t>
      </w:r>
      <w:r>
        <w:rPr>
          <w:spacing w:val="4"/>
          <w:sz w:val="22"/>
        </w:rPr>
        <w:t> </w:t>
      </w:r>
      <w:r>
        <w:rPr>
          <w:sz w:val="22"/>
        </w:rPr>
        <w:t>table]</w:t>
      </w:r>
    </w:p>
    <w:p>
      <w:pPr>
        <w:spacing w:after="0" w:line="240" w:lineRule="auto"/>
        <w:jc w:val="left"/>
        <w:rPr>
          <w:sz w:val="22"/>
        </w:rPr>
        <w:sectPr>
          <w:pgSz w:w="12240" w:h="15840"/>
          <w:pgMar w:header="510" w:footer="753" w:top="1540" w:bottom="940" w:left="120" w:right="640"/>
        </w:sectPr>
      </w:pPr>
    </w:p>
    <w:p>
      <w:pPr>
        <w:pStyle w:val="ListParagraph"/>
        <w:numPr>
          <w:ilvl w:val="0"/>
          <w:numId w:val="10"/>
        </w:numPr>
        <w:tabs>
          <w:tab w:pos="1247" w:val="left" w:leader="none"/>
          <w:tab w:pos="1248" w:val="left" w:leader="none"/>
          <w:tab w:pos="1607" w:val="left" w:leader="none"/>
        </w:tabs>
        <w:spacing w:line="240" w:lineRule="auto" w:before="167" w:after="0"/>
        <w:ind w:left="1248" w:right="0" w:hanging="994"/>
        <w:jc w:val="left"/>
        <w:rPr>
          <w:sz w:val="22"/>
        </w:rPr>
      </w:pPr>
      <w:r>
        <w:rPr>
          <w:rFonts w:ascii="Symbol" w:hAnsi="Symbol"/>
          <w:sz w:val="22"/>
        </w:rPr>
        <w:t></w:t>
      </w:r>
      <w:r>
        <w:rPr>
          <w:rFonts w:ascii="Times New Roman" w:hAnsi="Times New Roman"/>
          <w:sz w:val="22"/>
        </w:rPr>
        <w:tab/>
      </w:r>
      <w:r>
        <w:rPr>
          <w:sz w:val="22"/>
        </w:rPr>
        <w:t>Document all corrective measures, cleaning activities, and</w:t>
      </w:r>
      <w:r>
        <w:rPr>
          <w:spacing w:val="-5"/>
          <w:sz w:val="22"/>
        </w:rPr>
        <w:t> </w:t>
      </w:r>
      <w:r>
        <w:rPr>
          <w:sz w:val="22"/>
        </w:rPr>
        <w:t>maintenance.</w:t>
      </w:r>
    </w:p>
    <w:p>
      <w:pPr>
        <w:pStyle w:val="Heading2"/>
        <w:numPr>
          <w:ilvl w:val="0"/>
          <w:numId w:val="10"/>
        </w:numPr>
        <w:tabs>
          <w:tab w:pos="887" w:val="left" w:leader="none"/>
          <w:tab w:pos="888" w:val="left" w:leader="none"/>
          <w:tab w:pos="11141" w:val="left" w:leader="none"/>
        </w:tabs>
        <w:spacing w:line="240" w:lineRule="auto" w:before="141" w:after="0"/>
        <w:ind w:left="888" w:right="0" w:hanging="634"/>
        <w:jc w:val="left"/>
      </w:pPr>
      <w:r>
        <w:rPr>
          <w:shd w:fill="A8D08D" w:color="auto" w:val="clear"/>
        </w:rPr>
        <w:t>Best Practices for Managing Irrigation Water Treatment</w:t>
      </w:r>
      <w:r>
        <w:rPr>
          <w:spacing w:val="-36"/>
          <w:shd w:fill="A8D08D" w:color="auto" w:val="clear"/>
        </w:rPr>
        <w:t> </w:t>
      </w:r>
      <w:r>
        <w:rPr>
          <w:shd w:fill="A8D08D" w:color="auto" w:val="clear"/>
        </w:rPr>
        <w:t>Systems</w:t>
        <w:tab/>
      </w:r>
    </w:p>
    <w:p>
      <w:pPr>
        <w:pStyle w:val="ListParagraph"/>
        <w:numPr>
          <w:ilvl w:val="0"/>
          <w:numId w:val="10"/>
        </w:numPr>
        <w:tabs>
          <w:tab w:pos="530" w:val="left" w:leader="none"/>
        </w:tabs>
        <w:spacing w:line="240" w:lineRule="auto" w:before="38" w:after="0"/>
        <w:ind w:left="529" w:right="0" w:hanging="276"/>
        <w:jc w:val="left"/>
        <w:rPr>
          <w:sz w:val="18"/>
        </w:rPr>
      </w:pPr>
      <w:r>
        <w:rPr>
          <w:sz w:val="18"/>
        </w:rPr>
        <w:t>436</w:t>
      </w:r>
    </w:p>
    <w:p>
      <w:pPr>
        <w:pStyle w:val="ListParagraph"/>
        <w:numPr>
          <w:ilvl w:val="0"/>
          <w:numId w:val="10"/>
        </w:numPr>
        <w:tabs>
          <w:tab w:pos="1247" w:val="left" w:leader="none"/>
          <w:tab w:pos="1248" w:val="left" w:leader="none"/>
          <w:tab w:pos="1607" w:val="left" w:leader="none"/>
        </w:tabs>
        <w:spacing w:line="240" w:lineRule="auto" w:before="33" w:after="0"/>
        <w:ind w:left="1248" w:right="0" w:hanging="994"/>
        <w:jc w:val="left"/>
        <w:rPr>
          <w:sz w:val="22"/>
        </w:rPr>
      </w:pPr>
      <w:r>
        <w:rPr>
          <w:rFonts w:ascii="Symbol" w:hAnsi="Symbol"/>
          <w:color w:val="212121"/>
          <w:sz w:val="22"/>
        </w:rPr>
        <w:t></w:t>
      </w:r>
      <w:r>
        <w:rPr>
          <w:rFonts w:ascii="Times New Roman" w:hAnsi="Times New Roman"/>
          <w:color w:val="212121"/>
          <w:sz w:val="22"/>
        </w:rPr>
        <w:tab/>
      </w:r>
      <w:r>
        <w:rPr>
          <w:color w:val="212121"/>
          <w:sz w:val="22"/>
        </w:rPr>
        <w:t>The minimum best practices for managing irrigation water treatment are outlined below and must</w:t>
      </w:r>
      <w:r>
        <w:rPr>
          <w:color w:val="212121"/>
          <w:spacing w:val="-32"/>
          <w:sz w:val="22"/>
        </w:rPr>
        <w:t> </w:t>
      </w:r>
      <w:r>
        <w:rPr>
          <w:color w:val="212121"/>
          <w:sz w:val="22"/>
        </w:rPr>
        <w:t>be</w:t>
      </w:r>
    </w:p>
    <w:p>
      <w:pPr>
        <w:pStyle w:val="ListParagraph"/>
        <w:numPr>
          <w:ilvl w:val="0"/>
          <w:numId w:val="10"/>
        </w:numPr>
        <w:tabs>
          <w:tab w:pos="1607" w:val="left" w:leader="none"/>
          <w:tab w:pos="1608" w:val="left" w:leader="none"/>
        </w:tabs>
        <w:spacing w:line="240" w:lineRule="auto" w:before="20" w:after="0"/>
        <w:ind w:left="1608" w:right="0" w:hanging="1354"/>
        <w:jc w:val="left"/>
        <w:rPr>
          <w:sz w:val="22"/>
        </w:rPr>
      </w:pPr>
      <w:r>
        <w:rPr>
          <w:color w:val="212121"/>
          <w:sz w:val="22"/>
        </w:rPr>
        <w:t>completed. For greater detail refer to Appendix</w:t>
      </w:r>
      <w:r>
        <w:rPr>
          <w:color w:val="212121"/>
          <w:spacing w:val="-6"/>
          <w:sz w:val="22"/>
        </w:rPr>
        <w:t> </w:t>
      </w:r>
      <w:r>
        <w:rPr>
          <w:color w:val="212121"/>
          <w:sz w:val="22"/>
        </w:rPr>
        <w:t>A.</w:t>
      </w:r>
    </w:p>
    <w:p>
      <w:pPr>
        <w:pStyle w:val="ListParagraph"/>
        <w:numPr>
          <w:ilvl w:val="0"/>
          <w:numId w:val="10"/>
        </w:numPr>
        <w:tabs>
          <w:tab w:pos="530" w:val="left" w:leader="none"/>
        </w:tabs>
        <w:spacing w:line="240" w:lineRule="auto" w:before="60" w:after="0"/>
        <w:ind w:left="529" w:right="0" w:hanging="276"/>
        <w:jc w:val="left"/>
        <w:rPr>
          <w:sz w:val="18"/>
        </w:rPr>
      </w:pPr>
      <w:r>
        <w:rPr>
          <w:sz w:val="18"/>
        </w:rPr>
        <w:t>439</w:t>
      </w:r>
    </w:p>
    <w:p>
      <w:pPr>
        <w:pStyle w:val="ListParagraph"/>
        <w:numPr>
          <w:ilvl w:val="0"/>
          <w:numId w:val="10"/>
        </w:numPr>
        <w:tabs>
          <w:tab w:pos="1247" w:val="left" w:leader="none"/>
          <w:tab w:pos="1248" w:val="left" w:leader="none"/>
          <w:tab w:pos="1607" w:val="left" w:leader="none"/>
        </w:tabs>
        <w:spacing w:line="240" w:lineRule="auto" w:before="10" w:after="0"/>
        <w:ind w:left="1248" w:right="0" w:hanging="994"/>
        <w:jc w:val="left"/>
        <w:rPr>
          <w:sz w:val="22"/>
        </w:rPr>
      </w:pPr>
      <w:r>
        <w:rPr>
          <w:rFonts w:ascii="Symbol" w:hAnsi="Symbol"/>
          <w:color w:val="212121"/>
          <w:sz w:val="22"/>
        </w:rPr>
        <w:t></w:t>
      </w:r>
      <w:r>
        <w:rPr>
          <w:rFonts w:ascii="Times New Roman" w:hAnsi="Times New Roman"/>
          <w:color w:val="212121"/>
          <w:sz w:val="22"/>
        </w:rPr>
        <w:tab/>
      </w:r>
      <w:r>
        <w:rPr>
          <w:color w:val="212121"/>
          <w:sz w:val="22"/>
        </w:rPr>
        <w:t>Prior to 21 days‐to‐scheduled harvest conduct an initial irrigation water treatment assessment</w:t>
      </w:r>
      <w:r>
        <w:rPr>
          <w:color w:val="212121"/>
          <w:spacing w:val="-14"/>
          <w:sz w:val="22"/>
        </w:rPr>
        <w:t> </w:t>
      </w:r>
      <w:r>
        <w:rPr>
          <w:color w:val="212121"/>
          <w:sz w:val="22"/>
        </w:rPr>
        <w:t>to</w:t>
      </w:r>
    </w:p>
    <w:p>
      <w:pPr>
        <w:pStyle w:val="ListParagraph"/>
        <w:numPr>
          <w:ilvl w:val="0"/>
          <w:numId w:val="10"/>
        </w:numPr>
        <w:tabs>
          <w:tab w:pos="1607" w:val="left" w:leader="none"/>
          <w:tab w:pos="1608" w:val="left" w:leader="none"/>
        </w:tabs>
        <w:spacing w:line="240" w:lineRule="auto" w:before="22" w:after="0"/>
        <w:ind w:left="1608" w:right="0" w:hanging="1354"/>
        <w:jc w:val="left"/>
        <w:rPr>
          <w:sz w:val="22"/>
        </w:rPr>
      </w:pPr>
      <w:r>
        <w:rPr>
          <w:color w:val="212121"/>
          <w:sz w:val="22"/>
        </w:rPr>
        <w:t>establish treatment process parameters that will be monitored to ensure consistent treatment</w:t>
      </w:r>
      <w:r>
        <w:rPr>
          <w:color w:val="212121"/>
          <w:spacing w:val="-19"/>
          <w:sz w:val="22"/>
        </w:rPr>
        <w:t> </w:t>
      </w:r>
      <w:r>
        <w:rPr>
          <w:color w:val="212121"/>
          <w:sz w:val="22"/>
        </w:rPr>
        <w:t>delivery</w:t>
      </w:r>
    </w:p>
    <w:p>
      <w:pPr>
        <w:pStyle w:val="ListParagraph"/>
        <w:numPr>
          <w:ilvl w:val="0"/>
          <w:numId w:val="10"/>
        </w:numPr>
        <w:tabs>
          <w:tab w:pos="1607" w:val="left" w:leader="none"/>
          <w:tab w:pos="1608" w:val="left" w:leader="none"/>
        </w:tabs>
        <w:spacing w:line="240" w:lineRule="auto" w:before="21" w:after="0"/>
        <w:ind w:left="1608" w:right="0" w:hanging="1354"/>
        <w:jc w:val="left"/>
        <w:rPr>
          <w:sz w:val="22"/>
        </w:rPr>
      </w:pPr>
      <w:r>
        <w:rPr>
          <w:color w:val="212121"/>
          <w:sz w:val="22"/>
        </w:rPr>
        <w:t>and to demonstrate its effectiveness as described in Appendix</w:t>
      </w:r>
      <w:r>
        <w:rPr>
          <w:color w:val="212121"/>
          <w:spacing w:val="-7"/>
          <w:sz w:val="22"/>
        </w:rPr>
        <w:t> </w:t>
      </w:r>
      <w:r>
        <w:rPr>
          <w:color w:val="212121"/>
          <w:sz w:val="22"/>
        </w:rPr>
        <w:t>A.</w:t>
      </w:r>
    </w:p>
    <w:p>
      <w:pPr>
        <w:pStyle w:val="ListParagraph"/>
        <w:numPr>
          <w:ilvl w:val="0"/>
          <w:numId w:val="10"/>
        </w:numPr>
        <w:tabs>
          <w:tab w:pos="1877" w:val="left" w:leader="none"/>
          <w:tab w:pos="1878" w:val="left" w:leader="none"/>
          <w:tab w:pos="2327" w:val="left" w:leader="none"/>
        </w:tabs>
        <w:spacing w:line="240" w:lineRule="auto" w:before="22" w:after="0"/>
        <w:ind w:left="1878" w:right="0" w:hanging="1624"/>
        <w:jc w:val="left"/>
        <w:rPr>
          <w:sz w:val="22"/>
        </w:rPr>
      </w:pPr>
      <w:r>
        <w:rPr>
          <w:rFonts w:ascii="Courier New"/>
          <w:color w:val="212121"/>
          <w:sz w:val="22"/>
        </w:rPr>
        <w:t>o</w:t>
        <w:tab/>
      </w:r>
      <w:r>
        <w:rPr>
          <w:color w:val="212121"/>
          <w:sz w:val="22"/>
        </w:rPr>
        <w:t>Repeat this assessment if a material change (e.g., change in equipment or type of</w:t>
      </w:r>
      <w:r>
        <w:rPr>
          <w:color w:val="212121"/>
          <w:spacing w:val="-16"/>
          <w:sz w:val="22"/>
        </w:rPr>
        <w:t> </w:t>
      </w:r>
      <w:r>
        <w:rPr>
          <w:color w:val="212121"/>
          <w:sz w:val="22"/>
        </w:rPr>
        <w:t>water</w:t>
      </w:r>
    </w:p>
    <w:p>
      <w:pPr>
        <w:pStyle w:val="ListParagraph"/>
        <w:numPr>
          <w:ilvl w:val="0"/>
          <w:numId w:val="10"/>
        </w:numPr>
        <w:tabs>
          <w:tab w:pos="2327" w:val="left" w:leader="none"/>
          <w:tab w:pos="2328" w:val="left" w:leader="none"/>
        </w:tabs>
        <w:spacing w:line="240" w:lineRule="auto" w:before="13" w:after="0"/>
        <w:ind w:left="2328" w:right="0" w:hanging="2074"/>
        <w:jc w:val="left"/>
        <w:rPr>
          <w:sz w:val="22"/>
        </w:rPr>
      </w:pPr>
      <w:r>
        <w:rPr>
          <w:color w:val="212121"/>
          <w:sz w:val="22"/>
        </w:rPr>
        <w:t>treatment) to your system</w:t>
      </w:r>
      <w:r>
        <w:rPr>
          <w:color w:val="212121"/>
          <w:spacing w:val="-1"/>
          <w:sz w:val="22"/>
        </w:rPr>
        <w:t> </w:t>
      </w:r>
      <w:r>
        <w:rPr>
          <w:color w:val="212121"/>
          <w:sz w:val="22"/>
        </w:rPr>
        <w:t>occurs.</w:t>
      </w:r>
    </w:p>
    <w:p>
      <w:pPr>
        <w:pStyle w:val="ListParagraph"/>
        <w:numPr>
          <w:ilvl w:val="0"/>
          <w:numId w:val="10"/>
        </w:numPr>
        <w:tabs>
          <w:tab w:pos="530" w:val="left" w:leader="none"/>
        </w:tabs>
        <w:spacing w:line="240" w:lineRule="auto" w:before="60" w:after="0"/>
        <w:ind w:left="529" w:right="0" w:hanging="276"/>
        <w:jc w:val="left"/>
        <w:rPr>
          <w:sz w:val="18"/>
        </w:rPr>
      </w:pPr>
      <w:r>
        <w:rPr>
          <w:sz w:val="18"/>
        </w:rPr>
        <w:t>445</w:t>
      </w:r>
    </w:p>
    <w:p>
      <w:pPr>
        <w:pStyle w:val="ListParagraph"/>
        <w:numPr>
          <w:ilvl w:val="0"/>
          <w:numId w:val="10"/>
        </w:numPr>
        <w:tabs>
          <w:tab w:pos="1247" w:val="left" w:leader="none"/>
          <w:tab w:pos="1248" w:val="left" w:leader="none"/>
          <w:tab w:pos="1607" w:val="left" w:leader="none"/>
        </w:tabs>
        <w:spacing w:line="240" w:lineRule="auto" w:before="32" w:after="0"/>
        <w:ind w:left="1248" w:right="0" w:hanging="994"/>
        <w:jc w:val="left"/>
        <w:rPr>
          <w:sz w:val="22"/>
        </w:rPr>
      </w:pPr>
      <w:r>
        <w:rPr>
          <w:rFonts w:ascii="Symbol" w:hAnsi="Symbol"/>
          <w:color w:val="212121"/>
          <w:sz w:val="22"/>
        </w:rPr>
        <w:t></w:t>
      </w:r>
      <w:r>
        <w:rPr>
          <w:rFonts w:ascii="Times New Roman" w:hAnsi="Times New Roman"/>
          <w:color w:val="212121"/>
          <w:sz w:val="22"/>
        </w:rPr>
        <w:tab/>
      </w:r>
      <w:r>
        <w:rPr>
          <w:color w:val="212121"/>
          <w:sz w:val="22"/>
        </w:rPr>
        <w:t>Before using treated water to irrigate crops within the ≤ 21 days‐to‐scheduled harvest</w:t>
      </w:r>
      <w:r>
        <w:rPr>
          <w:color w:val="212121"/>
          <w:spacing w:val="-17"/>
          <w:sz w:val="22"/>
        </w:rPr>
        <w:t> </w:t>
      </w:r>
      <w:r>
        <w:rPr>
          <w:color w:val="212121"/>
          <w:sz w:val="22"/>
        </w:rPr>
        <w:t>timeframe</w:t>
      </w:r>
    </w:p>
    <w:p>
      <w:pPr>
        <w:pStyle w:val="ListParagraph"/>
        <w:numPr>
          <w:ilvl w:val="0"/>
          <w:numId w:val="10"/>
        </w:numPr>
        <w:tabs>
          <w:tab w:pos="1607" w:val="left" w:leader="none"/>
          <w:tab w:pos="1608" w:val="left" w:leader="none"/>
        </w:tabs>
        <w:spacing w:line="240" w:lineRule="auto" w:before="22" w:after="0"/>
        <w:ind w:left="1608" w:right="0" w:hanging="1354"/>
        <w:jc w:val="left"/>
        <w:rPr>
          <w:sz w:val="22"/>
        </w:rPr>
      </w:pPr>
      <w:r>
        <w:rPr>
          <w:color w:val="212121"/>
          <w:sz w:val="22"/>
        </w:rPr>
        <w:t>producers must first establish SOP’s outlining irrigation treatment and process parameters for</w:t>
      </w:r>
      <w:r>
        <w:rPr>
          <w:color w:val="212121"/>
          <w:spacing w:val="-20"/>
          <w:sz w:val="22"/>
        </w:rPr>
        <w:t> </w:t>
      </w:r>
      <w:r>
        <w:rPr>
          <w:color w:val="212121"/>
          <w:sz w:val="22"/>
        </w:rPr>
        <w:t>all</w:t>
      </w:r>
    </w:p>
    <w:p>
      <w:pPr>
        <w:pStyle w:val="ListParagraph"/>
        <w:numPr>
          <w:ilvl w:val="0"/>
          <w:numId w:val="10"/>
        </w:numPr>
        <w:tabs>
          <w:tab w:pos="1607" w:val="left" w:leader="none"/>
          <w:tab w:pos="1608" w:val="left" w:leader="none"/>
        </w:tabs>
        <w:spacing w:line="240" w:lineRule="auto" w:before="21" w:after="0"/>
        <w:ind w:left="1608" w:right="0" w:hanging="1354"/>
        <w:jc w:val="left"/>
        <w:rPr>
          <w:sz w:val="22"/>
        </w:rPr>
      </w:pPr>
      <w:r>
        <w:rPr>
          <w:color w:val="212121"/>
          <w:sz w:val="22"/>
        </w:rPr>
        <w:t>irrigation treatment systems unless duplicated systems are in</w:t>
      </w:r>
      <w:r>
        <w:rPr>
          <w:color w:val="212121"/>
          <w:spacing w:val="-10"/>
          <w:sz w:val="22"/>
        </w:rPr>
        <w:t> </w:t>
      </w:r>
      <w:r>
        <w:rPr>
          <w:color w:val="212121"/>
          <w:sz w:val="22"/>
        </w:rPr>
        <w:t>use.</w:t>
      </w:r>
    </w:p>
    <w:p>
      <w:pPr>
        <w:pStyle w:val="ListParagraph"/>
        <w:numPr>
          <w:ilvl w:val="0"/>
          <w:numId w:val="10"/>
        </w:numPr>
        <w:tabs>
          <w:tab w:pos="530" w:val="left" w:leader="none"/>
        </w:tabs>
        <w:spacing w:line="240" w:lineRule="auto" w:before="59" w:after="0"/>
        <w:ind w:left="529" w:right="0" w:hanging="276"/>
        <w:jc w:val="left"/>
        <w:rPr>
          <w:sz w:val="18"/>
        </w:rPr>
      </w:pPr>
      <w:r>
        <w:rPr>
          <w:sz w:val="18"/>
        </w:rPr>
        <w:t>449</w:t>
      </w:r>
    </w:p>
    <w:p>
      <w:pPr>
        <w:pStyle w:val="ListParagraph"/>
        <w:numPr>
          <w:ilvl w:val="0"/>
          <w:numId w:val="10"/>
        </w:numPr>
        <w:tabs>
          <w:tab w:pos="1247" w:val="left" w:leader="none"/>
          <w:tab w:pos="1248" w:val="left" w:leader="none"/>
          <w:tab w:pos="1607" w:val="left" w:leader="none"/>
        </w:tabs>
        <w:spacing w:line="240" w:lineRule="auto" w:before="11" w:after="0"/>
        <w:ind w:left="1248" w:right="0" w:hanging="994"/>
        <w:jc w:val="left"/>
        <w:rPr>
          <w:sz w:val="22"/>
        </w:rPr>
      </w:pPr>
      <w:r>
        <w:rPr>
          <w:rFonts w:ascii="Symbol" w:hAnsi="Symbol"/>
          <w:color w:val="212121"/>
          <w:sz w:val="22"/>
        </w:rPr>
        <w:t></w:t>
      </w:r>
      <w:r>
        <w:rPr>
          <w:rFonts w:ascii="Times New Roman" w:hAnsi="Times New Roman"/>
          <w:color w:val="212121"/>
          <w:sz w:val="22"/>
        </w:rPr>
        <w:tab/>
      </w:r>
      <w:r>
        <w:rPr>
          <w:color w:val="212121"/>
          <w:sz w:val="22"/>
        </w:rPr>
        <w:t>Confirm that water microbial quality is not being degraded as it passes through each of your</w:t>
      </w:r>
      <w:r>
        <w:rPr>
          <w:color w:val="212121"/>
          <w:spacing w:val="-25"/>
          <w:sz w:val="22"/>
        </w:rPr>
        <w:t> </w:t>
      </w:r>
      <w:r>
        <w:rPr>
          <w:color w:val="212121"/>
          <w:sz w:val="22"/>
        </w:rPr>
        <w:t>water</w:t>
      </w:r>
    </w:p>
    <w:p>
      <w:pPr>
        <w:pStyle w:val="ListParagraph"/>
        <w:numPr>
          <w:ilvl w:val="0"/>
          <w:numId w:val="10"/>
        </w:numPr>
        <w:tabs>
          <w:tab w:pos="1607" w:val="left" w:leader="none"/>
          <w:tab w:pos="1608" w:val="left" w:leader="none"/>
        </w:tabs>
        <w:spacing w:line="240" w:lineRule="auto" w:before="21" w:after="0"/>
        <w:ind w:left="1608" w:right="0" w:hanging="1354"/>
        <w:jc w:val="left"/>
        <w:rPr>
          <w:sz w:val="22"/>
        </w:rPr>
      </w:pPr>
      <w:r>
        <w:rPr>
          <w:color w:val="212121"/>
          <w:sz w:val="22"/>
        </w:rPr>
        <w:t>treatment systems (i.e., due to equipment conditions) by performing a microbial water</w:t>
      </w:r>
      <w:r>
        <w:rPr>
          <w:color w:val="212121"/>
          <w:spacing w:val="-14"/>
          <w:sz w:val="22"/>
        </w:rPr>
        <w:t> </w:t>
      </w:r>
      <w:r>
        <w:rPr>
          <w:color w:val="212121"/>
          <w:sz w:val="22"/>
        </w:rPr>
        <w:t>quality</w:t>
      </w:r>
    </w:p>
    <w:p>
      <w:pPr>
        <w:pStyle w:val="ListParagraph"/>
        <w:numPr>
          <w:ilvl w:val="0"/>
          <w:numId w:val="10"/>
        </w:numPr>
        <w:tabs>
          <w:tab w:pos="1607" w:val="left" w:leader="none"/>
          <w:tab w:pos="1608" w:val="left" w:leader="none"/>
        </w:tabs>
        <w:spacing w:line="240" w:lineRule="auto" w:before="21" w:after="0"/>
        <w:ind w:left="1608" w:right="0" w:hanging="1354"/>
        <w:jc w:val="left"/>
        <w:rPr>
          <w:sz w:val="22"/>
        </w:rPr>
      </w:pPr>
      <w:r>
        <w:rPr>
          <w:color w:val="212121"/>
          <w:sz w:val="22"/>
        </w:rPr>
        <w:t>assessment during an irrigation event before entering the ≤ 21 days‐to‐scheduled harvest</w:t>
      </w:r>
      <w:r>
        <w:rPr>
          <w:color w:val="212121"/>
          <w:spacing w:val="-19"/>
          <w:sz w:val="22"/>
        </w:rPr>
        <w:t> </w:t>
      </w:r>
      <w:r>
        <w:rPr>
          <w:color w:val="212121"/>
          <w:sz w:val="22"/>
        </w:rPr>
        <w:t>timeframe.</w:t>
      </w:r>
    </w:p>
    <w:p>
      <w:pPr>
        <w:pStyle w:val="ListParagraph"/>
        <w:numPr>
          <w:ilvl w:val="0"/>
          <w:numId w:val="10"/>
        </w:numPr>
        <w:tabs>
          <w:tab w:pos="530" w:val="left" w:leader="none"/>
        </w:tabs>
        <w:spacing w:line="240" w:lineRule="auto" w:before="60" w:after="0"/>
        <w:ind w:left="529" w:right="0" w:hanging="276"/>
        <w:jc w:val="left"/>
        <w:rPr>
          <w:sz w:val="18"/>
        </w:rPr>
      </w:pPr>
      <w:r>
        <w:rPr>
          <w:sz w:val="18"/>
        </w:rPr>
        <w:t>453</w:t>
      </w:r>
    </w:p>
    <w:p>
      <w:pPr>
        <w:pStyle w:val="ListParagraph"/>
        <w:numPr>
          <w:ilvl w:val="0"/>
          <w:numId w:val="10"/>
        </w:numPr>
        <w:tabs>
          <w:tab w:pos="1877" w:val="left" w:leader="none"/>
          <w:tab w:pos="1878" w:val="left" w:leader="none"/>
          <w:tab w:pos="2327" w:val="left" w:leader="none"/>
        </w:tabs>
        <w:spacing w:line="240" w:lineRule="auto" w:before="31" w:after="0"/>
        <w:ind w:left="1878" w:right="0" w:hanging="1624"/>
        <w:jc w:val="left"/>
        <w:rPr>
          <w:sz w:val="22"/>
        </w:rPr>
      </w:pPr>
      <w:r>
        <w:rPr>
          <w:rFonts w:ascii="Courier New"/>
          <w:color w:val="212121"/>
          <w:sz w:val="22"/>
        </w:rPr>
        <w:t>o</w:t>
        <w:tab/>
      </w:r>
      <w:r>
        <w:rPr>
          <w:color w:val="212121"/>
          <w:sz w:val="22"/>
        </w:rPr>
        <w:t>Collect three (3) 100 mL samples no closer than 20 minutes apart. Acceptance Criteria and</w:t>
      </w:r>
      <w:r>
        <w:rPr>
          <w:color w:val="212121"/>
          <w:spacing w:val="-10"/>
          <w:sz w:val="22"/>
        </w:rPr>
        <w:t> </w:t>
      </w:r>
      <w:r>
        <w:rPr>
          <w:color w:val="212121"/>
          <w:sz w:val="22"/>
        </w:rPr>
        <w:t>Data</w:t>
      </w:r>
    </w:p>
    <w:p>
      <w:pPr>
        <w:pStyle w:val="ListParagraph"/>
        <w:numPr>
          <w:ilvl w:val="0"/>
          <w:numId w:val="10"/>
        </w:numPr>
        <w:tabs>
          <w:tab w:pos="2327" w:val="left" w:leader="none"/>
          <w:tab w:pos="2328" w:val="left" w:leader="none"/>
        </w:tabs>
        <w:spacing w:line="240" w:lineRule="auto" w:before="15" w:after="0"/>
        <w:ind w:left="2328" w:right="0" w:hanging="2074"/>
        <w:jc w:val="left"/>
        <w:rPr>
          <w:sz w:val="22"/>
        </w:rPr>
      </w:pPr>
      <w:r>
        <w:rPr>
          <w:color w:val="212121"/>
          <w:sz w:val="22"/>
        </w:rPr>
        <w:t>Monitoring Criteria as outlined in Table 2D‐ Routine Monitoring of Microbial Water Quality</w:t>
      </w:r>
      <w:r>
        <w:rPr>
          <w:color w:val="212121"/>
          <w:spacing w:val="-26"/>
          <w:sz w:val="22"/>
        </w:rPr>
        <w:t> </w:t>
      </w:r>
      <w:r>
        <w:rPr>
          <w:color w:val="212121"/>
          <w:sz w:val="22"/>
        </w:rPr>
        <w:t>must</w:t>
      </w:r>
    </w:p>
    <w:p>
      <w:pPr>
        <w:pStyle w:val="ListParagraph"/>
        <w:numPr>
          <w:ilvl w:val="0"/>
          <w:numId w:val="10"/>
        </w:numPr>
        <w:tabs>
          <w:tab w:pos="2327" w:val="left" w:leader="none"/>
          <w:tab w:pos="2328" w:val="left" w:leader="none"/>
        </w:tabs>
        <w:spacing w:line="240" w:lineRule="auto" w:before="21" w:after="0"/>
        <w:ind w:left="2328" w:right="0" w:hanging="2074"/>
        <w:jc w:val="left"/>
        <w:rPr>
          <w:sz w:val="22"/>
        </w:rPr>
      </w:pPr>
      <w:r>
        <w:rPr>
          <w:color w:val="212121"/>
          <w:sz w:val="22"/>
        </w:rPr>
        <w:t>be</w:t>
      </w:r>
      <w:r>
        <w:rPr>
          <w:color w:val="212121"/>
          <w:spacing w:val="-1"/>
          <w:sz w:val="22"/>
        </w:rPr>
        <w:t> </w:t>
      </w:r>
      <w:r>
        <w:rPr>
          <w:color w:val="212121"/>
          <w:sz w:val="22"/>
        </w:rPr>
        <w:t>met.</w:t>
      </w:r>
    </w:p>
    <w:p>
      <w:pPr>
        <w:pStyle w:val="ListParagraph"/>
        <w:numPr>
          <w:ilvl w:val="0"/>
          <w:numId w:val="10"/>
        </w:numPr>
        <w:tabs>
          <w:tab w:pos="530" w:val="left" w:leader="none"/>
        </w:tabs>
        <w:spacing w:line="240" w:lineRule="auto" w:before="60" w:after="0"/>
        <w:ind w:left="529" w:right="0" w:hanging="276"/>
        <w:jc w:val="left"/>
        <w:rPr>
          <w:sz w:val="18"/>
        </w:rPr>
      </w:pPr>
      <w:r>
        <w:rPr>
          <w:sz w:val="18"/>
        </w:rPr>
        <w:t>457</w:t>
      </w:r>
    </w:p>
    <w:p>
      <w:pPr>
        <w:pStyle w:val="BodyText"/>
        <w:rPr>
          <w:sz w:val="13"/>
        </w:rPr>
      </w:pPr>
    </w:p>
    <w:p>
      <w:pPr>
        <w:pStyle w:val="Heading2"/>
        <w:numPr>
          <w:ilvl w:val="0"/>
          <w:numId w:val="10"/>
        </w:numPr>
        <w:tabs>
          <w:tab w:pos="887" w:val="left" w:leader="none"/>
          <w:tab w:pos="888" w:val="left" w:leader="none"/>
          <w:tab w:pos="11141" w:val="left" w:leader="none"/>
        </w:tabs>
        <w:spacing w:line="240" w:lineRule="auto" w:before="51" w:after="0"/>
        <w:ind w:left="888" w:right="0" w:hanging="634"/>
        <w:jc w:val="left"/>
      </w:pPr>
      <w:r>
        <w:rPr>
          <w:shd w:fill="A8D08D" w:color="auto" w:val="clear"/>
        </w:rPr>
        <w:t>Other Considerations for</w:t>
      </w:r>
      <w:r>
        <w:rPr>
          <w:spacing w:val="-26"/>
          <w:shd w:fill="A8D08D" w:color="auto" w:val="clear"/>
        </w:rPr>
        <w:t> </w:t>
      </w:r>
      <w:r>
        <w:rPr>
          <w:shd w:fill="A8D08D" w:color="auto" w:val="clear"/>
        </w:rPr>
        <w:t>water</w:t>
        <w:tab/>
      </w:r>
    </w:p>
    <w:p>
      <w:pPr>
        <w:pStyle w:val="ListParagraph"/>
        <w:numPr>
          <w:ilvl w:val="0"/>
          <w:numId w:val="10"/>
        </w:numPr>
        <w:tabs>
          <w:tab w:pos="1247" w:val="left" w:leader="none"/>
          <w:tab w:pos="1248" w:val="left" w:leader="none"/>
          <w:tab w:pos="1607" w:val="left" w:leader="none"/>
        </w:tabs>
        <w:spacing w:line="240" w:lineRule="auto" w:before="120" w:after="0"/>
        <w:ind w:left="1248" w:right="0" w:hanging="994"/>
        <w:jc w:val="left"/>
        <w:rPr>
          <w:sz w:val="22"/>
        </w:rPr>
      </w:pPr>
      <w:r>
        <w:rPr>
          <w:rFonts w:ascii="Symbol" w:hAnsi="Symbol"/>
          <w:sz w:val="22"/>
        </w:rPr>
        <w:t></w:t>
      </w:r>
      <w:r>
        <w:rPr>
          <w:rFonts w:ascii="Times New Roman" w:hAnsi="Times New Roman"/>
          <w:sz w:val="22"/>
        </w:rPr>
        <w:tab/>
      </w:r>
      <w:r>
        <w:rPr>
          <w:sz w:val="22"/>
        </w:rPr>
        <w:t>Treat water only with antimicrobial treatments approved by the USEPA for use in agricultural</w:t>
      </w:r>
      <w:r>
        <w:rPr>
          <w:spacing w:val="-26"/>
          <w:sz w:val="22"/>
        </w:rPr>
        <w:t> </w:t>
      </w:r>
      <w:r>
        <w:rPr>
          <w:sz w:val="22"/>
        </w:rPr>
        <w:t>applications</w:t>
      </w:r>
    </w:p>
    <w:p>
      <w:pPr>
        <w:pStyle w:val="ListParagraph"/>
        <w:numPr>
          <w:ilvl w:val="0"/>
          <w:numId w:val="10"/>
        </w:numPr>
        <w:tabs>
          <w:tab w:pos="1607" w:val="left" w:leader="none"/>
          <w:tab w:pos="1608" w:val="left" w:leader="none"/>
        </w:tabs>
        <w:spacing w:line="240" w:lineRule="auto" w:before="1" w:after="0"/>
        <w:ind w:left="1608" w:right="0" w:hanging="1354"/>
        <w:jc w:val="left"/>
        <w:rPr>
          <w:sz w:val="22"/>
        </w:rPr>
      </w:pPr>
      <w:r>
        <w:rPr>
          <w:sz w:val="22"/>
        </w:rPr>
        <w:t>in accordance with label specifications, guidelines for use, and consideration of environmental</w:t>
      </w:r>
      <w:r>
        <w:rPr>
          <w:spacing w:val="-29"/>
          <w:sz w:val="22"/>
        </w:rPr>
        <w:t> </w:t>
      </w:r>
      <w:r>
        <w:rPr>
          <w:sz w:val="22"/>
        </w:rPr>
        <w:t>impacts.</w:t>
      </w:r>
    </w:p>
    <w:p>
      <w:pPr>
        <w:pStyle w:val="ListParagraph"/>
        <w:numPr>
          <w:ilvl w:val="0"/>
          <w:numId w:val="10"/>
        </w:numPr>
        <w:tabs>
          <w:tab w:pos="1247" w:val="left" w:leader="none"/>
          <w:tab w:pos="1248" w:val="left" w:leader="none"/>
          <w:tab w:pos="1607" w:val="left" w:leader="none"/>
        </w:tabs>
        <w:spacing w:line="280" w:lineRule="exact" w:before="144" w:after="0"/>
        <w:ind w:left="1248" w:right="0" w:hanging="994"/>
        <w:jc w:val="left"/>
        <w:rPr>
          <w:sz w:val="22"/>
        </w:rPr>
      </w:pPr>
      <w:r>
        <w:rPr>
          <w:rFonts w:ascii="Symbol" w:hAnsi="Symbol"/>
          <w:sz w:val="22"/>
        </w:rPr>
        <w:t></w:t>
      </w:r>
      <w:r>
        <w:rPr>
          <w:rFonts w:ascii="Times New Roman" w:hAnsi="Times New Roman"/>
          <w:sz w:val="22"/>
        </w:rPr>
        <w:tab/>
      </w:r>
      <w:r>
        <w:rPr>
          <w:sz w:val="22"/>
        </w:rPr>
        <w:t>Antimicrobial treatments must be used and managed in a manner that meets all federal, state, and</w:t>
      </w:r>
      <w:r>
        <w:rPr>
          <w:spacing w:val="-17"/>
          <w:sz w:val="22"/>
        </w:rPr>
        <w:t> </w:t>
      </w:r>
      <w:r>
        <w:rPr>
          <w:sz w:val="22"/>
        </w:rPr>
        <w:t>local</w:t>
      </w:r>
    </w:p>
    <w:p>
      <w:pPr>
        <w:pStyle w:val="ListParagraph"/>
        <w:numPr>
          <w:ilvl w:val="0"/>
          <w:numId w:val="10"/>
        </w:numPr>
        <w:tabs>
          <w:tab w:pos="1607" w:val="left" w:leader="none"/>
          <w:tab w:pos="1608" w:val="left" w:leader="none"/>
        </w:tabs>
        <w:spacing w:line="268" w:lineRule="exact" w:before="0" w:after="0"/>
        <w:ind w:left="1608" w:right="0" w:hanging="1354"/>
        <w:jc w:val="left"/>
        <w:rPr>
          <w:sz w:val="22"/>
        </w:rPr>
      </w:pPr>
      <w:r>
        <w:rPr>
          <w:sz w:val="22"/>
        </w:rPr>
        <w:t>regulations.</w:t>
      </w:r>
    </w:p>
    <w:p>
      <w:pPr>
        <w:pStyle w:val="ListParagraph"/>
        <w:numPr>
          <w:ilvl w:val="0"/>
          <w:numId w:val="10"/>
        </w:numPr>
        <w:tabs>
          <w:tab w:pos="1247" w:val="left" w:leader="none"/>
          <w:tab w:pos="1248" w:val="left" w:leader="none"/>
          <w:tab w:pos="1607" w:val="left" w:leader="none"/>
        </w:tabs>
        <w:spacing w:line="240" w:lineRule="auto" w:before="121" w:after="0"/>
        <w:ind w:left="1248" w:right="0" w:hanging="994"/>
        <w:jc w:val="left"/>
        <w:rPr>
          <w:sz w:val="22"/>
        </w:rPr>
      </w:pPr>
      <w:r>
        <w:rPr>
          <w:rFonts w:ascii="Symbol" w:hAnsi="Symbol"/>
          <w:color w:val="212121"/>
          <w:sz w:val="22"/>
        </w:rPr>
        <w:t></w:t>
      </w:r>
      <w:r>
        <w:rPr>
          <w:rFonts w:ascii="Times New Roman" w:hAnsi="Times New Roman"/>
          <w:color w:val="212121"/>
          <w:sz w:val="22"/>
        </w:rPr>
        <w:tab/>
      </w:r>
      <w:r>
        <w:rPr>
          <w:sz w:val="22"/>
        </w:rPr>
        <w:t>Do not store raw manure or any type of compost near irrigation water sources or conveyance</w:t>
      </w:r>
      <w:r>
        <w:rPr>
          <w:spacing w:val="-16"/>
          <w:sz w:val="22"/>
        </w:rPr>
        <w:t> </w:t>
      </w:r>
      <w:r>
        <w:rPr>
          <w:sz w:val="22"/>
        </w:rPr>
        <w:t>systems</w:t>
      </w:r>
    </w:p>
    <w:p>
      <w:pPr>
        <w:pStyle w:val="ListParagraph"/>
        <w:numPr>
          <w:ilvl w:val="0"/>
          <w:numId w:val="10"/>
        </w:numPr>
        <w:tabs>
          <w:tab w:pos="1607" w:val="left" w:leader="none"/>
          <w:tab w:pos="1608" w:val="left" w:leader="none"/>
        </w:tabs>
        <w:spacing w:line="240" w:lineRule="auto" w:before="0" w:after="0"/>
        <w:ind w:left="1608" w:right="0" w:hanging="1354"/>
        <w:jc w:val="left"/>
        <w:rPr>
          <w:sz w:val="22"/>
        </w:rPr>
      </w:pPr>
      <w:r>
        <w:rPr>
          <w:sz w:val="22"/>
        </w:rPr>
        <w:t>(see Table</w:t>
      </w:r>
      <w:r>
        <w:rPr>
          <w:spacing w:val="-3"/>
          <w:sz w:val="22"/>
        </w:rPr>
        <w:t> </w:t>
      </w:r>
      <w:r>
        <w:rPr>
          <w:sz w:val="22"/>
        </w:rPr>
        <w:t>7).</w:t>
      </w:r>
    </w:p>
    <w:p>
      <w:pPr>
        <w:pStyle w:val="Heading2"/>
        <w:numPr>
          <w:ilvl w:val="0"/>
          <w:numId w:val="10"/>
        </w:numPr>
        <w:tabs>
          <w:tab w:pos="887" w:val="left" w:leader="none"/>
          <w:tab w:pos="888" w:val="left" w:leader="none"/>
          <w:tab w:pos="11141" w:val="left" w:leader="none"/>
        </w:tabs>
        <w:spacing w:line="240" w:lineRule="auto" w:before="143" w:after="0"/>
        <w:ind w:left="888" w:right="0" w:hanging="634"/>
        <w:jc w:val="left"/>
      </w:pPr>
      <w:r>
        <w:rPr>
          <w:shd w:fill="A8D08D" w:color="auto" w:val="clear"/>
        </w:rPr>
        <w:t>Best Practices for Irrigation Water from Type B Agricultural</w:t>
      </w:r>
      <w:r>
        <w:rPr>
          <w:spacing w:val="-36"/>
          <w:shd w:fill="A8D08D" w:color="auto" w:val="clear"/>
        </w:rPr>
        <w:t> </w:t>
      </w:r>
      <w:r>
        <w:rPr>
          <w:shd w:fill="A8D08D" w:color="auto" w:val="clear"/>
        </w:rPr>
        <w:t>Water</w:t>
        <w:tab/>
      </w:r>
    </w:p>
    <w:p>
      <w:pPr>
        <w:pStyle w:val="ListParagraph"/>
        <w:numPr>
          <w:ilvl w:val="0"/>
          <w:numId w:val="10"/>
        </w:numPr>
        <w:tabs>
          <w:tab w:pos="887" w:val="left" w:leader="none"/>
          <w:tab w:pos="888" w:val="left" w:leader="none"/>
        </w:tabs>
        <w:spacing w:line="268" w:lineRule="exact" w:before="145" w:after="0"/>
        <w:ind w:left="888" w:right="0" w:hanging="634"/>
        <w:jc w:val="left"/>
        <w:rPr>
          <w:sz w:val="22"/>
        </w:rPr>
      </w:pPr>
      <w:r>
        <w:rPr>
          <w:color w:val="212121"/>
          <w:sz w:val="22"/>
        </w:rPr>
        <w:t>The following table (2A) outlines the metrics for agricultural water conveyance systems whereby edible</w:t>
      </w:r>
      <w:r>
        <w:rPr>
          <w:color w:val="212121"/>
          <w:spacing w:val="-33"/>
          <w:sz w:val="22"/>
        </w:rPr>
        <w:t> </w:t>
      </w:r>
      <w:r>
        <w:rPr>
          <w:color w:val="212121"/>
          <w:sz w:val="22"/>
        </w:rPr>
        <w:t>portions</w:t>
      </w:r>
    </w:p>
    <w:p>
      <w:pPr>
        <w:pStyle w:val="ListParagraph"/>
        <w:numPr>
          <w:ilvl w:val="0"/>
          <w:numId w:val="10"/>
        </w:numPr>
        <w:tabs>
          <w:tab w:pos="887" w:val="left" w:leader="none"/>
          <w:tab w:pos="888" w:val="left" w:leader="none"/>
        </w:tabs>
        <w:spacing w:line="268" w:lineRule="exact" w:before="0" w:after="0"/>
        <w:ind w:left="888" w:right="0" w:hanging="634"/>
        <w:jc w:val="left"/>
        <w:rPr>
          <w:sz w:val="22"/>
        </w:rPr>
      </w:pPr>
      <w:r>
        <w:rPr>
          <w:color w:val="212121"/>
          <w:sz w:val="22"/>
        </w:rPr>
        <w:t>of the crop are not likely to be contacted (e.g. germination, ground chemigation, furrow, drip irrigation,</w:t>
      </w:r>
      <w:r>
        <w:rPr>
          <w:color w:val="212121"/>
          <w:spacing w:val="-26"/>
          <w:sz w:val="22"/>
        </w:rPr>
        <w:t> </w:t>
      </w:r>
      <w:r>
        <w:rPr>
          <w:color w:val="212121"/>
          <w:sz w:val="22"/>
        </w:rPr>
        <w:t>dust</w:t>
      </w:r>
    </w:p>
    <w:p>
      <w:pPr>
        <w:pStyle w:val="ListParagraph"/>
        <w:numPr>
          <w:ilvl w:val="0"/>
          <w:numId w:val="10"/>
        </w:numPr>
        <w:tabs>
          <w:tab w:pos="887" w:val="left" w:leader="none"/>
          <w:tab w:pos="888" w:val="left" w:leader="none"/>
        </w:tabs>
        <w:spacing w:line="240" w:lineRule="auto" w:before="0" w:after="0"/>
        <w:ind w:left="888" w:right="0" w:hanging="634"/>
        <w:jc w:val="left"/>
        <w:rPr>
          <w:sz w:val="22"/>
        </w:rPr>
      </w:pPr>
      <w:r>
        <w:rPr>
          <w:color w:val="212121"/>
          <w:sz w:val="22"/>
        </w:rPr>
        <w:t>abatement water;  if water is used in the vicinity of produce, then testing is necessary.  For any of these uses,</w:t>
      </w:r>
      <w:r>
        <w:rPr>
          <w:color w:val="212121"/>
          <w:spacing w:val="-5"/>
          <w:sz w:val="22"/>
        </w:rPr>
        <w:t> </w:t>
      </w:r>
      <w:r>
        <w:rPr>
          <w:color w:val="212121"/>
          <w:sz w:val="22"/>
        </w:rPr>
        <w:t>the</w:t>
      </w:r>
    </w:p>
    <w:p>
      <w:pPr>
        <w:pStyle w:val="ListParagraph"/>
        <w:numPr>
          <w:ilvl w:val="0"/>
          <w:numId w:val="10"/>
        </w:numPr>
        <w:tabs>
          <w:tab w:pos="887" w:val="left" w:leader="none"/>
          <w:tab w:pos="888" w:val="left" w:leader="none"/>
        </w:tabs>
        <w:spacing w:line="240" w:lineRule="auto" w:before="1" w:after="0"/>
        <w:ind w:left="888" w:right="0" w:hanging="634"/>
        <w:jc w:val="left"/>
        <w:rPr>
          <w:sz w:val="22"/>
        </w:rPr>
      </w:pPr>
      <w:r>
        <w:rPr>
          <w:color w:val="212121"/>
          <w:sz w:val="22"/>
        </w:rPr>
        <w:t>agricultural water system must be assessed and monitored to demonstrate that the water meets the</w:t>
      </w:r>
      <w:r>
        <w:rPr>
          <w:color w:val="212121"/>
          <w:spacing w:val="-23"/>
          <w:sz w:val="22"/>
        </w:rPr>
        <w:t> </w:t>
      </w:r>
      <w:r>
        <w:rPr>
          <w:color w:val="212121"/>
          <w:sz w:val="22"/>
        </w:rPr>
        <w:t>microbial</w:t>
      </w:r>
    </w:p>
    <w:p>
      <w:pPr>
        <w:pStyle w:val="ListParagraph"/>
        <w:numPr>
          <w:ilvl w:val="0"/>
          <w:numId w:val="10"/>
        </w:numPr>
        <w:tabs>
          <w:tab w:pos="887" w:val="left" w:leader="none"/>
          <w:tab w:pos="888" w:val="left" w:leader="none"/>
        </w:tabs>
        <w:spacing w:line="240" w:lineRule="auto" w:before="0" w:after="0"/>
        <w:ind w:left="888" w:right="0" w:hanging="634"/>
        <w:jc w:val="left"/>
        <w:rPr>
          <w:sz w:val="22"/>
        </w:rPr>
      </w:pPr>
      <w:r>
        <w:rPr>
          <w:color w:val="212121"/>
          <w:sz w:val="22"/>
        </w:rPr>
        <w:t>standards for water that is likely to contain indicators of fecal contamination.  Routine monitoring of</w:t>
      </w:r>
      <w:r>
        <w:rPr>
          <w:color w:val="212121"/>
          <w:spacing w:val="-28"/>
          <w:sz w:val="22"/>
        </w:rPr>
        <w:t> </w:t>
      </w:r>
      <w:r>
        <w:rPr>
          <w:color w:val="212121"/>
          <w:sz w:val="22"/>
        </w:rPr>
        <w:t>microbial</w:t>
      </w:r>
    </w:p>
    <w:p>
      <w:pPr>
        <w:pStyle w:val="ListParagraph"/>
        <w:numPr>
          <w:ilvl w:val="0"/>
          <w:numId w:val="10"/>
        </w:numPr>
        <w:tabs>
          <w:tab w:pos="887" w:val="left" w:leader="none"/>
          <w:tab w:pos="888" w:val="left" w:leader="none"/>
        </w:tabs>
        <w:spacing w:line="268" w:lineRule="exact" w:before="0" w:after="0"/>
        <w:ind w:left="888" w:right="0" w:hanging="634"/>
        <w:jc w:val="left"/>
        <w:rPr>
          <w:sz w:val="22"/>
        </w:rPr>
      </w:pPr>
      <w:r>
        <w:rPr>
          <w:color w:val="212121"/>
          <w:sz w:val="22"/>
        </w:rPr>
        <w:t>quality is required for all water types and remedial actions are required if water testing shows a</w:t>
      </w:r>
      <w:r>
        <w:rPr>
          <w:color w:val="212121"/>
          <w:spacing w:val="-24"/>
          <w:sz w:val="22"/>
        </w:rPr>
        <w:t> </w:t>
      </w:r>
      <w:r>
        <w:rPr>
          <w:color w:val="212121"/>
          <w:sz w:val="22"/>
        </w:rPr>
        <w:t>conveyance</w:t>
      </w:r>
    </w:p>
    <w:p>
      <w:pPr>
        <w:pStyle w:val="ListParagraph"/>
        <w:numPr>
          <w:ilvl w:val="0"/>
          <w:numId w:val="10"/>
        </w:numPr>
        <w:tabs>
          <w:tab w:pos="887" w:val="left" w:leader="none"/>
          <w:tab w:pos="888" w:val="left" w:leader="none"/>
        </w:tabs>
        <w:spacing w:line="268" w:lineRule="exact" w:before="0" w:after="0"/>
        <w:ind w:left="888" w:right="0" w:hanging="634"/>
        <w:jc w:val="left"/>
        <w:rPr>
          <w:sz w:val="22"/>
        </w:rPr>
      </w:pPr>
      <w:r>
        <w:rPr>
          <w:color w:val="212121"/>
          <w:sz w:val="22"/>
        </w:rPr>
        <w:t>system has failed to deliver water that meets the microbial standard. When performing remedial actions, it is</w:t>
      </w:r>
      <w:r>
        <w:rPr>
          <w:color w:val="212121"/>
          <w:spacing w:val="10"/>
          <w:sz w:val="22"/>
        </w:rPr>
        <w:t> </w:t>
      </w:r>
      <w:r>
        <w:rPr>
          <w:color w:val="212121"/>
          <w:sz w:val="22"/>
        </w:rPr>
        <w:t>the</w:t>
      </w:r>
    </w:p>
    <w:p>
      <w:pPr>
        <w:pStyle w:val="ListParagraph"/>
        <w:numPr>
          <w:ilvl w:val="0"/>
          <w:numId w:val="10"/>
        </w:numPr>
        <w:tabs>
          <w:tab w:pos="887" w:val="left" w:leader="none"/>
          <w:tab w:pos="888" w:val="left" w:leader="none"/>
        </w:tabs>
        <w:spacing w:line="240" w:lineRule="auto" w:before="0" w:after="0"/>
        <w:ind w:left="888" w:right="0" w:hanging="634"/>
        <w:jc w:val="left"/>
        <w:rPr>
          <w:sz w:val="22"/>
        </w:rPr>
      </w:pPr>
      <w:r>
        <w:rPr>
          <w:color w:val="212121"/>
          <w:sz w:val="22"/>
        </w:rPr>
        <w:t>intent that all remedial steps outlined in the tables below are followed and that they are followed in the order</w:t>
      </w:r>
      <w:r>
        <w:rPr>
          <w:color w:val="212121"/>
          <w:spacing w:val="-28"/>
          <w:sz w:val="22"/>
        </w:rPr>
        <w:t> </w:t>
      </w:r>
      <w:r>
        <w:rPr>
          <w:color w:val="212121"/>
          <w:sz w:val="22"/>
        </w:rPr>
        <w:t>of</w:t>
      </w:r>
    </w:p>
    <w:p>
      <w:pPr>
        <w:pStyle w:val="ListParagraph"/>
        <w:numPr>
          <w:ilvl w:val="0"/>
          <w:numId w:val="10"/>
        </w:numPr>
        <w:tabs>
          <w:tab w:pos="887" w:val="left" w:leader="none"/>
          <w:tab w:pos="888" w:val="left" w:leader="none"/>
        </w:tabs>
        <w:spacing w:line="240" w:lineRule="auto" w:before="1" w:after="0"/>
        <w:ind w:left="888" w:right="0" w:hanging="634"/>
        <w:jc w:val="left"/>
        <w:rPr>
          <w:sz w:val="22"/>
        </w:rPr>
      </w:pPr>
      <w:r>
        <w:rPr>
          <w:color w:val="212121"/>
          <w:sz w:val="22"/>
        </w:rPr>
        <w:t>sequence as</w:t>
      </w:r>
      <w:r>
        <w:rPr>
          <w:color w:val="212121"/>
          <w:spacing w:val="-1"/>
          <w:sz w:val="22"/>
        </w:rPr>
        <w:t> </w:t>
      </w:r>
      <w:r>
        <w:rPr>
          <w:color w:val="212121"/>
          <w:sz w:val="22"/>
        </w:rPr>
        <w:t>written.</w:t>
      </w:r>
    </w:p>
    <w:p>
      <w:pPr>
        <w:spacing w:after="0" w:line="240" w:lineRule="auto"/>
        <w:jc w:val="left"/>
        <w:rPr>
          <w:sz w:val="22"/>
        </w:rPr>
        <w:sectPr>
          <w:pgSz w:w="12240" w:h="15840"/>
          <w:pgMar w:header="510" w:footer="753" w:top="1540" w:bottom="940" w:left="120" w:right="640"/>
        </w:sectPr>
      </w:pPr>
    </w:p>
    <w:p>
      <w:pPr>
        <w:pStyle w:val="BodyText"/>
        <w:spacing w:before="4"/>
        <w:rPr>
          <w:sz w:val="9"/>
        </w:rPr>
      </w:pPr>
    </w:p>
    <w:p>
      <w:pPr>
        <w:pStyle w:val="Heading2"/>
        <w:numPr>
          <w:ilvl w:val="0"/>
          <w:numId w:val="10"/>
        </w:numPr>
        <w:tabs>
          <w:tab w:pos="887" w:val="left" w:leader="none"/>
          <w:tab w:pos="888" w:val="left" w:leader="none"/>
          <w:tab w:pos="11141" w:val="left" w:leader="none"/>
        </w:tabs>
        <w:spacing w:line="240" w:lineRule="auto" w:before="52" w:after="0"/>
        <w:ind w:left="888" w:right="0" w:hanging="634"/>
        <w:jc w:val="left"/>
      </w:pPr>
      <w:r>
        <w:rPr>
          <w:shd w:fill="A8D08D" w:color="auto" w:val="clear"/>
        </w:rPr>
        <w:t>TABLE 2A. Irrigation Water from Type B Agricultural Water– See FIGURE</w:t>
      </w:r>
      <w:r>
        <w:rPr>
          <w:spacing w:val="-38"/>
          <w:shd w:fill="A8D08D" w:color="auto" w:val="clear"/>
        </w:rPr>
        <w:t> </w:t>
      </w:r>
      <w:r>
        <w:rPr>
          <w:shd w:fill="A8D08D" w:color="auto" w:val="clear"/>
        </w:rPr>
        <w:t>1</w:t>
        <w:tab/>
      </w:r>
    </w:p>
    <w:p>
      <w:pPr>
        <w:pStyle w:val="BodyText"/>
        <w:spacing w:before="2"/>
        <w:rPr>
          <w:b/>
          <w:sz w:val="5"/>
        </w:rPr>
      </w:pPr>
    </w:p>
    <w:tbl>
      <w:tblPr>
        <w:tblW w:w="0" w:type="auto"/>
        <w:jc w:val="left"/>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4"/>
        <w:gridCol w:w="7080"/>
      </w:tblGrid>
      <w:tr>
        <w:trPr>
          <w:trHeight w:val="388" w:hRule="atLeast"/>
        </w:trPr>
        <w:tc>
          <w:tcPr>
            <w:tcW w:w="3134" w:type="dxa"/>
            <w:shd w:val="clear" w:color="auto" w:fill="4371C4"/>
          </w:tcPr>
          <w:p>
            <w:pPr>
              <w:pStyle w:val="TableParagraph"/>
              <w:spacing w:before="59"/>
              <w:rPr>
                <w:b/>
                <w:sz w:val="22"/>
              </w:rPr>
            </w:pPr>
            <w:r>
              <w:rPr>
                <w:b/>
                <w:color w:val="FFFFFF"/>
                <w:sz w:val="22"/>
              </w:rPr>
              <w:t>Metric</w:t>
            </w:r>
          </w:p>
        </w:tc>
        <w:tc>
          <w:tcPr>
            <w:tcW w:w="7080" w:type="dxa"/>
            <w:shd w:val="clear" w:color="auto" w:fill="4371C4"/>
          </w:tcPr>
          <w:p>
            <w:pPr>
              <w:pStyle w:val="TableParagraph"/>
              <w:spacing w:before="59"/>
              <w:ind w:left="108"/>
              <w:rPr>
                <w:b/>
                <w:sz w:val="22"/>
              </w:rPr>
            </w:pPr>
            <w:r>
              <w:rPr>
                <w:b/>
                <w:color w:val="FFFFFF"/>
                <w:sz w:val="22"/>
              </w:rPr>
              <w:t>Rationale /Remedial Actions</w:t>
            </w:r>
          </w:p>
        </w:tc>
      </w:tr>
      <w:tr>
        <w:trPr>
          <w:trHeight w:val="318" w:hRule="atLeast"/>
        </w:trPr>
        <w:tc>
          <w:tcPr>
            <w:tcW w:w="3134" w:type="dxa"/>
            <w:tcBorders>
              <w:bottom w:val="nil"/>
            </w:tcBorders>
          </w:tcPr>
          <w:p>
            <w:pPr>
              <w:pStyle w:val="TableParagraph"/>
              <w:spacing w:line="239" w:lineRule="exact" w:before="59"/>
              <w:rPr>
                <w:b/>
                <w:sz w:val="22"/>
              </w:rPr>
            </w:pPr>
            <w:r>
              <w:rPr>
                <w:b/>
                <w:sz w:val="22"/>
              </w:rPr>
              <w:t>Examples of water from Type B</w:t>
            </w:r>
          </w:p>
        </w:tc>
        <w:tc>
          <w:tcPr>
            <w:tcW w:w="7080" w:type="dxa"/>
            <w:tcBorders>
              <w:bottom w:val="nil"/>
            </w:tcBorders>
          </w:tcPr>
          <w:p>
            <w:pPr>
              <w:pStyle w:val="TableParagraph"/>
              <w:spacing w:line="268" w:lineRule="exact"/>
              <w:ind w:left="108"/>
              <w:rPr>
                <w:sz w:val="22"/>
              </w:rPr>
            </w:pPr>
            <w:r>
              <w:rPr>
                <w:color w:val="212121"/>
                <w:sz w:val="22"/>
              </w:rPr>
              <w:t>Water for Type B use throughout the production of the crop shall meet or</w:t>
            </w:r>
          </w:p>
        </w:tc>
      </w:tr>
      <w:tr>
        <w:trPr>
          <w:trHeight w:val="268" w:hRule="atLeast"/>
        </w:trPr>
        <w:tc>
          <w:tcPr>
            <w:tcW w:w="3134" w:type="dxa"/>
            <w:tcBorders>
              <w:top w:val="nil"/>
              <w:bottom w:val="nil"/>
            </w:tcBorders>
          </w:tcPr>
          <w:p>
            <w:pPr>
              <w:pStyle w:val="TableParagraph"/>
              <w:spacing w:line="239" w:lineRule="exact" w:before="10"/>
              <w:rPr>
                <w:b/>
                <w:sz w:val="22"/>
              </w:rPr>
            </w:pPr>
            <w:r>
              <w:rPr>
                <w:b/>
                <w:sz w:val="22"/>
              </w:rPr>
              <w:t>agricultural water systems:</w:t>
            </w:r>
          </w:p>
        </w:tc>
        <w:tc>
          <w:tcPr>
            <w:tcW w:w="7080" w:type="dxa"/>
            <w:tcBorders>
              <w:top w:val="nil"/>
              <w:bottom w:val="nil"/>
            </w:tcBorders>
          </w:tcPr>
          <w:p>
            <w:pPr>
              <w:pStyle w:val="TableParagraph"/>
              <w:spacing w:line="218" w:lineRule="exact"/>
              <w:ind w:left="108"/>
              <w:rPr>
                <w:sz w:val="22"/>
              </w:rPr>
            </w:pPr>
            <w:r>
              <w:rPr>
                <w:color w:val="212121"/>
                <w:sz w:val="22"/>
              </w:rPr>
              <w:t>exceed microbial standards based on a rolling geometric mean of the five</w:t>
            </w:r>
          </w:p>
        </w:tc>
      </w:tr>
      <w:tr>
        <w:trPr>
          <w:trHeight w:val="1312" w:hRule="atLeast"/>
        </w:trPr>
        <w:tc>
          <w:tcPr>
            <w:tcW w:w="3134" w:type="dxa"/>
            <w:tcBorders>
              <w:top w:val="nil"/>
              <w:bottom w:val="nil"/>
            </w:tcBorders>
          </w:tcPr>
          <w:p>
            <w:pPr>
              <w:pStyle w:val="TableParagraph"/>
              <w:numPr>
                <w:ilvl w:val="0"/>
                <w:numId w:val="16"/>
              </w:numPr>
              <w:tabs>
                <w:tab w:pos="445" w:val="left" w:leader="none"/>
              </w:tabs>
              <w:spacing w:line="240" w:lineRule="auto" w:before="130" w:after="0"/>
              <w:ind w:left="445" w:right="0" w:hanging="271"/>
              <w:jc w:val="left"/>
              <w:rPr>
                <w:b/>
                <w:sz w:val="22"/>
              </w:rPr>
            </w:pPr>
            <w:r>
              <w:rPr>
                <w:b/>
                <w:sz w:val="22"/>
              </w:rPr>
              <w:t>Ground</w:t>
            </w:r>
            <w:r>
              <w:rPr>
                <w:b/>
                <w:spacing w:val="-2"/>
                <w:sz w:val="22"/>
              </w:rPr>
              <w:t> </w:t>
            </w:r>
            <w:r>
              <w:rPr>
                <w:b/>
                <w:sz w:val="22"/>
              </w:rPr>
              <w:t>chemigation</w:t>
            </w:r>
          </w:p>
          <w:p>
            <w:pPr>
              <w:pStyle w:val="TableParagraph"/>
              <w:numPr>
                <w:ilvl w:val="0"/>
                <w:numId w:val="16"/>
              </w:numPr>
              <w:tabs>
                <w:tab w:pos="445" w:val="left" w:leader="none"/>
              </w:tabs>
              <w:spacing w:line="280" w:lineRule="exact" w:before="0" w:after="0"/>
              <w:ind w:left="445" w:right="0" w:hanging="271"/>
              <w:jc w:val="left"/>
              <w:rPr>
                <w:b/>
                <w:sz w:val="22"/>
              </w:rPr>
            </w:pPr>
            <w:r>
              <w:rPr>
                <w:b/>
                <w:sz w:val="22"/>
              </w:rPr>
              <w:t>Drip</w:t>
            </w:r>
            <w:r>
              <w:rPr>
                <w:b/>
                <w:spacing w:val="-1"/>
                <w:sz w:val="22"/>
              </w:rPr>
              <w:t> </w:t>
            </w:r>
            <w:r>
              <w:rPr>
                <w:b/>
                <w:sz w:val="22"/>
              </w:rPr>
              <w:t>irrigation</w:t>
            </w:r>
          </w:p>
          <w:p>
            <w:pPr>
              <w:pStyle w:val="TableParagraph"/>
              <w:numPr>
                <w:ilvl w:val="0"/>
                <w:numId w:val="16"/>
              </w:numPr>
              <w:tabs>
                <w:tab w:pos="445" w:val="left" w:leader="none"/>
              </w:tabs>
              <w:spacing w:line="280" w:lineRule="exact" w:before="0" w:after="0"/>
              <w:ind w:left="445" w:right="0" w:hanging="271"/>
              <w:jc w:val="left"/>
              <w:rPr>
                <w:b/>
                <w:sz w:val="22"/>
              </w:rPr>
            </w:pPr>
            <w:r>
              <w:rPr>
                <w:b/>
                <w:sz w:val="22"/>
              </w:rPr>
              <w:t>Furrow</w:t>
            </w:r>
            <w:r>
              <w:rPr>
                <w:b/>
                <w:spacing w:val="-1"/>
                <w:sz w:val="22"/>
              </w:rPr>
              <w:t> </w:t>
            </w:r>
            <w:r>
              <w:rPr>
                <w:b/>
                <w:sz w:val="22"/>
              </w:rPr>
              <w:t>irrigation</w:t>
            </w:r>
          </w:p>
          <w:p>
            <w:pPr>
              <w:pStyle w:val="TableParagraph"/>
              <w:numPr>
                <w:ilvl w:val="0"/>
                <w:numId w:val="16"/>
              </w:numPr>
              <w:tabs>
                <w:tab w:pos="445" w:val="left" w:leader="none"/>
              </w:tabs>
              <w:spacing w:line="240" w:lineRule="auto" w:before="1" w:after="0"/>
              <w:ind w:left="445" w:right="0" w:hanging="271"/>
              <w:jc w:val="left"/>
              <w:rPr>
                <w:b/>
                <w:sz w:val="22"/>
              </w:rPr>
            </w:pPr>
            <w:r>
              <w:rPr>
                <w:b/>
                <w:sz w:val="22"/>
              </w:rPr>
              <w:t>Dust</w:t>
            </w:r>
            <w:r>
              <w:rPr>
                <w:b/>
                <w:spacing w:val="-2"/>
                <w:sz w:val="22"/>
              </w:rPr>
              <w:t> </w:t>
            </w:r>
            <w:r>
              <w:rPr>
                <w:b/>
                <w:sz w:val="22"/>
              </w:rPr>
              <w:t>abatement</w:t>
            </w:r>
          </w:p>
        </w:tc>
        <w:tc>
          <w:tcPr>
            <w:tcW w:w="7080" w:type="dxa"/>
            <w:tcBorders>
              <w:top w:val="nil"/>
              <w:bottom w:val="nil"/>
            </w:tcBorders>
          </w:tcPr>
          <w:p>
            <w:pPr>
              <w:pStyle w:val="TableParagraph"/>
              <w:spacing w:line="218" w:lineRule="exact"/>
              <w:ind w:left="108"/>
              <w:rPr>
                <w:sz w:val="22"/>
              </w:rPr>
            </w:pPr>
            <w:r>
              <w:rPr>
                <w:color w:val="212121"/>
                <w:sz w:val="22"/>
              </w:rPr>
              <w:t>most recent samples. However, a rolling geometric mean of five samples is</w:t>
            </w:r>
          </w:p>
          <w:p>
            <w:pPr>
              <w:pStyle w:val="TableParagraph"/>
              <w:ind w:left="108" w:right="98"/>
              <w:rPr>
                <w:sz w:val="22"/>
              </w:rPr>
            </w:pPr>
            <w:r>
              <w:rPr>
                <w:color w:val="212121"/>
                <w:sz w:val="22"/>
              </w:rPr>
              <w:t>not necessarily required prior to irrigation or harvest. If less than five samples are collected prior to irrigation, the acceptance criteria depends on the number of samples taken. If only one sample has been taken, it must be below 126MPN/100 mL. Once two samples are taken, a geometric mean</w:t>
            </w:r>
          </w:p>
        </w:tc>
      </w:tr>
      <w:tr>
        <w:trPr>
          <w:trHeight w:val="268" w:hRule="atLeast"/>
        </w:trPr>
        <w:tc>
          <w:tcPr>
            <w:tcW w:w="3134" w:type="dxa"/>
            <w:tcBorders>
              <w:top w:val="nil"/>
              <w:bottom w:val="nil"/>
            </w:tcBorders>
          </w:tcPr>
          <w:p>
            <w:pPr>
              <w:pStyle w:val="TableParagraph"/>
              <w:ind w:left="0"/>
              <w:rPr>
                <w:rFonts w:ascii="Times New Roman"/>
                <w:sz w:val="18"/>
              </w:rPr>
            </w:pPr>
          </w:p>
        </w:tc>
        <w:tc>
          <w:tcPr>
            <w:tcW w:w="7080" w:type="dxa"/>
            <w:tcBorders>
              <w:top w:val="nil"/>
              <w:bottom w:val="nil"/>
            </w:tcBorders>
          </w:tcPr>
          <w:p>
            <w:pPr>
              <w:pStyle w:val="TableParagraph"/>
              <w:spacing w:line="248" w:lineRule="exact"/>
              <w:ind w:left="108"/>
              <w:rPr>
                <w:sz w:val="22"/>
              </w:rPr>
            </w:pPr>
            <w:r>
              <w:rPr>
                <w:color w:val="212121"/>
                <w:sz w:val="22"/>
              </w:rPr>
              <w:t>can be calculated and the normal acceptance criteria apply. If the</w:t>
            </w:r>
          </w:p>
        </w:tc>
      </w:tr>
      <w:tr>
        <w:trPr>
          <w:trHeight w:val="268" w:hRule="atLeast"/>
        </w:trPr>
        <w:tc>
          <w:tcPr>
            <w:tcW w:w="3134" w:type="dxa"/>
            <w:tcBorders>
              <w:top w:val="nil"/>
              <w:bottom w:val="nil"/>
            </w:tcBorders>
          </w:tcPr>
          <w:p>
            <w:pPr>
              <w:pStyle w:val="TableParagraph"/>
              <w:ind w:left="0"/>
              <w:rPr>
                <w:rFonts w:ascii="Times New Roman"/>
                <w:sz w:val="18"/>
              </w:rPr>
            </w:pPr>
          </w:p>
        </w:tc>
        <w:tc>
          <w:tcPr>
            <w:tcW w:w="7080" w:type="dxa"/>
            <w:tcBorders>
              <w:top w:val="nil"/>
              <w:bottom w:val="nil"/>
            </w:tcBorders>
          </w:tcPr>
          <w:p>
            <w:pPr>
              <w:pStyle w:val="TableParagraph"/>
              <w:spacing w:line="248" w:lineRule="exact"/>
              <w:ind w:left="108"/>
              <w:rPr>
                <w:sz w:val="22"/>
              </w:rPr>
            </w:pPr>
            <w:r>
              <w:rPr>
                <w:color w:val="212121"/>
                <w:sz w:val="22"/>
              </w:rPr>
              <w:t>acceptance criteria are exceeded during this time period, additional samples</w:t>
            </w:r>
          </w:p>
        </w:tc>
      </w:tr>
      <w:tr>
        <w:trPr>
          <w:trHeight w:val="268" w:hRule="atLeast"/>
        </w:trPr>
        <w:tc>
          <w:tcPr>
            <w:tcW w:w="3134" w:type="dxa"/>
            <w:tcBorders>
              <w:top w:val="nil"/>
              <w:bottom w:val="nil"/>
            </w:tcBorders>
          </w:tcPr>
          <w:p>
            <w:pPr>
              <w:pStyle w:val="TableParagraph"/>
              <w:ind w:left="0"/>
              <w:rPr>
                <w:rFonts w:ascii="Times New Roman"/>
                <w:sz w:val="18"/>
              </w:rPr>
            </w:pPr>
          </w:p>
        </w:tc>
        <w:tc>
          <w:tcPr>
            <w:tcW w:w="7080" w:type="dxa"/>
            <w:tcBorders>
              <w:top w:val="nil"/>
              <w:bottom w:val="nil"/>
            </w:tcBorders>
          </w:tcPr>
          <w:p>
            <w:pPr>
              <w:pStyle w:val="TableParagraph"/>
              <w:spacing w:line="248" w:lineRule="exact"/>
              <w:ind w:left="108"/>
              <w:rPr>
                <w:sz w:val="22"/>
              </w:rPr>
            </w:pPr>
            <w:r>
              <w:rPr>
                <w:color w:val="212121"/>
                <w:sz w:val="22"/>
              </w:rPr>
              <w:t>may be collected to reach a 5 sample rolling geometric mean (as long as the</w:t>
            </w:r>
          </w:p>
        </w:tc>
      </w:tr>
      <w:tr>
        <w:trPr>
          <w:trHeight w:val="268" w:hRule="atLeast"/>
        </w:trPr>
        <w:tc>
          <w:tcPr>
            <w:tcW w:w="3134" w:type="dxa"/>
            <w:tcBorders>
              <w:top w:val="nil"/>
              <w:bottom w:val="nil"/>
            </w:tcBorders>
          </w:tcPr>
          <w:p>
            <w:pPr>
              <w:pStyle w:val="TableParagraph"/>
              <w:ind w:left="0"/>
              <w:rPr>
                <w:rFonts w:ascii="Times New Roman"/>
                <w:sz w:val="18"/>
              </w:rPr>
            </w:pPr>
          </w:p>
        </w:tc>
        <w:tc>
          <w:tcPr>
            <w:tcW w:w="7080" w:type="dxa"/>
            <w:tcBorders>
              <w:top w:val="nil"/>
              <w:bottom w:val="nil"/>
            </w:tcBorders>
          </w:tcPr>
          <w:p>
            <w:pPr>
              <w:pStyle w:val="TableParagraph"/>
              <w:spacing w:line="248" w:lineRule="exact"/>
              <w:ind w:left="108"/>
              <w:rPr>
                <w:sz w:val="22"/>
              </w:rPr>
            </w:pPr>
            <w:r>
              <w:rPr>
                <w:color w:val="212121"/>
                <w:sz w:val="22"/>
              </w:rPr>
              <w:t>water has not been used for irrigation). The rolling geometric mean</w:t>
            </w:r>
          </w:p>
        </w:tc>
      </w:tr>
      <w:tr>
        <w:trPr>
          <w:trHeight w:val="268" w:hRule="atLeast"/>
        </w:trPr>
        <w:tc>
          <w:tcPr>
            <w:tcW w:w="3134" w:type="dxa"/>
            <w:tcBorders>
              <w:top w:val="nil"/>
              <w:bottom w:val="nil"/>
            </w:tcBorders>
          </w:tcPr>
          <w:p>
            <w:pPr>
              <w:pStyle w:val="TableParagraph"/>
              <w:ind w:left="0"/>
              <w:rPr>
                <w:rFonts w:ascii="Times New Roman"/>
                <w:sz w:val="18"/>
              </w:rPr>
            </w:pPr>
          </w:p>
        </w:tc>
        <w:tc>
          <w:tcPr>
            <w:tcW w:w="7080" w:type="dxa"/>
            <w:tcBorders>
              <w:top w:val="nil"/>
              <w:bottom w:val="nil"/>
            </w:tcBorders>
          </w:tcPr>
          <w:p>
            <w:pPr>
              <w:pStyle w:val="TableParagraph"/>
              <w:spacing w:line="248" w:lineRule="exact"/>
              <w:ind w:left="108"/>
              <w:rPr>
                <w:sz w:val="22"/>
              </w:rPr>
            </w:pPr>
            <w:r>
              <w:rPr>
                <w:color w:val="212121"/>
                <w:sz w:val="22"/>
              </w:rPr>
              <w:t>calculation starts after 5 samples have been collected. If the water source</w:t>
            </w:r>
          </w:p>
        </w:tc>
      </w:tr>
      <w:tr>
        <w:trPr>
          <w:trHeight w:val="268" w:hRule="atLeast"/>
        </w:trPr>
        <w:tc>
          <w:tcPr>
            <w:tcW w:w="3134" w:type="dxa"/>
            <w:tcBorders>
              <w:top w:val="nil"/>
              <w:bottom w:val="nil"/>
            </w:tcBorders>
          </w:tcPr>
          <w:p>
            <w:pPr>
              <w:pStyle w:val="TableParagraph"/>
              <w:ind w:left="0"/>
              <w:rPr>
                <w:rFonts w:ascii="Times New Roman"/>
                <w:sz w:val="18"/>
              </w:rPr>
            </w:pPr>
          </w:p>
        </w:tc>
        <w:tc>
          <w:tcPr>
            <w:tcW w:w="7080" w:type="dxa"/>
            <w:tcBorders>
              <w:top w:val="nil"/>
              <w:bottom w:val="nil"/>
            </w:tcBorders>
          </w:tcPr>
          <w:p>
            <w:pPr>
              <w:pStyle w:val="TableParagraph"/>
              <w:spacing w:line="248" w:lineRule="exact"/>
              <w:ind w:left="108"/>
              <w:rPr>
                <w:sz w:val="22"/>
              </w:rPr>
            </w:pPr>
            <w:r>
              <w:rPr>
                <w:color w:val="212121"/>
                <w:sz w:val="22"/>
              </w:rPr>
              <w:t>has not been tested in the past 60 days, the first water sample shall be</w:t>
            </w:r>
          </w:p>
        </w:tc>
      </w:tr>
      <w:tr>
        <w:trPr>
          <w:trHeight w:val="268" w:hRule="atLeast"/>
        </w:trPr>
        <w:tc>
          <w:tcPr>
            <w:tcW w:w="3134" w:type="dxa"/>
            <w:tcBorders>
              <w:top w:val="nil"/>
              <w:bottom w:val="nil"/>
            </w:tcBorders>
          </w:tcPr>
          <w:p>
            <w:pPr>
              <w:pStyle w:val="TableParagraph"/>
              <w:ind w:left="0"/>
              <w:rPr>
                <w:rFonts w:ascii="Times New Roman"/>
                <w:sz w:val="18"/>
              </w:rPr>
            </w:pPr>
          </w:p>
        </w:tc>
        <w:tc>
          <w:tcPr>
            <w:tcW w:w="7080" w:type="dxa"/>
            <w:tcBorders>
              <w:top w:val="nil"/>
              <w:bottom w:val="nil"/>
            </w:tcBorders>
          </w:tcPr>
          <w:p>
            <w:pPr>
              <w:pStyle w:val="TableParagraph"/>
              <w:spacing w:line="248" w:lineRule="exact"/>
              <w:ind w:left="108"/>
              <w:rPr>
                <w:sz w:val="22"/>
              </w:rPr>
            </w:pPr>
            <w:r>
              <w:rPr>
                <w:color w:val="212121"/>
                <w:sz w:val="22"/>
              </w:rPr>
              <w:t>tested prior to use, to avoid using a contaminated water source. After the</w:t>
            </w:r>
          </w:p>
        </w:tc>
      </w:tr>
      <w:tr>
        <w:trPr>
          <w:trHeight w:val="268" w:hRule="atLeast"/>
        </w:trPr>
        <w:tc>
          <w:tcPr>
            <w:tcW w:w="3134" w:type="dxa"/>
            <w:tcBorders>
              <w:top w:val="nil"/>
              <w:bottom w:val="nil"/>
            </w:tcBorders>
          </w:tcPr>
          <w:p>
            <w:pPr>
              <w:pStyle w:val="TableParagraph"/>
              <w:ind w:left="0"/>
              <w:rPr>
                <w:rFonts w:ascii="Times New Roman"/>
                <w:sz w:val="18"/>
              </w:rPr>
            </w:pPr>
          </w:p>
        </w:tc>
        <w:tc>
          <w:tcPr>
            <w:tcW w:w="7080" w:type="dxa"/>
            <w:tcBorders>
              <w:top w:val="nil"/>
              <w:bottom w:val="nil"/>
            </w:tcBorders>
          </w:tcPr>
          <w:p>
            <w:pPr>
              <w:pStyle w:val="TableParagraph"/>
              <w:spacing w:line="248" w:lineRule="exact"/>
              <w:ind w:left="108"/>
              <w:rPr>
                <w:sz w:val="22"/>
              </w:rPr>
            </w:pPr>
            <w:r>
              <w:rPr>
                <w:color w:val="212121"/>
                <w:sz w:val="22"/>
              </w:rPr>
              <w:t>first sample is shown to be within acceptance criteria, subsequent samples</w:t>
            </w:r>
          </w:p>
        </w:tc>
      </w:tr>
      <w:tr>
        <w:trPr>
          <w:trHeight w:val="268" w:hRule="atLeast"/>
        </w:trPr>
        <w:tc>
          <w:tcPr>
            <w:tcW w:w="3134" w:type="dxa"/>
            <w:tcBorders>
              <w:top w:val="nil"/>
              <w:bottom w:val="nil"/>
            </w:tcBorders>
          </w:tcPr>
          <w:p>
            <w:pPr>
              <w:pStyle w:val="TableParagraph"/>
              <w:ind w:left="0"/>
              <w:rPr>
                <w:rFonts w:ascii="Times New Roman"/>
                <w:sz w:val="18"/>
              </w:rPr>
            </w:pPr>
          </w:p>
        </w:tc>
        <w:tc>
          <w:tcPr>
            <w:tcW w:w="7080" w:type="dxa"/>
            <w:tcBorders>
              <w:top w:val="nil"/>
              <w:bottom w:val="nil"/>
            </w:tcBorders>
          </w:tcPr>
          <w:p>
            <w:pPr>
              <w:pStyle w:val="TableParagraph"/>
              <w:spacing w:line="248" w:lineRule="exact"/>
              <w:ind w:left="108"/>
              <w:rPr>
                <w:sz w:val="22"/>
              </w:rPr>
            </w:pPr>
            <w:r>
              <w:rPr>
                <w:color w:val="212121"/>
                <w:sz w:val="22"/>
              </w:rPr>
              <w:t>shall be collected no less frequently than monthly at points of use within the</w:t>
            </w:r>
          </w:p>
        </w:tc>
      </w:tr>
      <w:tr>
        <w:trPr>
          <w:trHeight w:val="330" w:hRule="atLeast"/>
        </w:trPr>
        <w:tc>
          <w:tcPr>
            <w:tcW w:w="3134" w:type="dxa"/>
            <w:tcBorders>
              <w:top w:val="nil"/>
              <w:bottom w:val="nil"/>
            </w:tcBorders>
          </w:tcPr>
          <w:p>
            <w:pPr>
              <w:pStyle w:val="TableParagraph"/>
              <w:ind w:left="0"/>
              <w:rPr>
                <w:rFonts w:ascii="Times New Roman"/>
                <w:sz w:val="22"/>
              </w:rPr>
            </w:pPr>
          </w:p>
        </w:tc>
        <w:tc>
          <w:tcPr>
            <w:tcW w:w="7080" w:type="dxa"/>
            <w:tcBorders>
              <w:top w:val="nil"/>
              <w:bottom w:val="nil"/>
            </w:tcBorders>
          </w:tcPr>
          <w:p>
            <w:pPr>
              <w:pStyle w:val="TableParagraph"/>
              <w:spacing w:line="248" w:lineRule="exact"/>
              <w:ind w:left="108"/>
              <w:rPr>
                <w:sz w:val="22"/>
              </w:rPr>
            </w:pPr>
            <w:r>
              <w:rPr>
                <w:color w:val="212121"/>
                <w:sz w:val="22"/>
              </w:rPr>
              <w:t>distribution system.</w:t>
            </w:r>
          </w:p>
        </w:tc>
      </w:tr>
      <w:tr>
        <w:trPr>
          <w:trHeight w:val="329" w:hRule="atLeast"/>
        </w:trPr>
        <w:tc>
          <w:tcPr>
            <w:tcW w:w="3134" w:type="dxa"/>
            <w:tcBorders>
              <w:top w:val="nil"/>
              <w:bottom w:val="nil"/>
            </w:tcBorders>
          </w:tcPr>
          <w:p>
            <w:pPr>
              <w:pStyle w:val="TableParagraph"/>
              <w:ind w:left="0"/>
              <w:rPr>
                <w:rFonts w:ascii="Times New Roman"/>
                <w:sz w:val="22"/>
              </w:rPr>
            </w:pPr>
          </w:p>
        </w:tc>
        <w:tc>
          <w:tcPr>
            <w:tcW w:w="7080" w:type="dxa"/>
            <w:tcBorders>
              <w:top w:val="nil"/>
              <w:bottom w:val="nil"/>
            </w:tcBorders>
          </w:tcPr>
          <w:p>
            <w:pPr>
              <w:pStyle w:val="TableParagraph"/>
              <w:spacing w:before="41"/>
              <w:ind w:left="108"/>
              <w:rPr>
                <w:sz w:val="22"/>
              </w:rPr>
            </w:pPr>
            <w:r>
              <w:rPr>
                <w:color w:val="212121"/>
                <w:sz w:val="22"/>
              </w:rPr>
              <w:t>Ideally, irrigation water should not contain generic E. coli, but low levels do</w:t>
            </w:r>
          </w:p>
        </w:tc>
      </w:tr>
      <w:tr>
        <w:trPr>
          <w:trHeight w:val="268" w:hRule="atLeast"/>
        </w:trPr>
        <w:tc>
          <w:tcPr>
            <w:tcW w:w="3134" w:type="dxa"/>
            <w:tcBorders>
              <w:top w:val="nil"/>
              <w:bottom w:val="nil"/>
            </w:tcBorders>
          </w:tcPr>
          <w:p>
            <w:pPr>
              <w:pStyle w:val="TableParagraph"/>
              <w:ind w:left="0"/>
              <w:rPr>
                <w:rFonts w:ascii="Times New Roman"/>
                <w:sz w:val="18"/>
              </w:rPr>
            </w:pPr>
          </w:p>
        </w:tc>
        <w:tc>
          <w:tcPr>
            <w:tcW w:w="7080" w:type="dxa"/>
            <w:tcBorders>
              <w:top w:val="nil"/>
              <w:bottom w:val="nil"/>
            </w:tcBorders>
          </w:tcPr>
          <w:p>
            <w:pPr>
              <w:pStyle w:val="TableParagraph"/>
              <w:spacing w:line="248" w:lineRule="exact"/>
              <w:ind w:left="108"/>
              <w:rPr>
                <w:sz w:val="22"/>
              </w:rPr>
            </w:pPr>
            <w:r>
              <w:rPr>
                <w:color w:val="212121"/>
                <w:sz w:val="22"/>
              </w:rPr>
              <w:t>not necessarily indicate that the water is unsafe. Investigation and/or</w:t>
            </w:r>
          </w:p>
        </w:tc>
      </w:tr>
      <w:tr>
        <w:trPr>
          <w:trHeight w:val="268" w:hRule="atLeast"/>
        </w:trPr>
        <w:tc>
          <w:tcPr>
            <w:tcW w:w="3134" w:type="dxa"/>
            <w:tcBorders>
              <w:top w:val="nil"/>
              <w:bottom w:val="nil"/>
            </w:tcBorders>
          </w:tcPr>
          <w:p>
            <w:pPr>
              <w:pStyle w:val="TableParagraph"/>
              <w:ind w:left="0"/>
              <w:rPr>
                <w:rFonts w:ascii="Times New Roman"/>
                <w:sz w:val="18"/>
              </w:rPr>
            </w:pPr>
          </w:p>
        </w:tc>
        <w:tc>
          <w:tcPr>
            <w:tcW w:w="7080" w:type="dxa"/>
            <w:tcBorders>
              <w:top w:val="nil"/>
              <w:bottom w:val="nil"/>
            </w:tcBorders>
          </w:tcPr>
          <w:p>
            <w:pPr>
              <w:pStyle w:val="TableParagraph"/>
              <w:spacing w:line="248" w:lineRule="exact"/>
              <w:ind w:left="108"/>
              <w:rPr>
                <w:sz w:val="22"/>
              </w:rPr>
            </w:pPr>
            <w:r>
              <w:rPr>
                <w:color w:val="212121"/>
                <w:sz w:val="22"/>
              </w:rPr>
              <w:t>remedial action SHOULD be taken when test results are higher than normal,</w:t>
            </w:r>
          </w:p>
        </w:tc>
      </w:tr>
      <w:tr>
        <w:trPr>
          <w:trHeight w:val="268" w:hRule="atLeast"/>
        </w:trPr>
        <w:tc>
          <w:tcPr>
            <w:tcW w:w="3134" w:type="dxa"/>
            <w:tcBorders>
              <w:top w:val="nil"/>
              <w:bottom w:val="nil"/>
            </w:tcBorders>
          </w:tcPr>
          <w:p>
            <w:pPr>
              <w:pStyle w:val="TableParagraph"/>
              <w:ind w:left="0"/>
              <w:rPr>
                <w:rFonts w:ascii="Times New Roman"/>
                <w:sz w:val="18"/>
              </w:rPr>
            </w:pPr>
          </w:p>
        </w:tc>
        <w:tc>
          <w:tcPr>
            <w:tcW w:w="7080" w:type="dxa"/>
            <w:tcBorders>
              <w:top w:val="nil"/>
              <w:bottom w:val="nil"/>
            </w:tcBorders>
          </w:tcPr>
          <w:p>
            <w:pPr>
              <w:pStyle w:val="TableParagraph"/>
              <w:spacing w:line="248" w:lineRule="exact"/>
              <w:ind w:left="108"/>
              <w:rPr>
                <w:sz w:val="22"/>
              </w:rPr>
            </w:pPr>
            <w:r>
              <w:rPr>
                <w:color w:val="212121"/>
                <w:sz w:val="22"/>
              </w:rPr>
              <w:t>or indicated an upward trend. Investigation and remedial action SHALL be</w:t>
            </w:r>
          </w:p>
        </w:tc>
      </w:tr>
      <w:tr>
        <w:trPr>
          <w:trHeight w:val="249" w:hRule="atLeast"/>
        </w:trPr>
        <w:tc>
          <w:tcPr>
            <w:tcW w:w="3134" w:type="dxa"/>
            <w:tcBorders>
              <w:top w:val="nil"/>
            </w:tcBorders>
          </w:tcPr>
          <w:p>
            <w:pPr>
              <w:pStyle w:val="TableParagraph"/>
              <w:ind w:left="0"/>
              <w:rPr>
                <w:rFonts w:ascii="Times New Roman"/>
                <w:sz w:val="18"/>
              </w:rPr>
            </w:pPr>
          </w:p>
        </w:tc>
        <w:tc>
          <w:tcPr>
            <w:tcW w:w="7080" w:type="dxa"/>
            <w:tcBorders>
              <w:top w:val="nil"/>
            </w:tcBorders>
          </w:tcPr>
          <w:p>
            <w:pPr>
              <w:pStyle w:val="TableParagraph"/>
              <w:spacing w:line="229" w:lineRule="exact"/>
              <w:ind w:left="108"/>
              <w:rPr>
                <w:sz w:val="22"/>
              </w:rPr>
            </w:pPr>
            <w:r>
              <w:rPr>
                <w:color w:val="212121"/>
                <w:sz w:val="22"/>
              </w:rPr>
              <w:t>taken when acceptance criteria are exceeded.</w:t>
            </w:r>
          </w:p>
        </w:tc>
      </w:tr>
      <w:tr>
        <w:trPr>
          <w:trHeight w:val="508" w:hRule="atLeast"/>
        </w:trPr>
        <w:tc>
          <w:tcPr>
            <w:tcW w:w="10214" w:type="dxa"/>
            <w:gridSpan w:val="2"/>
          </w:tcPr>
          <w:p>
            <w:pPr>
              <w:pStyle w:val="TableParagraph"/>
              <w:spacing w:before="119"/>
              <w:rPr>
                <w:i/>
                <w:sz w:val="22"/>
              </w:rPr>
            </w:pPr>
            <w:r>
              <w:rPr>
                <w:b/>
                <w:sz w:val="22"/>
              </w:rPr>
              <w:t>Target Organisms: </w:t>
            </w:r>
            <w:r>
              <w:rPr>
                <w:sz w:val="22"/>
              </w:rPr>
              <w:t>Generic </w:t>
            </w:r>
            <w:r>
              <w:rPr>
                <w:i/>
                <w:sz w:val="22"/>
              </w:rPr>
              <w:t>E. coli</w:t>
            </w:r>
          </w:p>
        </w:tc>
      </w:tr>
      <w:tr>
        <w:trPr>
          <w:trHeight w:val="5370" w:hRule="atLeast"/>
        </w:trPr>
        <w:tc>
          <w:tcPr>
            <w:tcW w:w="3134" w:type="dxa"/>
          </w:tcPr>
          <w:p>
            <w:pPr>
              <w:pStyle w:val="TableParagraph"/>
              <w:spacing w:before="59"/>
              <w:rPr>
                <w:b/>
                <w:sz w:val="22"/>
              </w:rPr>
            </w:pPr>
            <w:r>
              <w:rPr>
                <w:b/>
                <w:sz w:val="22"/>
              </w:rPr>
              <w:t>Sampling Procedure:</w:t>
            </w:r>
          </w:p>
          <w:p>
            <w:pPr>
              <w:pStyle w:val="TableParagraph"/>
              <w:spacing w:before="60"/>
              <w:ind w:right="256"/>
              <w:rPr>
                <w:sz w:val="22"/>
              </w:rPr>
            </w:pPr>
            <w:r>
              <w:rPr>
                <w:color w:val="212121"/>
                <w:sz w:val="22"/>
              </w:rPr>
              <w:t>100 mL sample collected aseptically as close as practical to the point of use.</w:t>
            </w:r>
          </w:p>
          <w:p>
            <w:pPr>
              <w:pStyle w:val="TableParagraph"/>
              <w:spacing w:before="7"/>
              <w:ind w:left="0"/>
              <w:rPr>
                <w:b/>
                <w:sz w:val="19"/>
              </w:rPr>
            </w:pPr>
          </w:p>
          <w:p>
            <w:pPr>
              <w:pStyle w:val="TableParagraph"/>
              <w:spacing w:before="1"/>
              <w:rPr>
                <w:b/>
                <w:sz w:val="22"/>
              </w:rPr>
            </w:pPr>
            <w:r>
              <w:rPr>
                <w:b/>
                <w:sz w:val="22"/>
              </w:rPr>
              <w:t>Sampling Frequency:</w:t>
            </w:r>
          </w:p>
          <w:p>
            <w:pPr>
              <w:pStyle w:val="TableParagraph"/>
              <w:spacing w:before="60"/>
              <w:ind w:right="96"/>
              <w:rPr>
                <w:sz w:val="22"/>
              </w:rPr>
            </w:pPr>
            <w:r>
              <w:rPr>
                <w:color w:val="212121"/>
                <w:sz w:val="22"/>
              </w:rPr>
              <w:t>One sample per agricultural water source shall be collected and tested prior to use if &gt;60 days since last test of the water source. Additional samples shall be collected no less than 18 hrs apart and at least monthly during use from points within the delivery system.</w:t>
            </w:r>
          </w:p>
          <w:p>
            <w:pPr>
              <w:pStyle w:val="TableParagraph"/>
              <w:spacing w:before="120"/>
              <w:rPr>
                <w:sz w:val="22"/>
              </w:rPr>
            </w:pPr>
            <w:r>
              <w:rPr>
                <w:b/>
                <w:sz w:val="22"/>
              </w:rPr>
              <w:t>Acceptance Criteria</w:t>
            </w:r>
            <w:r>
              <w:rPr>
                <w:sz w:val="22"/>
              </w:rPr>
              <w:t>:</w:t>
            </w:r>
          </w:p>
          <w:p>
            <w:pPr>
              <w:pStyle w:val="TableParagraph"/>
              <w:spacing w:before="120"/>
              <w:rPr>
                <w:sz w:val="22"/>
              </w:rPr>
            </w:pPr>
            <w:r>
              <w:rPr>
                <w:rFonts w:ascii="Times New Roman" w:hAnsi="Times New Roman"/>
                <w:b/>
                <w:sz w:val="20"/>
              </w:rPr>
              <w:t>≤ </w:t>
            </w:r>
            <w:r>
              <w:rPr>
                <w:rFonts w:ascii="Times New Roman" w:hAnsi="Times New Roman"/>
                <w:sz w:val="20"/>
              </w:rPr>
              <w:t>1</w:t>
            </w:r>
            <w:r>
              <w:rPr>
                <w:color w:val="212121"/>
                <w:sz w:val="22"/>
              </w:rPr>
              <w:t>26 MPN/100 mL</w:t>
            </w:r>
          </w:p>
        </w:tc>
        <w:tc>
          <w:tcPr>
            <w:tcW w:w="7080" w:type="dxa"/>
          </w:tcPr>
          <w:p>
            <w:pPr>
              <w:pStyle w:val="TableParagraph"/>
              <w:ind w:left="108" w:right="250"/>
              <w:rPr>
                <w:sz w:val="22"/>
              </w:rPr>
            </w:pPr>
            <w:r>
              <w:rPr>
                <w:color w:val="212121"/>
                <w:sz w:val="22"/>
              </w:rPr>
              <w:t>If the rolling geometric mean (n=5) or any one sample exceeds the acceptance criteria, then the water shall not be used until remedial actions have been completed and generic E. coli levels are within acceptance criteria:</w:t>
            </w:r>
          </w:p>
          <w:p>
            <w:pPr>
              <w:pStyle w:val="TableParagraph"/>
              <w:numPr>
                <w:ilvl w:val="0"/>
                <w:numId w:val="17"/>
              </w:numPr>
              <w:tabs>
                <w:tab w:pos="533" w:val="left" w:leader="none"/>
              </w:tabs>
              <w:spacing w:line="240" w:lineRule="auto" w:before="0" w:after="0"/>
              <w:ind w:left="533" w:right="140" w:hanging="270"/>
              <w:jc w:val="left"/>
              <w:rPr>
                <w:sz w:val="22"/>
              </w:rPr>
            </w:pPr>
            <w:r>
              <w:rPr>
                <w:color w:val="212121"/>
                <w:sz w:val="22"/>
              </w:rPr>
              <w:t>Conduct an agricultural water assessment (Appendix A) of water</w:t>
            </w:r>
            <w:r>
              <w:rPr>
                <w:color w:val="212121"/>
                <w:spacing w:val="-23"/>
                <w:sz w:val="22"/>
              </w:rPr>
              <w:t> </w:t>
            </w:r>
            <w:r>
              <w:rPr>
                <w:color w:val="212121"/>
                <w:sz w:val="22"/>
              </w:rPr>
              <w:t>source and conveyance system to determine if a contamination source is evident and can be eliminated. Eliminate identified contamination sources.</w:t>
            </w:r>
          </w:p>
          <w:p>
            <w:pPr>
              <w:pStyle w:val="TableParagraph"/>
              <w:numPr>
                <w:ilvl w:val="0"/>
                <w:numId w:val="17"/>
              </w:numPr>
              <w:tabs>
                <w:tab w:pos="533" w:val="left" w:leader="none"/>
              </w:tabs>
              <w:spacing w:line="240" w:lineRule="auto" w:before="0" w:after="0"/>
              <w:ind w:left="533" w:right="139" w:hanging="270"/>
              <w:jc w:val="left"/>
              <w:rPr>
                <w:sz w:val="22"/>
              </w:rPr>
            </w:pPr>
            <w:r>
              <w:rPr>
                <w:color w:val="212121"/>
                <w:sz w:val="22"/>
              </w:rPr>
              <w:t>Retest the agricultural water after taking remedial actions to</w:t>
            </w:r>
            <w:r>
              <w:rPr>
                <w:color w:val="212121"/>
                <w:spacing w:val="-23"/>
                <w:sz w:val="22"/>
              </w:rPr>
              <w:t> </w:t>
            </w:r>
            <w:r>
              <w:rPr>
                <w:color w:val="212121"/>
                <w:sz w:val="22"/>
              </w:rPr>
              <w:t>determine if it meets the outlined microbial water quality acceptance criteria for this use. This sample should represent the conditions of the original water system, if feasible this test should be as close as practical to the original sampling point. A more aggressive sampling program (i.e., sampling once per week instead of once per month) shall be instituted if an explanation for the exceedance is not readily apparent. This type of sampling program should also be instituted if an upward trend is noted in normal sampling</w:t>
            </w:r>
            <w:r>
              <w:rPr>
                <w:color w:val="212121"/>
                <w:spacing w:val="-4"/>
                <w:sz w:val="22"/>
              </w:rPr>
              <w:t> </w:t>
            </w:r>
            <w:r>
              <w:rPr>
                <w:color w:val="212121"/>
                <w:sz w:val="22"/>
              </w:rPr>
              <w:t>results.</w:t>
            </w:r>
          </w:p>
          <w:p>
            <w:pPr>
              <w:pStyle w:val="TableParagraph"/>
              <w:numPr>
                <w:ilvl w:val="0"/>
                <w:numId w:val="17"/>
              </w:numPr>
              <w:tabs>
                <w:tab w:pos="533" w:val="left" w:leader="none"/>
              </w:tabs>
              <w:spacing w:line="240" w:lineRule="auto" w:before="0" w:after="0"/>
              <w:ind w:left="533" w:right="392" w:hanging="270"/>
              <w:jc w:val="left"/>
              <w:rPr>
                <w:sz w:val="22"/>
              </w:rPr>
            </w:pPr>
            <w:r>
              <w:rPr>
                <w:color w:val="212121"/>
                <w:sz w:val="22"/>
              </w:rPr>
              <w:t>If follow‐up agricultural water testing indicates that a crop has been directly contacted with water exceeding acceptance criteria,</w:t>
            </w:r>
            <w:r>
              <w:rPr>
                <w:color w:val="212121"/>
                <w:spacing w:val="-30"/>
                <w:sz w:val="22"/>
              </w:rPr>
              <w:t> </w:t>
            </w:r>
            <w:r>
              <w:rPr>
                <w:color w:val="212121"/>
                <w:sz w:val="22"/>
              </w:rPr>
              <w:t>product</w:t>
            </w:r>
          </w:p>
          <w:p>
            <w:pPr>
              <w:pStyle w:val="TableParagraph"/>
              <w:spacing w:line="249" w:lineRule="exact"/>
              <w:ind w:left="533"/>
              <w:rPr>
                <w:sz w:val="22"/>
              </w:rPr>
            </w:pPr>
            <w:r>
              <w:rPr>
                <w:color w:val="212121"/>
                <w:sz w:val="22"/>
              </w:rPr>
              <w:t>shall be sampled and tested for E. coli O157:H7 and Salmonella as</w:t>
            </w:r>
          </w:p>
        </w:tc>
      </w:tr>
    </w:tbl>
    <w:p>
      <w:pPr>
        <w:spacing w:after="0" w:line="249" w:lineRule="exact"/>
        <w:rPr>
          <w:sz w:val="22"/>
        </w:rPr>
        <w:sectPr>
          <w:pgSz w:w="12240" w:h="15840"/>
          <w:pgMar w:header="510" w:footer="753" w:top="1540" w:bottom="940" w:left="120" w:right="640"/>
        </w:sectPr>
      </w:pPr>
    </w:p>
    <w:p>
      <w:pPr>
        <w:pStyle w:val="BodyText"/>
        <w:spacing w:before="9"/>
        <w:rPr>
          <w:b/>
          <w:sz w:val="13"/>
        </w:rPr>
      </w:pPr>
    </w:p>
    <w:tbl>
      <w:tblPr>
        <w:tblW w:w="0" w:type="auto"/>
        <w:jc w:val="left"/>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4"/>
        <w:gridCol w:w="7080"/>
      </w:tblGrid>
      <w:tr>
        <w:trPr>
          <w:trHeight w:val="890" w:hRule="atLeast"/>
        </w:trPr>
        <w:tc>
          <w:tcPr>
            <w:tcW w:w="3134" w:type="dxa"/>
          </w:tcPr>
          <w:p>
            <w:pPr>
              <w:pStyle w:val="TableParagraph"/>
              <w:ind w:right="255"/>
              <w:rPr>
                <w:sz w:val="22"/>
              </w:rPr>
            </w:pPr>
            <w:r>
              <w:rPr>
                <w:color w:val="212121"/>
                <w:sz w:val="22"/>
              </w:rPr>
              <w:t>(rolling geometric mean n=5) and </w:t>
            </w:r>
            <w:r>
              <w:rPr>
                <w:rFonts w:ascii="Times New Roman" w:hAnsi="Times New Roman"/>
                <w:b/>
                <w:sz w:val="20"/>
              </w:rPr>
              <w:t>≤</w:t>
            </w:r>
            <w:r>
              <w:rPr>
                <w:color w:val="212121"/>
                <w:sz w:val="22"/>
              </w:rPr>
              <w:t>576 MPN/100 mL for any single sample</w:t>
            </w:r>
          </w:p>
        </w:tc>
        <w:tc>
          <w:tcPr>
            <w:tcW w:w="7080" w:type="dxa"/>
          </w:tcPr>
          <w:p>
            <w:pPr>
              <w:pStyle w:val="TableParagraph"/>
              <w:ind w:left="533" w:right="303"/>
              <w:jc w:val="both"/>
              <w:rPr>
                <w:sz w:val="22"/>
              </w:rPr>
            </w:pPr>
            <w:r>
              <w:rPr>
                <w:color w:val="212121"/>
                <w:sz w:val="22"/>
              </w:rPr>
              <w:t>described in Appendix C, prior to harvest. If crop testing indicates the presence of either pathogen, the crop </w:t>
            </w:r>
            <w:r>
              <w:rPr>
                <w:sz w:val="22"/>
              </w:rPr>
              <w:t>shall NOT be harvested for the fresh market.</w:t>
            </w:r>
          </w:p>
        </w:tc>
      </w:tr>
      <w:tr>
        <w:trPr>
          <w:trHeight w:val="508" w:hRule="atLeast"/>
        </w:trPr>
        <w:tc>
          <w:tcPr>
            <w:tcW w:w="10214" w:type="dxa"/>
            <w:gridSpan w:val="2"/>
          </w:tcPr>
          <w:p>
            <w:pPr>
              <w:pStyle w:val="TableParagraph"/>
              <w:spacing w:before="119"/>
              <w:rPr>
                <w:sz w:val="22"/>
              </w:rPr>
            </w:pPr>
            <w:r>
              <w:rPr>
                <w:b/>
                <w:sz w:val="22"/>
              </w:rPr>
              <w:t>Test Method: </w:t>
            </w:r>
            <w:r>
              <w:rPr>
                <w:sz w:val="22"/>
              </w:rPr>
              <w:t>Any FDA‐allowed method</w:t>
            </w:r>
            <w:r>
              <w:rPr>
                <w:color w:val="B5072D"/>
                <w:sz w:val="22"/>
                <w:vertAlign w:val="superscript"/>
              </w:rPr>
              <w:t>22</w:t>
            </w:r>
          </w:p>
        </w:tc>
      </w:tr>
      <w:tr>
        <w:trPr>
          <w:trHeight w:val="1314" w:hRule="atLeast"/>
        </w:trPr>
        <w:tc>
          <w:tcPr>
            <w:tcW w:w="10214" w:type="dxa"/>
            <w:gridSpan w:val="2"/>
          </w:tcPr>
          <w:p>
            <w:pPr>
              <w:pStyle w:val="TableParagraph"/>
              <w:spacing w:before="119"/>
              <w:ind w:right="69"/>
              <w:rPr>
                <w:sz w:val="22"/>
              </w:rPr>
            </w:pPr>
            <w:r>
              <w:rPr>
                <w:b/>
                <w:sz w:val="22"/>
              </w:rPr>
              <w:t>Records: </w:t>
            </w:r>
            <w:r>
              <w:rPr>
                <w:sz w:val="22"/>
              </w:rPr>
              <w:t>Each water sample and analysis shall record the type of water source, date, time, and location of the sample, the method of analysis, and, if quantitative, the detection limit. All test results and remedial actions shall be documented and available for verification from the producer/shipper who is the responsible party for a period of two years.</w:t>
            </w:r>
          </w:p>
        </w:tc>
      </w:tr>
    </w:tbl>
    <w:p>
      <w:pPr>
        <w:pStyle w:val="BodyText"/>
        <w:rPr>
          <w:b/>
          <w:sz w:val="12"/>
        </w:rPr>
      </w:pPr>
    </w:p>
    <w:p>
      <w:pPr>
        <w:pStyle w:val="ListParagraph"/>
        <w:numPr>
          <w:ilvl w:val="0"/>
          <w:numId w:val="10"/>
        </w:numPr>
        <w:tabs>
          <w:tab w:pos="887" w:val="left" w:leader="none"/>
          <w:tab w:pos="888" w:val="left" w:leader="none"/>
          <w:tab w:pos="11141" w:val="left" w:leader="none"/>
        </w:tabs>
        <w:spacing w:line="240" w:lineRule="auto" w:before="52" w:after="0"/>
        <w:ind w:left="888" w:right="0" w:hanging="634"/>
        <w:jc w:val="left"/>
        <w:rPr>
          <w:b/>
          <w:sz w:val="24"/>
        </w:rPr>
      </w:pPr>
      <w:r>
        <w:rPr/>
        <w:pict>
          <v:shape style="position:absolute;margin-left:234.060013pt;margin-top:-88.813248pt;width:7.15pt;height:3pt;mso-position-horizontal-relative:page;mso-position-vertical-relative:paragraph;z-index:-258079744" coordorigin="4681,-1776" coordsize="143,60" path="m4753,-1726l4681,-1726,4681,-1716,4753,-1716,4753,-1726m4824,-1776l4753,-1776,4753,-1767,4824,-1767,4824,-1776e" filled="true" fillcolor="#b5072d" stroked="false">
            <v:path arrowok="t"/>
            <v:fill type="solid"/>
            <w10:wrap type="none"/>
          </v:shape>
        </w:pict>
      </w:r>
      <w:r>
        <w:rPr/>
        <w:pict>
          <v:line style="position:absolute;mso-position-horizontal-relative:page;mso-position-vertical-relative:paragraph;z-index:251670528" from="25.559999pt,-99.494217pt" to="25.559999pt,-74.054217pt" stroked="true" strokeweight=".72pt" strokecolor="#000000">
            <v:stroke dashstyle="solid"/>
            <w10:wrap type="none"/>
          </v:line>
        </w:pict>
      </w:r>
      <w:r>
        <w:rPr>
          <w:b/>
          <w:sz w:val="24"/>
          <w:shd w:fill="A8D08D" w:color="auto" w:val="clear"/>
        </w:rPr>
        <w:t>FIGURE 1. Irrigation Water from Type B Agricultural Water– See TABLE</w:t>
      </w:r>
      <w:r>
        <w:rPr>
          <w:b/>
          <w:spacing w:val="-21"/>
          <w:sz w:val="24"/>
          <w:shd w:fill="A8D08D" w:color="auto" w:val="clear"/>
        </w:rPr>
        <w:t> </w:t>
      </w:r>
      <w:r>
        <w:rPr>
          <w:b/>
          <w:sz w:val="24"/>
          <w:shd w:fill="A8D08D" w:color="auto" w:val="clear"/>
        </w:rPr>
        <w:t>2A</w:t>
        <w:tab/>
      </w:r>
    </w:p>
    <w:p>
      <w:pPr>
        <w:pStyle w:val="BodyText"/>
        <w:spacing w:before="2"/>
        <w:rPr>
          <w:b/>
          <w:sz w:val="15"/>
        </w:rPr>
      </w:pPr>
    </w:p>
    <w:p>
      <w:pPr>
        <w:spacing w:before="60"/>
        <w:ind w:left="1024" w:right="0" w:firstLine="0"/>
        <w:jc w:val="left"/>
        <w:rPr>
          <w:b/>
          <w:sz w:val="20"/>
        </w:rPr>
      </w:pPr>
      <w:r>
        <w:rPr/>
        <w:pict>
          <v:group style="position:absolute;margin-left:50.16pt;margin-top:-6.198535pt;width:515.0500pt;height:419.05pt;mso-position-horizontal-relative:page;mso-position-vertical-relative:paragraph;z-index:-258078720" coordorigin="1003,-124" coordsize="10301,8381">
            <v:rect style="position:absolute;left:1008;top:-124;width:10230;height:8315" filled="true" fillcolor="#dadada" stroked="false">
              <v:fill type="solid"/>
            </v:rect>
            <v:shape style="position:absolute;left:1080;top:4968;width:2477;height:1997" type="#_x0000_t75" stroked="false">
              <v:imagedata r:id="rId14" o:title=""/>
            </v:shape>
            <v:shape style="position:absolute;left:1003;top:-72;width:10301;height:2631" type="#_x0000_t75" stroked="false">
              <v:imagedata r:id="rId15" o:title=""/>
            </v:shape>
            <v:shape style="position:absolute;left:1099;top:2271;width:2165;height:2828" type="#_x0000_t75" stroked="false">
              <v:imagedata r:id="rId16" o:title=""/>
            </v:shape>
            <v:shape style="position:absolute;left:3571;top:3783;width:7704;height:4474" type="#_x0000_t75" stroked="false">
              <v:imagedata r:id="rId17" o:title=""/>
            </v:shape>
            <v:shape style="position:absolute;left:4401;top:2319;width:6140;height:1940" type="#_x0000_t75" stroked="false">
              <v:imagedata r:id="rId18" o:title=""/>
            </v:shape>
            <w10:wrap type="none"/>
          </v:group>
        </w:pict>
      </w:r>
      <w:r>
        <w:rPr>
          <w:b/>
          <w:sz w:val="20"/>
        </w:rPr>
        <w:t>For any given water source (municipal, well, reclaimed water, reservoir or other surface water):</w:t>
      </w:r>
    </w:p>
    <w:p>
      <w:pPr>
        <w:pStyle w:val="BodyText"/>
        <w:spacing w:before="11"/>
        <w:rPr>
          <w:b/>
          <w:sz w:val="15"/>
        </w:rPr>
      </w:pPr>
    </w:p>
    <w:p>
      <w:pPr>
        <w:spacing w:before="0"/>
        <w:ind w:left="1024" w:right="646" w:firstLine="0"/>
        <w:jc w:val="left"/>
        <w:rPr>
          <w:sz w:val="20"/>
        </w:rPr>
      </w:pPr>
      <w:r>
        <w:rPr>
          <w:b/>
          <w:sz w:val="20"/>
        </w:rPr>
        <w:t>Sampling Frequency: </w:t>
      </w:r>
      <w:r>
        <w:rPr>
          <w:sz w:val="20"/>
        </w:rPr>
        <w:t>One sample per water source shall be collected and tested prior to use if &gt;60 days since last test of the water source. Additional samples shall be collected no less than 18 hr. apart and at least monthly during use.</w:t>
      </w:r>
    </w:p>
    <w:p>
      <w:pPr>
        <w:pStyle w:val="BodyText"/>
        <w:spacing w:before="10"/>
        <w:rPr>
          <w:sz w:val="15"/>
        </w:rPr>
      </w:pPr>
    </w:p>
    <w:p>
      <w:pPr>
        <w:pStyle w:val="ListParagraph"/>
        <w:numPr>
          <w:ilvl w:val="1"/>
          <w:numId w:val="10"/>
        </w:numPr>
        <w:tabs>
          <w:tab w:pos="1214" w:val="left" w:leader="none"/>
        </w:tabs>
        <w:spacing w:line="255" w:lineRule="exact" w:before="0" w:after="0"/>
        <w:ind w:left="1213" w:right="0" w:hanging="190"/>
        <w:jc w:val="left"/>
        <w:rPr>
          <w:rFonts w:ascii="Symbol" w:hAnsi="Symbol"/>
          <w:sz w:val="20"/>
        </w:rPr>
      </w:pPr>
      <w:r>
        <w:rPr>
          <w:sz w:val="20"/>
        </w:rPr>
        <w:t>Sample sources as close to the point‐of‐use as practical using sampling methods as prescribed in Table</w:t>
      </w:r>
      <w:r>
        <w:rPr>
          <w:spacing w:val="-24"/>
          <w:sz w:val="20"/>
        </w:rPr>
        <w:t> </w:t>
      </w:r>
      <w:r>
        <w:rPr>
          <w:sz w:val="20"/>
        </w:rPr>
        <w:t>2A.</w:t>
      </w:r>
    </w:p>
    <w:p>
      <w:pPr>
        <w:pStyle w:val="ListParagraph"/>
        <w:numPr>
          <w:ilvl w:val="1"/>
          <w:numId w:val="10"/>
        </w:numPr>
        <w:tabs>
          <w:tab w:pos="1169" w:val="left" w:leader="none"/>
        </w:tabs>
        <w:spacing w:line="240" w:lineRule="auto" w:before="0" w:after="0"/>
        <w:ind w:left="1168" w:right="910" w:hanging="144"/>
        <w:jc w:val="left"/>
        <w:rPr>
          <w:rFonts w:ascii="Symbol" w:hAnsi="Symbol"/>
          <w:sz w:val="20"/>
        </w:rPr>
      </w:pPr>
      <w:r>
        <w:rPr>
          <w:sz w:val="20"/>
        </w:rPr>
        <w:t>Analyze samples for generic </w:t>
      </w:r>
      <w:r>
        <w:rPr>
          <w:i/>
          <w:sz w:val="20"/>
        </w:rPr>
        <w:t>E. coli </w:t>
      </w:r>
      <w:r>
        <w:rPr>
          <w:sz w:val="20"/>
        </w:rPr>
        <w:t>using a MPN methodology.</w:t>
      </w:r>
      <w:r>
        <w:rPr>
          <w:spacing w:val="6"/>
          <w:sz w:val="20"/>
        </w:rPr>
        <w:t> </w:t>
      </w:r>
      <w:r>
        <w:rPr>
          <w:sz w:val="20"/>
        </w:rPr>
        <w:t>Other EPA‐, FDA‐ or </w:t>
      </w:r>
      <w:r>
        <w:rPr>
          <w:rFonts w:ascii="Times New Roman" w:hAnsi="Times New Roman"/>
          <w:sz w:val="20"/>
        </w:rPr>
        <w:t>AOAC </w:t>
      </w:r>
      <w:r>
        <w:rPr>
          <w:sz w:val="20"/>
        </w:rPr>
        <w:t>International ‐accredited method may be</w:t>
      </w:r>
      <w:r>
        <w:rPr>
          <w:spacing w:val="-3"/>
          <w:sz w:val="20"/>
        </w:rPr>
        <w:t> </w:t>
      </w:r>
      <w:r>
        <w:rPr>
          <w:sz w:val="20"/>
        </w:rPr>
        <w:t>used.</w:t>
      </w:r>
    </w:p>
    <w:p>
      <w:pPr>
        <w:pStyle w:val="ListParagraph"/>
        <w:numPr>
          <w:ilvl w:val="1"/>
          <w:numId w:val="10"/>
        </w:numPr>
        <w:tabs>
          <w:tab w:pos="1169" w:val="left" w:leader="none"/>
        </w:tabs>
        <w:spacing w:line="240" w:lineRule="auto" w:before="1" w:after="0"/>
        <w:ind w:left="1168" w:right="0" w:hanging="145"/>
        <w:jc w:val="left"/>
        <w:rPr>
          <w:rFonts w:ascii="Symbol" w:hAnsi="Symbol"/>
          <w:sz w:val="20"/>
        </w:rPr>
      </w:pPr>
      <w:r>
        <w:rPr>
          <w:sz w:val="20"/>
        </w:rPr>
        <w:t>Geometric means, including rolling geometric means shall be calculated using the five most recent</w:t>
      </w:r>
      <w:r>
        <w:rPr>
          <w:spacing w:val="-24"/>
          <w:sz w:val="20"/>
        </w:rPr>
        <w:t> </w:t>
      </w:r>
      <w:r>
        <w:rPr>
          <w:sz w:val="20"/>
        </w:rPr>
        <w:t>samples.</w:t>
      </w:r>
    </w:p>
    <w:p>
      <w:pPr>
        <w:pStyle w:val="BodyText"/>
        <w:spacing w:before="8"/>
        <w:rPr>
          <w:sz w:val="12"/>
        </w:rPr>
      </w:pPr>
    </w:p>
    <w:p>
      <w:pPr>
        <w:spacing w:after="0"/>
        <w:rPr>
          <w:sz w:val="12"/>
        </w:rPr>
        <w:sectPr>
          <w:pgSz w:w="12240" w:h="15840"/>
          <w:pgMar w:header="510" w:footer="753" w:top="1540" w:bottom="940" w:left="120" w:right="640"/>
        </w:sectPr>
      </w:pPr>
    </w:p>
    <w:p>
      <w:pPr>
        <w:spacing w:before="58"/>
        <w:ind w:left="1172" w:right="0" w:firstLine="0"/>
        <w:jc w:val="center"/>
        <w:rPr>
          <w:b/>
          <w:sz w:val="21"/>
        </w:rPr>
      </w:pPr>
      <w:r>
        <w:rPr>
          <w:b/>
          <w:sz w:val="21"/>
          <w:u w:val="single"/>
        </w:rPr>
        <w:t>Acceptance Criteria</w:t>
      </w:r>
    </w:p>
    <w:p>
      <w:pPr>
        <w:spacing w:before="61"/>
        <w:ind w:left="1173" w:right="0" w:firstLine="0"/>
        <w:jc w:val="center"/>
        <w:rPr>
          <w:sz w:val="20"/>
        </w:rPr>
      </w:pPr>
      <w:r>
        <w:rPr>
          <w:sz w:val="20"/>
          <w:u w:val="single"/>
        </w:rPr>
        <w:t>&lt;</w:t>
      </w:r>
      <w:r>
        <w:rPr>
          <w:sz w:val="20"/>
        </w:rPr>
        <w:t> 126 MPN/100ml</w:t>
      </w:r>
    </w:p>
    <w:p>
      <w:pPr>
        <w:spacing w:before="59"/>
        <w:ind w:left="1172" w:right="0" w:firstLine="0"/>
        <w:jc w:val="center"/>
        <w:rPr>
          <w:sz w:val="20"/>
        </w:rPr>
      </w:pPr>
      <w:r>
        <w:rPr>
          <w:sz w:val="20"/>
        </w:rPr>
        <w:t>(Geometric mean of 5 samples)</w:t>
      </w:r>
    </w:p>
    <w:p>
      <w:pPr>
        <w:spacing w:before="60"/>
        <w:ind w:left="1219" w:right="0" w:firstLine="0"/>
        <w:jc w:val="center"/>
        <w:rPr>
          <w:b/>
          <w:sz w:val="20"/>
        </w:rPr>
      </w:pPr>
      <w:r>
        <w:rPr>
          <w:b/>
          <w:sz w:val="20"/>
          <w:u w:val="single"/>
        </w:rPr>
        <w:t>AND</w:t>
      </w:r>
    </w:p>
    <w:p>
      <w:pPr>
        <w:spacing w:before="60"/>
        <w:ind w:left="1172" w:right="0" w:firstLine="0"/>
        <w:jc w:val="center"/>
        <w:rPr>
          <w:sz w:val="20"/>
        </w:rPr>
      </w:pPr>
      <w:r>
        <w:rPr>
          <w:sz w:val="20"/>
          <w:u w:val="single"/>
        </w:rPr>
        <w:t>&lt;</w:t>
      </w:r>
      <w:r>
        <w:rPr>
          <w:sz w:val="20"/>
        </w:rPr>
        <w:t>576 MPN/100ml (all</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229" w:lineRule="exact" w:before="122"/>
        <w:ind w:left="611" w:right="0" w:firstLine="0"/>
        <w:jc w:val="left"/>
        <w:rPr>
          <w:b/>
          <w:sz w:val="20"/>
        </w:rPr>
      </w:pPr>
      <w:r>
        <w:rPr/>
        <w:pict>
          <v:shape style="position:absolute;margin-left:215.568222pt;margin-top:8.106495pt;width:45.75pt;height:10.050pt;mso-position-horizontal-relative:page;mso-position-vertical-relative:paragraph;z-index:-258080768" type="#_x0000_t202" filled="false" stroked="false">
            <v:textbox inset="0,0,0,0">
              <w:txbxContent>
                <w:p>
                  <w:pPr>
                    <w:spacing w:line="200" w:lineRule="exact" w:before="0"/>
                    <w:ind w:left="0" w:right="0" w:firstLine="0"/>
                    <w:jc w:val="left"/>
                    <w:rPr>
                      <w:b/>
                      <w:sz w:val="20"/>
                    </w:rPr>
                  </w:pPr>
                  <w:r>
                    <w:rPr>
                      <w:b/>
                      <w:sz w:val="20"/>
                    </w:rPr>
                    <w:t>ial </w:t>
                  </w:r>
                  <w:r>
                    <w:rPr>
                      <w:b/>
                      <w:spacing w:val="-4"/>
                      <w:sz w:val="20"/>
                    </w:rPr>
                    <w:t>Actions:</w:t>
                  </w:r>
                </w:p>
              </w:txbxContent>
            </v:textbox>
            <w10:wrap type="none"/>
          </v:shape>
        </w:pict>
      </w:r>
      <w:r>
        <w:rPr>
          <w:b/>
          <w:sz w:val="20"/>
        </w:rPr>
        <w:t>Remed</w:t>
      </w:r>
    </w:p>
    <w:p>
      <w:pPr>
        <w:spacing w:before="106"/>
        <w:ind w:left="876" w:right="1888" w:firstLine="0"/>
        <w:jc w:val="center"/>
        <w:rPr>
          <w:b/>
          <w:sz w:val="20"/>
        </w:rPr>
      </w:pPr>
      <w:r>
        <w:rPr/>
        <w:br w:type="column"/>
      </w:r>
      <w:r>
        <w:rPr>
          <w:b/>
          <w:color w:val="FFFFFF"/>
          <w:sz w:val="20"/>
          <w:u w:val="single" w:color="FFFFFF"/>
        </w:rPr>
        <w:t>Action Level</w:t>
      </w:r>
    </w:p>
    <w:p>
      <w:pPr>
        <w:spacing w:before="60"/>
        <w:ind w:left="878" w:right="1888" w:firstLine="0"/>
        <w:jc w:val="center"/>
        <w:rPr>
          <w:sz w:val="20"/>
        </w:rPr>
      </w:pPr>
      <w:r>
        <w:rPr>
          <w:color w:val="FFFFFF"/>
          <w:sz w:val="20"/>
        </w:rPr>
        <w:t>&gt; 126 MPN/100ml (geometric mean over five samples)</w:t>
      </w:r>
    </w:p>
    <w:p>
      <w:pPr>
        <w:spacing w:before="60"/>
        <w:ind w:left="878" w:right="1842" w:firstLine="0"/>
        <w:jc w:val="center"/>
        <w:rPr>
          <w:b/>
          <w:sz w:val="20"/>
        </w:rPr>
      </w:pPr>
      <w:r>
        <w:rPr>
          <w:b/>
          <w:color w:val="FFFFFF"/>
          <w:sz w:val="20"/>
          <w:u w:val="single" w:color="FFFFFF"/>
        </w:rPr>
        <w:t>OR</w:t>
      </w:r>
    </w:p>
    <w:p>
      <w:pPr>
        <w:spacing w:before="60"/>
        <w:ind w:left="876" w:right="1888" w:firstLine="0"/>
        <w:jc w:val="center"/>
        <w:rPr>
          <w:sz w:val="20"/>
        </w:rPr>
      </w:pPr>
      <w:r>
        <w:rPr>
          <w:color w:val="FFFFFF"/>
          <w:sz w:val="20"/>
        </w:rPr>
        <w:t>&gt;576 MPN/100ml (any single sample)</w:t>
      </w:r>
    </w:p>
    <w:p>
      <w:pPr>
        <w:spacing w:after="0"/>
        <w:jc w:val="center"/>
        <w:rPr>
          <w:sz w:val="20"/>
        </w:rPr>
        <w:sectPr>
          <w:type w:val="continuous"/>
          <w:pgSz w:w="12240" w:h="15840"/>
          <w:pgMar w:top="760" w:bottom="280" w:left="120" w:right="640"/>
          <w:cols w:num="3" w:equalWidth="0">
            <w:col w:w="2955" w:space="40"/>
            <w:col w:w="1198" w:space="39"/>
            <w:col w:w="7248"/>
          </w:cols>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3"/>
        <w:rPr>
          <w:sz w:val="17"/>
        </w:rPr>
      </w:pPr>
    </w:p>
    <w:p>
      <w:pPr>
        <w:pStyle w:val="ListParagraph"/>
        <w:numPr>
          <w:ilvl w:val="0"/>
          <w:numId w:val="10"/>
        </w:numPr>
        <w:tabs>
          <w:tab w:pos="529" w:val="left" w:leader="none"/>
        </w:tabs>
        <w:spacing w:line="211" w:lineRule="exact" w:before="0" w:after="0"/>
        <w:ind w:left="528" w:right="0" w:hanging="275"/>
        <w:jc w:val="left"/>
        <w:rPr>
          <w:sz w:val="18"/>
        </w:rPr>
      </w:pPr>
    </w:p>
    <w:p>
      <w:pPr>
        <w:pStyle w:val="ListParagraph"/>
        <w:numPr>
          <w:ilvl w:val="0"/>
          <w:numId w:val="10"/>
        </w:numPr>
        <w:tabs>
          <w:tab w:pos="529" w:val="left" w:leader="none"/>
        </w:tabs>
        <w:spacing w:line="211" w:lineRule="exact" w:before="0" w:after="0"/>
        <w:ind w:left="528" w:right="0" w:hanging="275"/>
        <w:jc w:val="left"/>
        <w:rPr>
          <w:sz w:val="18"/>
        </w:rPr>
      </w:pPr>
    </w:p>
    <w:p>
      <w:pPr>
        <w:pStyle w:val="ListParagraph"/>
        <w:numPr>
          <w:ilvl w:val="0"/>
          <w:numId w:val="10"/>
        </w:numPr>
        <w:tabs>
          <w:tab w:pos="529" w:val="left" w:leader="none"/>
        </w:tabs>
        <w:spacing w:line="240" w:lineRule="auto" w:before="100" w:after="0"/>
        <w:ind w:left="528" w:right="0" w:hanging="275"/>
        <w:jc w:val="left"/>
        <w:rPr>
          <w:sz w:val="18"/>
        </w:rPr>
      </w:pPr>
    </w:p>
    <w:p>
      <w:pPr>
        <w:spacing w:line="204" w:lineRule="exact" w:before="0"/>
        <w:ind w:left="494" w:right="0" w:firstLine="0"/>
        <w:jc w:val="left"/>
        <w:rPr>
          <w:sz w:val="20"/>
        </w:rPr>
      </w:pPr>
      <w:r>
        <w:rPr/>
        <w:br w:type="column"/>
      </w:r>
      <w:r>
        <w:rPr>
          <w:sz w:val="20"/>
        </w:rPr>
        <w:t>single samples)</w:t>
      </w:r>
    </w:p>
    <w:p>
      <w:pPr>
        <w:pStyle w:val="BodyText"/>
        <w:rPr>
          <w:sz w:val="20"/>
        </w:rPr>
      </w:pPr>
    </w:p>
    <w:p>
      <w:pPr>
        <w:pStyle w:val="BodyText"/>
        <w:rPr>
          <w:sz w:val="20"/>
        </w:rPr>
      </w:pPr>
    </w:p>
    <w:p>
      <w:pPr>
        <w:pStyle w:val="BodyText"/>
        <w:rPr>
          <w:sz w:val="20"/>
        </w:rPr>
      </w:pPr>
    </w:p>
    <w:p>
      <w:pPr>
        <w:pStyle w:val="BodyText"/>
        <w:spacing w:before="5"/>
        <w:rPr>
          <w:sz w:val="16"/>
        </w:rPr>
      </w:pPr>
    </w:p>
    <w:p>
      <w:pPr>
        <w:spacing w:before="0"/>
        <w:ind w:left="254" w:right="38" w:hanging="1"/>
        <w:jc w:val="center"/>
        <w:rPr>
          <w:sz w:val="18"/>
        </w:rPr>
      </w:pPr>
      <w:r>
        <w:rPr>
          <w:b/>
          <w:sz w:val="20"/>
        </w:rPr>
        <w:t>No further action necessary. Water may be used in leafy green operations as outlined in Table 2A</w:t>
      </w:r>
      <w:r>
        <w:rPr>
          <w:sz w:val="18"/>
        </w:rPr>
        <w:t>.</w:t>
      </w:r>
    </w:p>
    <w:p>
      <w:pPr>
        <w:pStyle w:val="ListParagraph"/>
        <w:numPr>
          <w:ilvl w:val="0"/>
          <w:numId w:val="18"/>
        </w:numPr>
        <w:tabs>
          <w:tab w:pos="399" w:val="left" w:leader="none"/>
        </w:tabs>
        <w:spacing w:line="244" w:lineRule="exact" w:before="76" w:after="0"/>
        <w:ind w:left="398" w:right="0" w:hanging="145"/>
        <w:jc w:val="left"/>
        <w:rPr>
          <w:sz w:val="20"/>
        </w:rPr>
      </w:pPr>
      <w:r>
        <w:rPr>
          <w:spacing w:val="-1"/>
          <w:w w:val="100"/>
          <w:sz w:val="20"/>
        </w:rPr>
        <w:br w:type="column"/>
      </w:r>
      <w:r>
        <w:rPr>
          <w:sz w:val="20"/>
        </w:rPr>
        <w:t>Discontinue any agricultural production use until it returns to</w:t>
      </w:r>
      <w:r>
        <w:rPr>
          <w:spacing w:val="-14"/>
          <w:sz w:val="20"/>
        </w:rPr>
        <w:t> </w:t>
      </w:r>
      <w:r>
        <w:rPr>
          <w:sz w:val="20"/>
        </w:rPr>
        <w:t>compliance.</w:t>
      </w:r>
    </w:p>
    <w:p>
      <w:pPr>
        <w:pStyle w:val="ListParagraph"/>
        <w:numPr>
          <w:ilvl w:val="0"/>
          <w:numId w:val="18"/>
        </w:numPr>
        <w:tabs>
          <w:tab w:pos="399" w:val="left" w:leader="none"/>
        </w:tabs>
        <w:spacing w:line="240" w:lineRule="auto" w:before="0" w:after="0"/>
        <w:ind w:left="398" w:right="1012" w:hanging="144"/>
        <w:jc w:val="left"/>
        <w:rPr>
          <w:sz w:val="20"/>
        </w:rPr>
      </w:pPr>
      <w:r>
        <w:rPr>
          <w:sz w:val="20"/>
        </w:rPr>
        <w:t>Examine the water source and distribution system to determine if a contamination source is evident and can be</w:t>
      </w:r>
      <w:r>
        <w:rPr>
          <w:spacing w:val="-8"/>
          <w:sz w:val="20"/>
        </w:rPr>
        <w:t> </w:t>
      </w:r>
      <w:r>
        <w:rPr>
          <w:sz w:val="20"/>
        </w:rPr>
        <w:t>eliminated.</w:t>
      </w:r>
    </w:p>
    <w:p>
      <w:pPr>
        <w:pStyle w:val="ListParagraph"/>
        <w:numPr>
          <w:ilvl w:val="0"/>
          <w:numId w:val="18"/>
        </w:numPr>
        <w:tabs>
          <w:tab w:pos="399" w:val="left" w:leader="none"/>
        </w:tabs>
        <w:spacing w:line="244" w:lineRule="exact" w:before="0" w:after="0"/>
        <w:ind w:left="398" w:right="0" w:hanging="145"/>
        <w:jc w:val="left"/>
        <w:rPr>
          <w:sz w:val="20"/>
        </w:rPr>
      </w:pPr>
      <w:r>
        <w:rPr>
          <w:sz w:val="20"/>
        </w:rPr>
        <w:t>After remedial actions have been taken, retest the water at the same sampling</w:t>
      </w:r>
      <w:r>
        <w:rPr>
          <w:spacing w:val="-17"/>
          <w:sz w:val="20"/>
        </w:rPr>
        <w:t> </w:t>
      </w:r>
      <w:r>
        <w:rPr>
          <w:sz w:val="20"/>
        </w:rPr>
        <w:t>point.</w:t>
      </w:r>
    </w:p>
    <w:p>
      <w:pPr>
        <w:pStyle w:val="ListParagraph"/>
        <w:numPr>
          <w:ilvl w:val="0"/>
          <w:numId w:val="18"/>
        </w:numPr>
        <w:tabs>
          <w:tab w:pos="399" w:val="left" w:leader="none"/>
        </w:tabs>
        <w:spacing w:line="244" w:lineRule="exact" w:before="0" w:after="0"/>
        <w:ind w:left="398" w:right="0" w:hanging="145"/>
        <w:jc w:val="left"/>
        <w:rPr>
          <w:sz w:val="20"/>
        </w:rPr>
      </w:pPr>
      <w:r>
        <w:rPr>
          <w:sz w:val="20"/>
        </w:rPr>
        <w:t>Continue testing daily for five days at the point closest to</w:t>
      </w:r>
      <w:r>
        <w:rPr>
          <w:spacing w:val="-13"/>
          <w:sz w:val="20"/>
        </w:rPr>
        <w:t> </w:t>
      </w:r>
      <w:r>
        <w:rPr>
          <w:sz w:val="20"/>
        </w:rPr>
        <w:t>use.</w:t>
      </w:r>
    </w:p>
    <w:p>
      <w:pPr>
        <w:pStyle w:val="ListParagraph"/>
        <w:numPr>
          <w:ilvl w:val="0"/>
          <w:numId w:val="18"/>
        </w:numPr>
        <w:tabs>
          <w:tab w:pos="399" w:val="left" w:leader="none"/>
        </w:tabs>
        <w:spacing w:line="240" w:lineRule="auto" w:before="1" w:after="0"/>
        <w:ind w:left="398" w:right="1052" w:hanging="144"/>
        <w:jc w:val="left"/>
        <w:rPr>
          <w:sz w:val="20"/>
        </w:rPr>
      </w:pPr>
      <w:r>
        <w:rPr>
          <w:sz w:val="20"/>
        </w:rPr>
        <w:t>If any of the next five samples is &gt;576 MPN/ 100mL, repeat sanitary survey and/or remedial</w:t>
      </w:r>
      <w:r>
        <w:rPr>
          <w:spacing w:val="-1"/>
          <w:sz w:val="20"/>
        </w:rPr>
        <w:t> </w:t>
      </w:r>
      <w:r>
        <w:rPr>
          <w:sz w:val="20"/>
        </w:rPr>
        <w:t>action.</w:t>
      </w:r>
    </w:p>
    <w:p>
      <w:pPr>
        <w:pStyle w:val="ListParagraph"/>
        <w:numPr>
          <w:ilvl w:val="0"/>
          <w:numId w:val="18"/>
        </w:numPr>
        <w:tabs>
          <w:tab w:pos="399" w:val="left" w:leader="none"/>
        </w:tabs>
        <w:spacing w:line="240" w:lineRule="auto" w:before="0" w:after="0"/>
        <w:ind w:left="398" w:right="682" w:hanging="144"/>
        <w:jc w:val="left"/>
        <w:rPr>
          <w:sz w:val="20"/>
        </w:rPr>
      </w:pPr>
      <w:r>
        <w:rPr>
          <w:sz w:val="20"/>
        </w:rPr>
        <w:t>Do not use this water system until the water can meet the outlined acceptance criteria for this</w:t>
      </w:r>
      <w:r>
        <w:rPr>
          <w:spacing w:val="-3"/>
          <w:sz w:val="20"/>
        </w:rPr>
        <w:t> </w:t>
      </w:r>
      <w:r>
        <w:rPr>
          <w:sz w:val="20"/>
        </w:rPr>
        <w:t>use.</w:t>
      </w:r>
    </w:p>
    <w:p>
      <w:pPr>
        <w:spacing w:before="60"/>
        <w:ind w:left="254" w:right="0" w:firstLine="0"/>
        <w:jc w:val="left"/>
        <w:rPr>
          <w:b/>
          <w:sz w:val="20"/>
        </w:rPr>
      </w:pPr>
      <w:r>
        <w:rPr>
          <w:b/>
          <w:sz w:val="20"/>
        </w:rPr>
        <w:t>Crop testing:</w:t>
      </w:r>
    </w:p>
    <w:p>
      <w:pPr>
        <w:pStyle w:val="ListParagraph"/>
        <w:numPr>
          <w:ilvl w:val="0"/>
          <w:numId w:val="18"/>
        </w:numPr>
        <w:tabs>
          <w:tab w:pos="399" w:val="left" w:leader="none"/>
        </w:tabs>
        <w:spacing w:line="240" w:lineRule="auto" w:before="60" w:after="0"/>
        <w:ind w:left="398" w:right="603" w:hanging="144"/>
        <w:jc w:val="left"/>
        <w:rPr>
          <w:sz w:val="20"/>
        </w:rPr>
      </w:pPr>
      <w:r>
        <w:rPr>
          <w:sz w:val="20"/>
        </w:rPr>
        <w:t>If water exceeding the acceptance criteria has been used for crop production, sample and test product for </w:t>
      </w:r>
      <w:r>
        <w:rPr>
          <w:i/>
          <w:sz w:val="20"/>
        </w:rPr>
        <w:t>E. coli </w:t>
      </w:r>
      <w:r>
        <w:rPr>
          <w:sz w:val="20"/>
        </w:rPr>
        <w:t>O157:H7 and </w:t>
      </w:r>
      <w:r>
        <w:rPr>
          <w:i/>
          <w:sz w:val="20"/>
        </w:rPr>
        <w:t>Salmonella </w:t>
      </w:r>
      <w:r>
        <w:rPr>
          <w:sz w:val="20"/>
        </w:rPr>
        <w:t>as described in Appendix C, prior to harvest.</w:t>
      </w:r>
    </w:p>
    <w:p>
      <w:pPr>
        <w:pStyle w:val="ListParagraph"/>
        <w:numPr>
          <w:ilvl w:val="0"/>
          <w:numId w:val="18"/>
        </w:numPr>
        <w:tabs>
          <w:tab w:pos="399" w:val="left" w:leader="none"/>
        </w:tabs>
        <w:spacing w:line="240" w:lineRule="auto" w:before="0" w:after="0"/>
        <w:ind w:left="398" w:right="905" w:hanging="144"/>
        <w:jc w:val="left"/>
        <w:rPr>
          <w:sz w:val="20"/>
        </w:rPr>
      </w:pPr>
      <w:r>
        <w:rPr>
          <w:sz w:val="20"/>
        </w:rPr>
        <w:t>If crop testing indicates the presence of either pathogen, do NOT harvest for human consumption.</w:t>
      </w:r>
    </w:p>
    <w:p>
      <w:pPr>
        <w:spacing w:after="0" w:line="240" w:lineRule="auto"/>
        <w:jc w:val="left"/>
        <w:rPr>
          <w:sz w:val="20"/>
        </w:rPr>
        <w:sectPr>
          <w:type w:val="continuous"/>
          <w:pgSz w:w="12240" w:h="15840"/>
          <w:pgMar w:top="760" w:bottom="280" w:left="120" w:right="640"/>
          <w:cols w:num="3" w:equalWidth="0">
            <w:col w:w="569" w:space="382"/>
            <w:col w:w="2162" w:space="238"/>
            <w:col w:w="8129"/>
          </w:cols>
        </w:sectPr>
      </w:pPr>
    </w:p>
    <w:p>
      <w:pPr>
        <w:pStyle w:val="ListParagraph"/>
        <w:numPr>
          <w:ilvl w:val="0"/>
          <w:numId w:val="10"/>
        </w:numPr>
        <w:tabs>
          <w:tab w:pos="887" w:val="left" w:leader="none"/>
          <w:tab w:pos="888" w:val="left" w:leader="none"/>
        </w:tabs>
        <w:spacing w:line="240" w:lineRule="auto" w:before="66" w:after="0"/>
        <w:ind w:left="888" w:right="0" w:hanging="634"/>
        <w:jc w:val="left"/>
        <w:rPr>
          <w:sz w:val="18"/>
        </w:rPr>
      </w:pPr>
      <w:r>
        <w:rPr>
          <w:position w:val="8"/>
          <w:sz w:val="14"/>
        </w:rPr>
        <w:t>2 </w:t>
      </w:r>
      <w:r>
        <w:rPr>
          <w:sz w:val="18"/>
        </w:rPr>
        <w:t>Equivalent testing methodology for agricultural</w:t>
      </w:r>
      <w:r>
        <w:rPr>
          <w:spacing w:val="-17"/>
          <w:sz w:val="18"/>
        </w:rPr>
        <w:t> </w:t>
      </w:r>
      <w:r>
        <w:rPr>
          <w:sz w:val="18"/>
        </w:rPr>
        <w:t>water</w:t>
      </w:r>
    </w:p>
    <w:p>
      <w:pPr>
        <w:pStyle w:val="ListParagraph"/>
        <w:numPr>
          <w:ilvl w:val="0"/>
          <w:numId w:val="10"/>
        </w:numPr>
        <w:tabs>
          <w:tab w:pos="887" w:val="left" w:leader="none"/>
          <w:tab w:pos="888" w:val="left" w:leader="none"/>
        </w:tabs>
        <w:spacing w:line="240" w:lineRule="auto" w:before="12" w:after="0"/>
        <w:ind w:left="888" w:right="0" w:hanging="634"/>
        <w:jc w:val="left"/>
        <w:rPr>
          <w:sz w:val="18"/>
        </w:rPr>
      </w:pPr>
      <w:hyperlink r:id="rId19">
        <w:r>
          <w:rPr>
            <w:color w:val="0000FF"/>
            <w:sz w:val="18"/>
            <w:u w:val="single" w:color="0000FF"/>
          </w:rPr>
          <w:t>https://www.fda.gov/food/foodscienceresearch/laboratorymethods/ucm575251.htm</w:t>
        </w:r>
      </w:hyperlink>
    </w:p>
    <w:p>
      <w:pPr>
        <w:spacing w:after="0" w:line="240" w:lineRule="auto"/>
        <w:jc w:val="left"/>
        <w:rPr>
          <w:sz w:val="18"/>
        </w:rPr>
        <w:sectPr>
          <w:type w:val="continuous"/>
          <w:pgSz w:w="12240" w:h="15840"/>
          <w:pgMar w:top="760" w:bottom="280" w:left="120" w:right="640"/>
        </w:sectPr>
      </w:pPr>
    </w:p>
    <w:p>
      <w:pPr>
        <w:pStyle w:val="BodyText"/>
        <w:spacing w:before="6"/>
        <w:rPr>
          <w:sz w:val="9"/>
        </w:rPr>
      </w:pPr>
    </w:p>
    <w:p>
      <w:pPr>
        <w:pStyle w:val="Heading2"/>
        <w:numPr>
          <w:ilvl w:val="0"/>
          <w:numId w:val="10"/>
        </w:numPr>
        <w:tabs>
          <w:tab w:pos="887" w:val="left" w:leader="none"/>
          <w:tab w:pos="888" w:val="left" w:leader="none"/>
          <w:tab w:pos="11141" w:val="left" w:leader="none"/>
        </w:tabs>
        <w:spacing w:line="240" w:lineRule="auto" w:before="51" w:after="0"/>
        <w:ind w:left="888" w:right="0" w:hanging="634"/>
        <w:jc w:val="left"/>
      </w:pPr>
      <w:r>
        <w:rPr>
          <w:shd w:fill="A8D08D" w:color="auto" w:val="clear"/>
        </w:rPr>
        <w:t>Best Practices for Irrigation Water from Type A Agricultural Water</w:t>
      </w:r>
      <w:r>
        <w:rPr>
          <w:spacing w:val="-37"/>
          <w:shd w:fill="A8D08D" w:color="auto" w:val="clear"/>
        </w:rPr>
        <w:t> </w:t>
      </w:r>
      <w:r>
        <w:rPr>
          <w:shd w:fill="A8D08D" w:color="auto" w:val="clear"/>
        </w:rPr>
        <w:t>Uses</w:t>
        <w:tab/>
      </w:r>
    </w:p>
    <w:p>
      <w:pPr>
        <w:pStyle w:val="ListParagraph"/>
        <w:numPr>
          <w:ilvl w:val="0"/>
          <w:numId w:val="10"/>
        </w:numPr>
        <w:tabs>
          <w:tab w:pos="887" w:val="left" w:leader="none"/>
          <w:tab w:pos="888" w:val="left" w:leader="none"/>
        </w:tabs>
        <w:spacing w:line="240" w:lineRule="auto" w:before="60" w:after="0"/>
        <w:ind w:left="888" w:right="0" w:hanging="634"/>
        <w:jc w:val="left"/>
        <w:rPr>
          <w:sz w:val="22"/>
        </w:rPr>
      </w:pPr>
      <w:r>
        <w:rPr>
          <w:sz w:val="22"/>
        </w:rPr>
        <w:t>The following tables (2B – 2F) refer to agricultural water distribution systems and not to specific ranches,</w:t>
      </w:r>
      <w:r>
        <w:rPr>
          <w:spacing w:val="-26"/>
          <w:sz w:val="22"/>
        </w:rPr>
        <w:t> </w:t>
      </w:r>
      <w:r>
        <w:rPr>
          <w:sz w:val="22"/>
        </w:rPr>
        <w:t>lots,</w:t>
      </w:r>
    </w:p>
    <w:p>
      <w:pPr>
        <w:pStyle w:val="ListParagraph"/>
        <w:numPr>
          <w:ilvl w:val="0"/>
          <w:numId w:val="10"/>
        </w:numPr>
        <w:tabs>
          <w:tab w:pos="887" w:val="left" w:leader="none"/>
          <w:tab w:pos="888" w:val="left" w:leader="none"/>
        </w:tabs>
        <w:spacing w:line="240" w:lineRule="auto" w:before="0" w:after="0"/>
        <w:ind w:left="888" w:right="0" w:hanging="634"/>
        <w:jc w:val="left"/>
        <w:rPr>
          <w:sz w:val="22"/>
        </w:rPr>
      </w:pPr>
      <w:r>
        <w:rPr>
          <w:sz w:val="22"/>
        </w:rPr>
        <w:t>fields, etc. The tables outline the metrics for overhead applications of agricultural water sourced</w:t>
      </w:r>
      <w:r>
        <w:rPr>
          <w:spacing w:val="-12"/>
          <w:sz w:val="22"/>
        </w:rPr>
        <w:t> </w:t>
      </w:r>
      <w:r>
        <w:rPr>
          <w:sz w:val="22"/>
        </w:rPr>
        <w:t>from</w:t>
      </w:r>
    </w:p>
    <w:p>
      <w:pPr>
        <w:pStyle w:val="ListParagraph"/>
        <w:numPr>
          <w:ilvl w:val="0"/>
          <w:numId w:val="10"/>
        </w:numPr>
        <w:tabs>
          <w:tab w:pos="887" w:val="left" w:leader="none"/>
          <w:tab w:pos="888" w:val="left" w:leader="none"/>
        </w:tabs>
        <w:spacing w:line="240" w:lineRule="auto" w:before="0" w:after="0"/>
        <w:ind w:left="888" w:right="0" w:hanging="634"/>
        <w:jc w:val="left"/>
        <w:rPr>
          <w:sz w:val="22"/>
        </w:rPr>
      </w:pPr>
      <w:r>
        <w:rPr>
          <w:sz w:val="22"/>
        </w:rPr>
        <w:t>public/private supplies (2B), regulated recycled water and private wells (2C), treated water supplies (2D),</w:t>
      </w:r>
      <w:r>
        <w:rPr>
          <w:spacing w:val="-16"/>
          <w:sz w:val="22"/>
        </w:rPr>
        <w:t> </w:t>
      </w:r>
      <w:r>
        <w:rPr>
          <w:sz w:val="22"/>
        </w:rPr>
        <w:t>and</w:t>
      </w:r>
    </w:p>
    <w:p>
      <w:pPr>
        <w:pStyle w:val="ListParagraph"/>
        <w:numPr>
          <w:ilvl w:val="0"/>
          <w:numId w:val="10"/>
        </w:numPr>
        <w:tabs>
          <w:tab w:pos="887" w:val="left" w:leader="none"/>
          <w:tab w:pos="888" w:val="left" w:leader="none"/>
        </w:tabs>
        <w:spacing w:line="268" w:lineRule="exact" w:before="1" w:after="0"/>
        <w:ind w:left="888" w:right="0" w:hanging="634"/>
        <w:jc w:val="left"/>
        <w:rPr>
          <w:sz w:val="22"/>
        </w:rPr>
      </w:pPr>
      <w:r>
        <w:rPr>
          <w:sz w:val="22"/>
        </w:rPr>
        <w:t>untreated water that is likely to contain indicators of fecal contamination (2D). Each type of agricultural</w:t>
      </w:r>
      <w:r>
        <w:rPr>
          <w:spacing w:val="-35"/>
          <w:sz w:val="22"/>
        </w:rPr>
        <w:t> </w:t>
      </w:r>
      <w:r>
        <w:rPr>
          <w:sz w:val="22"/>
        </w:rPr>
        <w:t>water</w:t>
      </w:r>
    </w:p>
    <w:p>
      <w:pPr>
        <w:pStyle w:val="ListParagraph"/>
        <w:numPr>
          <w:ilvl w:val="0"/>
          <w:numId w:val="10"/>
        </w:numPr>
        <w:tabs>
          <w:tab w:pos="887" w:val="left" w:leader="none"/>
          <w:tab w:pos="888" w:val="left" w:leader="none"/>
        </w:tabs>
        <w:spacing w:line="268" w:lineRule="exact" w:before="0" w:after="0"/>
        <w:ind w:left="888" w:right="0" w:hanging="634"/>
        <w:jc w:val="left"/>
        <w:rPr>
          <w:sz w:val="22"/>
        </w:rPr>
      </w:pPr>
      <w:r>
        <w:rPr>
          <w:sz w:val="22"/>
        </w:rPr>
        <w:t>system must be assessed to demonstrate that the water from the source and the distribution system meet</w:t>
      </w:r>
      <w:r>
        <w:rPr>
          <w:spacing w:val="-29"/>
          <w:sz w:val="22"/>
        </w:rPr>
        <w:t> </w:t>
      </w:r>
      <w:r>
        <w:rPr>
          <w:sz w:val="22"/>
        </w:rPr>
        <w:t>the</w:t>
      </w:r>
    </w:p>
    <w:p>
      <w:pPr>
        <w:pStyle w:val="ListParagraph"/>
        <w:numPr>
          <w:ilvl w:val="0"/>
          <w:numId w:val="10"/>
        </w:numPr>
        <w:tabs>
          <w:tab w:pos="887" w:val="left" w:leader="none"/>
          <w:tab w:pos="888" w:val="left" w:leader="none"/>
        </w:tabs>
        <w:spacing w:line="240" w:lineRule="auto" w:before="0" w:after="0"/>
        <w:ind w:left="888" w:right="0" w:hanging="634"/>
        <w:jc w:val="left"/>
        <w:rPr>
          <w:sz w:val="22"/>
        </w:rPr>
      </w:pPr>
      <w:r>
        <w:rPr>
          <w:sz w:val="22"/>
        </w:rPr>
        <w:t>microbial standards. Treated water must be assessed and monitored to demonstrate that the water treatment</w:t>
      </w:r>
      <w:r>
        <w:rPr>
          <w:spacing w:val="-24"/>
          <w:sz w:val="22"/>
        </w:rPr>
        <w:t> </w:t>
      </w:r>
      <w:r>
        <w:rPr>
          <w:sz w:val="22"/>
        </w:rPr>
        <w:t>is</w:t>
      </w:r>
    </w:p>
    <w:p>
      <w:pPr>
        <w:pStyle w:val="ListParagraph"/>
        <w:numPr>
          <w:ilvl w:val="0"/>
          <w:numId w:val="10"/>
        </w:numPr>
        <w:tabs>
          <w:tab w:pos="887" w:val="left" w:leader="none"/>
          <w:tab w:pos="888" w:val="left" w:leader="none"/>
        </w:tabs>
        <w:spacing w:line="240" w:lineRule="auto" w:before="0" w:after="0"/>
        <w:ind w:left="888" w:right="0" w:hanging="634"/>
        <w:jc w:val="left"/>
        <w:rPr>
          <w:sz w:val="22"/>
        </w:rPr>
      </w:pPr>
      <w:r>
        <w:rPr>
          <w:sz w:val="22"/>
        </w:rPr>
        <w:t>working as intended and that the treated water meets the microbial standard. Routine monitoring of</w:t>
      </w:r>
      <w:r>
        <w:rPr>
          <w:spacing w:val="-18"/>
          <w:sz w:val="22"/>
        </w:rPr>
        <w:t> </w:t>
      </w:r>
      <w:r>
        <w:rPr>
          <w:sz w:val="22"/>
        </w:rPr>
        <w:t>microbial</w:t>
      </w:r>
    </w:p>
    <w:p>
      <w:pPr>
        <w:pStyle w:val="ListParagraph"/>
        <w:numPr>
          <w:ilvl w:val="0"/>
          <w:numId w:val="10"/>
        </w:numPr>
        <w:tabs>
          <w:tab w:pos="887" w:val="left" w:leader="none"/>
          <w:tab w:pos="888" w:val="left" w:leader="none"/>
        </w:tabs>
        <w:spacing w:line="240" w:lineRule="auto" w:before="0" w:after="0"/>
        <w:ind w:left="888" w:right="0" w:hanging="634"/>
        <w:jc w:val="left"/>
        <w:rPr>
          <w:sz w:val="22"/>
        </w:rPr>
      </w:pPr>
      <w:r>
        <w:rPr>
          <w:sz w:val="22"/>
        </w:rPr>
        <w:t>quality is required for all water system types, and remedial actions are required if water testing shows a</w:t>
      </w:r>
      <w:r>
        <w:rPr>
          <w:spacing w:val="-29"/>
          <w:sz w:val="22"/>
        </w:rPr>
        <w:t> </w:t>
      </w:r>
      <w:r>
        <w:rPr>
          <w:sz w:val="22"/>
        </w:rPr>
        <w:t>system</w:t>
      </w:r>
    </w:p>
    <w:p>
      <w:pPr>
        <w:pStyle w:val="ListParagraph"/>
        <w:numPr>
          <w:ilvl w:val="0"/>
          <w:numId w:val="10"/>
        </w:numPr>
        <w:tabs>
          <w:tab w:pos="887" w:val="left" w:leader="none"/>
          <w:tab w:pos="888" w:val="left" w:leader="none"/>
        </w:tabs>
        <w:spacing w:line="268" w:lineRule="exact" w:before="1" w:after="0"/>
        <w:ind w:left="888" w:right="0" w:hanging="634"/>
        <w:jc w:val="left"/>
        <w:rPr>
          <w:sz w:val="22"/>
        </w:rPr>
      </w:pPr>
      <w:r>
        <w:rPr>
          <w:sz w:val="22"/>
        </w:rPr>
        <w:t>has failed to deliver water that meets the microbial standard. When performing remedial actions, it is the</w:t>
      </w:r>
      <w:r>
        <w:rPr>
          <w:spacing w:val="-25"/>
          <w:sz w:val="22"/>
        </w:rPr>
        <w:t> </w:t>
      </w:r>
      <w:r>
        <w:rPr>
          <w:sz w:val="22"/>
        </w:rPr>
        <w:t>intent</w:t>
      </w:r>
    </w:p>
    <w:p>
      <w:pPr>
        <w:pStyle w:val="ListParagraph"/>
        <w:numPr>
          <w:ilvl w:val="0"/>
          <w:numId w:val="10"/>
        </w:numPr>
        <w:tabs>
          <w:tab w:pos="887" w:val="left" w:leader="none"/>
          <w:tab w:pos="888" w:val="left" w:leader="none"/>
        </w:tabs>
        <w:spacing w:line="268" w:lineRule="exact" w:before="0" w:after="0"/>
        <w:ind w:left="888" w:right="0" w:hanging="634"/>
        <w:jc w:val="left"/>
        <w:rPr>
          <w:sz w:val="22"/>
        </w:rPr>
      </w:pPr>
      <w:r>
        <w:rPr>
          <w:sz w:val="22"/>
        </w:rPr>
        <w:t>that all remedial steps outlined in the tables below are followed and that they are followed in the order</w:t>
      </w:r>
      <w:r>
        <w:rPr>
          <w:spacing w:val="-28"/>
          <w:sz w:val="22"/>
        </w:rPr>
        <w:t> </w:t>
      </w:r>
      <w:r>
        <w:rPr>
          <w:sz w:val="22"/>
        </w:rPr>
        <w:t>of</w:t>
      </w:r>
    </w:p>
    <w:p>
      <w:pPr>
        <w:pStyle w:val="ListParagraph"/>
        <w:numPr>
          <w:ilvl w:val="0"/>
          <w:numId w:val="10"/>
        </w:numPr>
        <w:tabs>
          <w:tab w:pos="887" w:val="left" w:leader="none"/>
          <w:tab w:pos="888" w:val="left" w:leader="none"/>
        </w:tabs>
        <w:spacing w:line="240" w:lineRule="auto" w:before="0" w:after="0"/>
        <w:ind w:left="888" w:right="0" w:hanging="634"/>
        <w:jc w:val="left"/>
        <w:rPr>
          <w:sz w:val="22"/>
        </w:rPr>
      </w:pPr>
      <w:r>
        <w:rPr>
          <w:sz w:val="22"/>
        </w:rPr>
        <w:t>sequence as</w:t>
      </w:r>
      <w:r>
        <w:rPr>
          <w:spacing w:val="-1"/>
          <w:sz w:val="22"/>
        </w:rPr>
        <w:t> </w:t>
      </w:r>
      <w:r>
        <w:rPr>
          <w:sz w:val="22"/>
        </w:rPr>
        <w:t>written.</w:t>
      </w:r>
    </w:p>
    <w:p>
      <w:pPr>
        <w:pStyle w:val="BodyText"/>
        <w:rPr>
          <w:sz w:val="21"/>
        </w:rPr>
      </w:pPr>
    </w:p>
    <w:p>
      <w:pPr>
        <w:pStyle w:val="ListParagraph"/>
        <w:numPr>
          <w:ilvl w:val="0"/>
          <w:numId w:val="10"/>
        </w:numPr>
        <w:tabs>
          <w:tab w:pos="530" w:val="left" w:leader="none"/>
        </w:tabs>
        <w:spacing w:line="240" w:lineRule="auto" w:before="0" w:after="0"/>
        <w:ind w:left="529" w:right="0" w:hanging="276"/>
        <w:jc w:val="left"/>
        <w:rPr>
          <w:sz w:val="18"/>
        </w:rPr>
      </w:pPr>
      <w:r>
        <w:rPr/>
        <w:pict>
          <v:shape style="position:absolute;margin-left:50.400002pt;margin-top:-2.770635pt;width:511.45pt;height:449.1pt;mso-position-horizontal-relative:page;mso-position-vertical-relative:paragraph;z-index:251671552"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1"/>
                    <w:gridCol w:w="7054"/>
                  </w:tblGrid>
                  <w:tr>
                    <w:trPr>
                      <w:trHeight w:val="646" w:hRule="atLeast"/>
                    </w:trPr>
                    <w:tc>
                      <w:tcPr>
                        <w:tcW w:w="10215" w:type="dxa"/>
                        <w:gridSpan w:val="2"/>
                        <w:tcBorders>
                          <w:top w:val="nil"/>
                          <w:left w:val="nil"/>
                          <w:right w:val="nil"/>
                        </w:tcBorders>
                        <w:shd w:val="clear" w:color="auto" w:fill="A8D08D"/>
                      </w:tcPr>
                      <w:p>
                        <w:pPr>
                          <w:pStyle w:val="TableParagraph"/>
                          <w:ind w:left="-1" w:right="406"/>
                          <w:rPr>
                            <w:b/>
                            <w:sz w:val="24"/>
                          </w:rPr>
                        </w:pPr>
                        <w:r>
                          <w:rPr>
                            <w:b/>
                            <w:sz w:val="24"/>
                          </w:rPr>
                          <w:t>TABLE 2B. Irrigation Water from Type A Agricultural Water Systems Sourced from Public or Private Providers – See FIGURE 2A‐2B</w:t>
                        </w:r>
                      </w:p>
                    </w:tc>
                  </w:tr>
                  <w:tr>
                    <w:trPr>
                      <w:trHeight w:val="388" w:hRule="atLeast"/>
                    </w:trPr>
                    <w:tc>
                      <w:tcPr>
                        <w:tcW w:w="3161" w:type="dxa"/>
                        <w:shd w:val="clear" w:color="auto" w:fill="4371C4"/>
                      </w:tcPr>
                      <w:p>
                        <w:pPr>
                          <w:pStyle w:val="TableParagraph"/>
                          <w:spacing w:before="59"/>
                          <w:rPr>
                            <w:b/>
                            <w:sz w:val="22"/>
                          </w:rPr>
                        </w:pPr>
                        <w:r>
                          <w:rPr>
                            <w:b/>
                            <w:color w:val="FFFFFF"/>
                            <w:sz w:val="22"/>
                          </w:rPr>
                          <w:t>Metric</w:t>
                        </w:r>
                      </w:p>
                    </w:tc>
                    <w:tc>
                      <w:tcPr>
                        <w:tcW w:w="7054" w:type="dxa"/>
                        <w:shd w:val="clear" w:color="auto" w:fill="4371C4"/>
                      </w:tcPr>
                      <w:p>
                        <w:pPr>
                          <w:pStyle w:val="TableParagraph"/>
                          <w:spacing w:before="59"/>
                          <w:ind w:left="106"/>
                          <w:rPr>
                            <w:b/>
                            <w:sz w:val="22"/>
                          </w:rPr>
                        </w:pPr>
                        <w:r>
                          <w:rPr>
                            <w:b/>
                            <w:color w:val="FFFFFF"/>
                            <w:sz w:val="22"/>
                          </w:rPr>
                          <w:t>Rationale /Remedial Actions</w:t>
                        </w:r>
                      </w:p>
                    </w:tc>
                  </w:tr>
                  <w:tr>
                    <w:trPr>
                      <w:trHeight w:val="1851" w:hRule="atLeast"/>
                    </w:trPr>
                    <w:tc>
                      <w:tcPr>
                        <w:tcW w:w="3161" w:type="dxa"/>
                      </w:tcPr>
                      <w:p>
                        <w:pPr>
                          <w:pStyle w:val="TableParagraph"/>
                          <w:spacing w:before="59"/>
                          <w:ind w:right="96"/>
                          <w:rPr>
                            <w:sz w:val="22"/>
                          </w:rPr>
                        </w:pPr>
                        <w:r>
                          <w:rPr>
                            <w:b/>
                            <w:sz w:val="22"/>
                          </w:rPr>
                          <w:t>Examples of these types of Type A agricultural water systems</w:t>
                        </w:r>
                        <w:r>
                          <w:rPr>
                            <w:sz w:val="22"/>
                          </w:rPr>
                          <w:t>: Water may come from public and private providers and are stored and conveyed in closed delivery systems.</w:t>
                        </w:r>
                      </w:p>
                    </w:tc>
                    <w:tc>
                      <w:tcPr>
                        <w:tcW w:w="7054" w:type="dxa"/>
                      </w:tcPr>
                      <w:p>
                        <w:pPr>
                          <w:pStyle w:val="TableParagraph"/>
                          <w:spacing w:before="119"/>
                          <w:ind w:left="106" w:right="166"/>
                          <w:rPr>
                            <w:sz w:val="22"/>
                          </w:rPr>
                        </w:pPr>
                        <w:r>
                          <w:rPr>
                            <w:sz w:val="22"/>
                          </w:rPr>
                          <w:t>Irrigation water from Type A agricultural water systems sourced from regulated public or private providers would not be expected to contain generic </w:t>
                        </w:r>
                        <w:r>
                          <w:rPr>
                            <w:i/>
                            <w:sz w:val="22"/>
                          </w:rPr>
                          <w:t>E. coli </w:t>
                        </w:r>
                        <w:r>
                          <w:rPr>
                            <w:sz w:val="22"/>
                          </w:rPr>
                          <w:t>due to treatment or some other filtering‐type process. Water sourced from a public/private Type A agricultural water provider must be stored and conveyed in well‐maintained, closed systems and tested for generic </w:t>
                        </w:r>
                        <w:r>
                          <w:rPr>
                            <w:i/>
                            <w:sz w:val="22"/>
                          </w:rPr>
                          <w:t>E. coli</w:t>
                        </w:r>
                        <w:r>
                          <w:rPr>
                            <w:sz w:val="22"/>
                          </w:rPr>
                          <w:t>.</w:t>
                        </w:r>
                      </w:p>
                    </w:tc>
                  </w:tr>
                  <w:tr>
                    <w:trPr>
                      <w:trHeight w:val="508" w:hRule="atLeast"/>
                    </w:trPr>
                    <w:tc>
                      <w:tcPr>
                        <w:tcW w:w="10215" w:type="dxa"/>
                        <w:gridSpan w:val="2"/>
                        <w:shd w:val="clear" w:color="auto" w:fill="D9D9D9"/>
                      </w:tcPr>
                      <w:p>
                        <w:pPr>
                          <w:pStyle w:val="TableParagraph"/>
                          <w:spacing w:before="119"/>
                          <w:rPr>
                            <w:b/>
                            <w:sz w:val="22"/>
                          </w:rPr>
                        </w:pPr>
                        <w:r>
                          <w:rPr>
                            <w:b/>
                            <w:sz w:val="22"/>
                          </w:rPr>
                          <w:t>A1. Baseline Microbial Assessment</w:t>
                        </w:r>
                      </w:p>
                    </w:tc>
                  </w:tr>
                  <w:tr>
                    <w:trPr>
                      <w:trHeight w:val="1046" w:hRule="atLeast"/>
                    </w:trPr>
                    <w:tc>
                      <w:tcPr>
                        <w:tcW w:w="10215" w:type="dxa"/>
                        <w:gridSpan w:val="2"/>
                      </w:tcPr>
                      <w:p>
                        <w:pPr>
                          <w:pStyle w:val="TableParagraph"/>
                          <w:spacing w:before="119"/>
                          <w:ind w:right="330"/>
                          <w:jc w:val="both"/>
                          <w:rPr>
                            <w:sz w:val="22"/>
                          </w:rPr>
                        </w:pPr>
                        <w:r>
                          <w:rPr>
                            <w:sz w:val="22"/>
                          </w:rPr>
                          <w:t>A baseline microbial assessment of the water source is not necessary for a Type A system using source water from a public/private provider. In lieu of a baseline microbial assessment, acquire and maintain the supplier’s most current COA on file.</w:t>
                        </w:r>
                      </w:p>
                    </w:tc>
                  </w:tr>
                  <w:tr>
                    <w:trPr>
                      <w:trHeight w:val="1044" w:hRule="atLeast"/>
                    </w:trPr>
                    <w:tc>
                      <w:tcPr>
                        <w:tcW w:w="10215" w:type="dxa"/>
                        <w:gridSpan w:val="2"/>
                      </w:tcPr>
                      <w:p>
                        <w:pPr>
                          <w:pStyle w:val="TableParagraph"/>
                          <w:spacing w:before="119"/>
                          <w:ind w:right="70" w:hanging="1"/>
                          <w:rPr>
                            <w:sz w:val="22"/>
                          </w:rPr>
                        </w:pPr>
                        <w:r>
                          <w:rPr>
                            <w:b/>
                            <w:sz w:val="22"/>
                          </w:rPr>
                          <w:t>Records: </w:t>
                        </w:r>
                        <w:r>
                          <w:rPr>
                            <w:sz w:val="22"/>
                          </w:rPr>
                          <w:t>Records of the analysis of source water may be provided by municipalities, irrigation districts, or other water providers and must be available for verification from the producer/shipper who is the responsible party for a period of two years</w:t>
                        </w:r>
                      </w:p>
                    </w:tc>
                  </w:tr>
                  <w:tr>
                    <w:trPr>
                      <w:trHeight w:val="509" w:hRule="atLeast"/>
                    </w:trPr>
                    <w:tc>
                      <w:tcPr>
                        <w:tcW w:w="10215" w:type="dxa"/>
                        <w:gridSpan w:val="2"/>
                        <w:shd w:val="clear" w:color="auto" w:fill="D9D9D9"/>
                      </w:tcPr>
                      <w:p>
                        <w:pPr>
                          <w:pStyle w:val="TableParagraph"/>
                          <w:spacing w:before="120"/>
                          <w:rPr>
                            <w:b/>
                            <w:sz w:val="22"/>
                          </w:rPr>
                        </w:pPr>
                        <w:r>
                          <w:rPr>
                            <w:b/>
                            <w:sz w:val="22"/>
                          </w:rPr>
                          <w:t>A2. Initial Microbial Water Quality Assessment</w:t>
                        </w:r>
                      </w:p>
                    </w:tc>
                  </w:tr>
                  <w:tr>
                    <w:trPr>
                      <w:trHeight w:val="508" w:hRule="atLeast"/>
                    </w:trPr>
                    <w:tc>
                      <w:tcPr>
                        <w:tcW w:w="10215" w:type="dxa"/>
                        <w:gridSpan w:val="2"/>
                      </w:tcPr>
                      <w:p>
                        <w:pPr>
                          <w:pStyle w:val="TableParagraph"/>
                          <w:spacing w:before="119"/>
                          <w:rPr>
                            <w:i/>
                            <w:sz w:val="22"/>
                          </w:rPr>
                        </w:pPr>
                        <w:r>
                          <w:rPr>
                            <w:b/>
                            <w:sz w:val="22"/>
                          </w:rPr>
                          <w:t>Target Organisms: </w:t>
                        </w:r>
                        <w:r>
                          <w:rPr>
                            <w:sz w:val="22"/>
                          </w:rPr>
                          <w:t>Generic </w:t>
                        </w:r>
                        <w:r>
                          <w:rPr>
                            <w:i/>
                            <w:sz w:val="22"/>
                          </w:rPr>
                          <w:t>E. coli</w:t>
                        </w:r>
                      </w:p>
                    </w:tc>
                  </w:tr>
                  <w:tr>
                    <w:trPr>
                      <w:trHeight w:val="2388" w:hRule="atLeast"/>
                    </w:trPr>
                    <w:tc>
                      <w:tcPr>
                        <w:tcW w:w="3161" w:type="dxa"/>
                      </w:tcPr>
                      <w:p>
                        <w:pPr>
                          <w:pStyle w:val="TableParagraph"/>
                          <w:spacing w:before="119"/>
                          <w:ind w:right="481"/>
                          <w:rPr>
                            <w:b/>
                            <w:sz w:val="22"/>
                          </w:rPr>
                        </w:pPr>
                        <w:r>
                          <w:rPr>
                            <w:b/>
                            <w:sz w:val="22"/>
                          </w:rPr>
                          <w:t>Initial Assessment Sampling Procedure:</w:t>
                        </w:r>
                      </w:p>
                      <w:p>
                        <w:pPr>
                          <w:pStyle w:val="TableParagraph"/>
                          <w:spacing w:before="60"/>
                          <w:ind w:left="257" w:right="162"/>
                          <w:rPr>
                            <w:sz w:val="22"/>
                          </w:rPr>
                        </w:pPr>
                        <w:r>
                          <w:rPr>
                            <w:sz w:val="22"/>
                          </w:rPr>
                          <w:t>Aseptically collect at least three (3)‐100 mL samples during one irrigation event at the end of the delivery system (e.g., last sprinkler head).</w:t>
                        </w:r>
                      </w:p>
                    </w:tc>
                    <w:tc>
                      <w:tcPr>
                        <w:tcW w:w="7054" w:type="dxa"/>
                      </w:tcPr>
                      <w:p>
                        <w:pPr>
                          <w:pStyle w:val="TableParagraph"/>
                          <w:spacing w:before="119"/>
                          <w:ind w:left="106" w:right="82"/>
                          <w:rPr>
                            <w:sz w:val="22"/>
                          </w:rPr>
                        </w:pPr>
                        <w:r>
                          <w:rPr>
                            <w:sz w:val="22"/>
                          </w:rPr>
                          <w:t>The purpose of this assessment is to confirm that the water’s microbial quality is not being degraded as it passes through your system (i.e., due to equipment conditions). The assessment is performed to verify that your irrigation water delivery system is able to maintain and deliver water of the same microbial quality (e.g., Type A) as the source water. Unless there is a material change to your system (e.g., change in equipment or type of water treatment), this is a one‐time assessment for each irrigation system, and it is not necessary to repeat system evaluations for each irrigation event.</w:t>
                        </w:r>
                      </w:p>
                    </w:tc>
                  </w:tr>
                </w:tbl>
                <w:p>
                  <w:pPr>
                    <w:pStyle w:val="BodyText"/>
                  </w:pPr>
                </w:p>
              </w:txbxContent>
            </v:textbox>
            <w10:wrap type="none"/>
          </v:shape>
        </w:pict>
      </w:r>
      <w:r>
        <w:rPr>
          <w:sz w:val="18"/>
        </w:rPr>
        <w:t>494</w:t>
      </w:r>
    </w:p>
    <w:p>
      <w:pPr>
        <w:pStyle w:val="ListParagraph"/>
        <w:numPr>
          <w:ilvl w:val="0"/>
          <w:numId w:val="10"/>
        </w:numPr>
        <w:tabs>
          <w:tab w:pos="530" w:val="left" w:leader="none"/>
        </w:tabs>
        <w:spacing w:line="240" w:lineRule="auto" w:before="75" w:after="0"/>
        <w:ind w:left="529" w:right="0" w:hanging="276"/>
        <w:jc w:val="left"/>
        <w:rPr>
          <w:sz w:val="18"/>
        </w:rPr>
      </w:pPr>
      <w:r>
        <w:rPr>
          <w:sz w:val="18"/>
        </w:rPr>
        <w:t>495</w:t>
      </w:r>
    </w:p>
    <w:p>
      <w:pPr>
        <w:spacing w:after="0" w:line="240" w:lineRule="auto"/>
        <w:jc w:val="left"/>
        <w:rPr>
          <w:sz w:val="18"/>
        </w:rPr>
        <w:sectPr>
          <w:pgSz w:w="12240" w:h="15840"/>
          <w:pgMar w:header="510" w:footer="753" w:top="1540" w:bottom="940" w:left="120" w:right="640"/>
        </w:sectPr>
      </w:pPr>
    </w:p>
    <w:p>
      <w:pPr>
        <w:pStyle w:val="BodyText"/>
        <w:spacing w:before="9"/>
        <w:rPr>
          <w:sz w:val="13"/>
        </w:rPr>
      </w:pPr>
    </w:p>
    <w:tbl>
      <w:tblPr>
        <w:tblW w:w="0" w:type="auto"/>
        <w:jc w:val="left"/>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1"/>
        <w:gridCol w:w="7054"/>
      </w:tblGrid>
      <w:tr>
        <w:trPr>
          <w:trHeight w:val="9794" w:hRule="atLeast"/>
        </w:trPr>
        <w:tc>
          <w:tcPr>
            <w:tcW w:w="3161" w:type="dxa"/>
          </w:tcPr>
          <w:p>
            <w:pPr>
              <w:pStyle w:val="TableParagraph"/>
              <w:spacing w:before="179"/>
              <w:ind w:right="481"/>
              <w:rPr>
                <w:b/>
                <w:sz w:val="22"/>
              </w:rPr>
            </w:pPr>
            <w:r>
              <w:rPr>
                <w:b/>
                <w:sz w:val="22"/>
              </w:rPr>
              <w:t>Initial Assessment Sampling Frequency:</w:t>
            </w:r>
          </w:p>
          <w:p>
            <w:pPr>
              <w:pStyle w:val="TableParagraph"/>
              <w:spacing w:before="60"/>
              <w:ind w:left="257" w:right="157"/>
              <w:rPr>
                <w:sz w:val="22"/>
              </w:rPr>
            </w:pPr>
            <w:r>
              <w:rPr>
                <w:sz w:val="22"/>
              </w:rPr>
              <w:t>This is a one‐time seasonal sampling event for each system with samples collected during one irrigation event occurring before the 21‐day‐ to‐scheduled‐harvest‐period begins. (Also conduct this assessment after any material modifications to Type A overhead irrigation systems.)</w:t>
            </w:r>
          </w:p>
          <w:p>
            <w:pPr>
              <w:pStyle w:val="TableParagraph"/>
              <w:spacing w:before="8"/>
              <w:ind w:left="0"/>
              <w:rPr>
                <w:sz w:val="19"/>
              </w:rPr>
            </w:pPr>
          </w:p>
          <w:p>
            <w:pPr>
              <w:pStyle w:val="TableParagraph"/>
              <w:ind w:right="269"/>
              <w:rPr>
                <w:sz w:val="22"/>
              </w:rPr>
            </w:pPr>
            <w:r>
              <w:rPr>
                <w:b/>
                <w:sz w:val="22"/>
              </w:rPr>
              <w:t>Initial Assessment Acceptance Criterion</w:t>
            </w:r>
            <w:r>
              <w:rPr>
                <w:sz w:val="22"/>
              </w:rPr>
              <w:t>:</w:t>
            </w:r>
          </w:p>
          <w:p>
            <w:pPr>
              <w:pStyle w:val="TableParagraph"/>
              <w:spacing w:before="60"/>
              <w:ind w:left="257" w:right="209"/>
              <w:rPr>
                <w:sz w:val="22"/>
              </w:rPr>
            </w:pPr>
            <w:r>
              <w:rPr>
                <w:sz w:val="22"/>
              </w:rPr>
              <w:t>Non‐detectable in two (2) of three (3)‐100 mL samples and 10 MPN as the single sample maximum for one (1) sample.</w:t>
            </w:r>
          </w:p>
          <w:p>
            <w:pPr>
              <w:pStyle w:val="TableParagraph"/>
              <w:ind w:left="0"/>
              <w:rPr>
                <w:sz w:val="22"/>
              </w:rPr>
            </w:pPr>
          </w:p>
          <w:p>
            <w:pPr>
              <w:pStyle w:val="TableParagraph"/>
              <w:spacing w:before="8"/>
              <w:ind w:left="0"/>
              <w:rPr>
                <w:sz w:val="19"/>
              </w:rPr>
            </w:pPr>
          </w:p>
          <w:p>
            <w:pPr>
              <w:pStyle w:val="TableParagraph"/>
              <w:ind w:left="78" w:right="328"/>
              <w:rPr>
                <w:b/>
                <w:sz w:val="22"/>
              </w:rPr>
            </w:pPr>
            <w:r>
              <w:rPr>
                <w:b/>
                <w:sz w:val="22"/>
              </w:rPr>
              <w:t>Follow‐up Testing Acceptance Criterion:</w:t>
            </w:r>
          </w:p>
          <w:p>
            <w:pPr>
              <w:pStyle w:val="TableParagraph"/>
              <w:spacing w:before="60"/>
              <w:ind w:left="257" w:right="95"/>
              <w:rPr>
                <w:sz w:val="22"/>
              </w:rPr>
            </w:pPr>
            <w:r>
              <w:rPr>
                <w:sz w:val="22"/>
              </w:rPr>
              <w:t>Non‐detectable in four (4) of five (5)‐100 mL samples and 10 MPN as the single sample maximum for one (1) sample.</w:t>
            </w:r>
          </w:p>
          <w:p>
            <w:pPr>
              <w:pStyle w:val="TableParagraph"/>
              <w:ind w:left="0"/>
              <w:rPr>
                <w:sz w:val="22"/>
              </w:rPr>
            </w:pPr>
          </w:p>
          <w:p>
            <w:pPr>
              <w:pStyle w:val="TableParagraph"/>
              <w:spacing w:before="8"/>
              <w:ind w:left="0"/>
              <w:rPr>
                <w:sz w:val="19"/>
              </w:rPr>
            </w:pPr>
          </w:p>
          <w:p>
            <w:pPr>
              <w:pStyle w:val="TableParagraph"/>
              <w:ind w:left="77" w:right="177"/>
              <w:rPr>
                <w:sz w:val="22"/>
              </w:rPr>
            </w:pPr>
            <w:r>
              <w:rPr>
                <w:b/>
                <w:sz w:val="22"/>
              </w:rPr>
              <w:t>Note</w:t>
            </w:r>
            <w:r>
              <w:rPr>
                <w:sz w:val="22"/>
              </w:rPr>
              <w:t>: For the purposes of water testing, MPN and CFU are considered equivalent.</w:t>
            </w:r>
          </w:p>
        </w:tc>
        <w:tc>
          <w:tcPr>
            <w:tcW w:w="7054" w:type="dxa"/>
          </w:tcPr>
          <w:p>
            <w:pPr>
              <w:pStyle w:val="TableParagraph"/>
              <w:ind w:left="106" w:right="136"/>
              <w:rPr>
                <w:sz w:val="22"/>
              </w:rPr>
            </w:pPr>
            <w:r>
              <w:rPr>
                <w:sz w:val="22"/>
              </w:rPr>
              <w:t>To test your water delivery systems, sample and test irrigation water during an irrigation event. All discrete systems are to be tested before entering the 21‐days‐to‐scheduled‐harvest timeframe. To assess the water delivery system, water samples are taken at the end of the line where water contacts the crop.</w:t>
            </w:r>
          </w:p>
          <w:p>
            <w:pPr>
              <w:pStyle w:val="TableParagraph"/>
              <w:spacing w:before="119"/>
              <w:ind w:left="106"/>
              <w:rPr>
                <w:sz w:val="22"/>
              </w:rPr>
            </w:pPr>
            <w:r>
              <w:rPr>
                <w:sz w:val="22"/>
                <w:u w:val="single"/>
              </w:rPr>
              <w:t>Initial Assessment Testing</w:t>
            </w:r>
          </w:p>
          <w:p>
            <w:pPr>
              <w:pStyle w:val="TableParagraph"/>
              <w:spacing w:before="120"/>
              <w:ind w:left="106" w:right="200"/>
              <w:rPr>
                <w:sz w:val="22"/>
              </w:rPr>
            </w:pPr>
            <w:r>
              <w:rPr>
                <w:sz w:val="22"/>
              </w:rPr>
              <w:t>If at least two (2) in three (3) samples do not have detectable levels of generic </w:t>
            </w:r>
            <w:r>
              <w:rPr>
                <w:i/>
                <w:sz w:val="22"/>
              </w:rPr>
              <w:t>E. coli</w:t>
            </w:r>
            <w:r>
              <w:rPr>
                <w:sz w:val="22"/>
              </w:rPr>
              <w:t>, and the level in the one remaining sample is no greater than (</w:t>
            </w:r>
            <w:r>
              <w:rPr>
                <w:sz w:val="22"/>
                <w:u w:val="single"/>
              </w:rPr>
              <w:t>&lt;</w:t>
            </w:r>
            <w:r>
              <w:rPr>
                <w:sz w:val="22"/>
              </w:rPr>
              <w:t>) 10 MPN, then the water system maintains its Type A status.</w:t>
            </w:r>
          </w:p>
          <w:p>
            <w:pPr>
              <w:pStyle w:val="TableParagraph"/>
              <w:spacing w:before="120"/>
              <w:ind w:left="106" w:right="141"/>
              <w:rPr>
                <w:sz w:val="22"/>
              </w:rPr>
            </w:pPr>
            <w:r>
              <w:rPr>
                <w:sz w:val="22"/>
              </w:rPr>
              <w:t>If water samples do not meet the acceptance criteria (i.e., if two (2) or</w:t>
            </w:r>
            <w:r>
              <w:rPr>
                <w:spacing w:val="-27"/>
                <w:sz w:val="22"/>
              </w:rPr>
              <w:t> </w:t>
            </w:r>
            <w:r>
              <w:rPr>
                <w:sz w:val="22"/>
              </w:rPr>
              <w:t>more of the samples have detectable levels of generic </w:t>
            </w:r>
            <w:r>
              <w:rPr>
                <w:i/>
                <w:sz w:val="22"/>
              </w:rPr>
              <w:t>E. coli </w:t>
            </w:r>
            <w:r>
              <w:rPr>
                <w:sz w:val="22"/>
                <w:u w:val="single"/>
              </w:rPr>
              <w:t>or</w:t>
            </w:r>
            <w:r>
              <w:rPr>
                <w:sz w:val="22"/>
              </w:rPr>
              <w:t> the level in at least one sample is greater than (&gt;) 10 MPN), then conduct the following follow‐up</w:t>
            </w:r>
            <w:r>
              <w:rPr>
                <w:spacing w:val="-2"/>
                <w:sz w:val="22"/>
              </w:rPr>
              <w:t> </w:t>
            </w:r>
            <w:r>
              <w:rPr>
                <w:sz w:val="22"/>
              </w:rPr>
              <w:t>testing:</w:t>
            </w:r>
          </w:p>
          <w:p>
            <w:pPr>
              <w:pStyle w:val="TableParagraph"/>
              <w:spacing w:before="121"/>
              <w:ind w:left="106"/>
              <w:rPr>
                <w:sz w:val="22"/>
              </w:rPr>
            </w:pPr>
            <w:r>
              <w:rPr>
                <w:sz w:val="22"/>
                <w:u w:val="single"/>
              </w:rPr>
              <w:t>Follow‐up</w:t>
            </w:r>
            <w:r>
              <w:rPr>
                <w:spacing w:val="-2"/>
                <w:sz w:val="22"/>
                <w:u w:val="single"/>
              </w:rPr>
              <w:t> </w:t>
            </w:r>
            <w:r>
              <w:rPr>
                <w:sz w:val="22"/>
                <w:u w:val="single"/>
              </w:rPr>
              <w:t>Testing</w:t>
            </w:r>
          </w:p>
          <w:p>
            <w:pPr>
              <w:pStyle w:val="TableParagraph"/>
              <w:numPr>
                <w:ilvl w:val="0"/>
                <w:numId w:val="19"/>
              </w:numPr>
              <w:tabs>
                <w:tab w:pos="558" w:val="left" w:leader="none"/>
              </w:tabs>
              <w:spacing w:line="240" w:lineRule="auto" w:before="119" w:after="0"/>
              <w:ind w:left="557" w:right="205" w:hanging="360"/>
              <w:jc w:val="left"/>
              <w:rPr>
                <w:sz w:val="22"/>
              </w:rPr>
            </w:pPr>
            <w:r>
              <w:rPr>
                <w:sz w:val="22"/>
              </w:rPr>
              <w:t>Prior to the next irrigation event perform a root cause analysis and an agricultural water system assessment as described in Appendix A to identify and correct the</w:t>
            </w:r>
            <w:r>
              <w:rPr>
                <w:spacing w:val="-3"/>
                <w:sz w:val="22"/>
              </w:rPr>
              <w:t> </w:t>
            </w:r>
            <w:r>
              <w:rPr>
                <w:sz w:val="22"/>
              </w:rPr>
              <w:t>failure.</w:t>
            </w:r>
          </w:p>
          <w:p>
            <w:pPr>
              <w:pStyle w:val="TableParagraph"/>
              <w:numPr>
                <w:ilvl w:val="0"/>
                <w:numId w:val="19"/>
              </w:numPr>
              <w:tabs>
                <w:tab w:pos="558" w:val="left" w:leader="none"/>
              </w:tabs>
              <w:spacing w:line="240" w:lineRule="auto" w:before="120" w:after="0"/>
              <w:ind w:left="557" w:right="147" w:hanging="360"/>
              <w:jc w:val="left"/>
              <w:rPr>
                <w:sz w:val="22"/>
              </w:rPr>
            </w:pPr>
            <w:r>
              <w:rPr>
                <w:sz w:val="22"/>
              </w:rPr>
              <w:t>After assessing the system, retest the system for generic </w:t>
            </w:r>
            <w:r>
              <w:rPr>
                <w:i/>
                <w:sz w:val="22"/>
              </w:rPr>
              <w:t>E. coli </w:t>
            </w:r>
            <w:r>
              <w:rPr>
                <w:sz w:val="22"/>
              </w:rPr>
              <w:t>in five (5)‐100 mL samples collected during the next irrigation event using the sampling procedure and frequency (described in the left column). Water samples can be pulled from the end of any system nodes/branches in the irrigation system of concern. Of the five (5) follow‐up samples, four (4) must have no detectable generic </w:t>
            </w:r>
            <w:r>
              <w:rPr>
                <w:i/>
                <w:sz w:val="22"/>
              </w:rPr>
              <w:t>E. coli</w:t>
            </w:r>
            <w:r>
              <w:rPr>
                <w:i/>
                <w:spacing w:val="-17"/>
                <w:sz w:val="22"/>
              </w:rPr>
              <w:t> </w:t>
            </w:r>
            <w:r>
              <w:rPr>
                <w:sz w:val="22"/>
              </w:rPr>
              <w:t>and the one (1) remaining sample must have levels no greater than (</w:t>
            </w:r>
            <w:r>
              <w:rPr>
                <w:sz w:val="22"/>
                <w:u w:val="single"/>
              </w:rPr>
              <w:t>&lt;)</w:t>
            </w:r>
            <w:r>
              <w:rPr>
                <w:sz w:val="22"/>
              </w:rPr>
              <w:t> 10 MPN / 100 mL.</w:t>
            </w:r>
          </w:p>
          <w:p>
            <w:pPr>
              <w:pStyle w:val="TableParagraph"/>
              <w:numPr>
                <w:ilvl w:val="0"/>
                <w:numId w:val="19"/>
              </w:numPr>
              <w:tabs>
                <w:tab w:pos="558" w:val="left" w:leader="none"/>
              </w:tabs>
              <w:spacing w:line="240" w:lineRule="auto" w:before="120" w:after="0"/>
              <w:ind w:left="557" w:right="590" w:hanging="361"/>
              <w:jc w:val="left"/>
              <w:rPr>
                <w:sz w:val="22"/>
              </w:rPr>
            </w:pPr>
            <w:r>
              <w:rPr>
                <w:sz w:val="22"/>
              </w:rPr>
              <w:t>If test results meet the acceptance criterion for generic </w:t>
            </w:r>
            <w:r>
              <w:rPr>
                <w:i/>
                <w:sz w:val="22"/>
              </w:rPr>
              <w:t>E. coli</w:t>
            </w:r>
            <w:r>
              <w:rPr>
                <w:sz w:val="22"/>
              </w:rPr>
              <w:t>, the water system can be used as a Type A</w:t>
            </w:r>
            <w:r>
              <w:rPr>
                <w:spacing w:val="-7"/>
                <w:sz w:val="22"/>
              </w:rPr>
              <w:t> </w:t>
            </w:r>
            <w:r>
              <w:rPr>
                <w:sz w:val="22"/>
              </w:rPr>
              <w:t>system.</w:t>
            </w:r>
          </w:p>
          <w:p>
            <w:pPr>
              <w:pStyle w:val="TableParagraph"/>
              <w:spacing w:before="8"/>
              <w:ind w:left="0"/>
              <w:rPr>
                <w:sz w:val="19"/>
              </w:rPr>
            </w:pPr>
          </w:p>
          <w:p>
            <w:pPr>
              <w:pStyle w:val="TableParagraph"/>
              <w:spacing w:before="1"/>
              <w:ind w:left="106" w:right="93"/>
              <w:rPr>
                <w:sz w:val="22"/>
              </w:rPr>
            </w:pPr>
            <w:r>
              <w:rPr>
                <w:sz w:val="22"/>
                <w:u w:val="single"/>
              </w:rPr>
              <w:t>Testing Failure</w:t>
            </w:r>
            <w:r>
              <w:rPr>
                <w:sz w:val="22"/>
              </w:rPr>
              <w:t>: When one sample has more than (&gt;) 10 MPN / 100 mL or more than one sample have detectable generic </w:t>
            </w:r>
            <w:r>
              <w:rPr>
                <w:i/>
                <w:sz w:val="22"/>
              </w:rPr>
              <w:t>E. coli</w:t>
            </w:r>
            <w:r>
              <w:rPr>
                <w:sz w:val="22"/>
              </w:rPr>
              <w:t>, the agricultural water system is disqualified for Type A usage. Perform a root cause analysis to identify and correct the failure (see Appendix A for mitigation measures). In the interim, the water can be used as a Type B agricultural water system.</w:t>
            </w:r>
          </w:p>
        </w:tc>
      </w:tr>
      <w:tr>
        <w:trPr>
          <w:trHeight w:val="532" w:hRule="atLeast"/>
        </w:trPr>
        <w:tc>
          <w:tcPr>
            <w:tcW w:w="10215" w:type="dxa"/>
            <w:gridSpan w:val="2"/>
          </w:tcPr>
          <w:p>
            <w:pPr>
              <w:pStyle w:val="TableParagraph"/>
              <w:spacing w:before="119"/>
              <w:rPr>
                <w:sz w:val="22"/>
              </w:rPr>
            </w:pPr>
            <w:r>
              <w:rPr>
                <w:b/>
                <w:sz w:val="22"/>
              </w:rPr>
              <w:t>Test Method: </w:t>
            </w:r>
            <w:r>
              <w:rPr>
                <w:sz w:val="22"/>
              </w:rPr>
              <w:t>Any FDA‐allowed method</w:t>
            </w:r>
            <w:r>
              <w:rPr>
                <w:sz w:val="22"/>
                <w:vertAlign w:val="superscript"/>
              </w:rPr>
              <w:t>2</w:t>
            </w:r>
          </w:p>
        </w:tc>
      </w:tr>
      <w:tr>
        <w:trPr>
          <w:trHeight w:val="1314" w:hRule="atLeast"/>
        </w:trPr>
        <w:tc>
          <w:tcPr>
            <w:tcW w:w="10215" w:type="dxa"/>
            <w:gridSpan w:val="2"/>
          </w:tcPr>
          <w:p>
            <w:pPr>
              <w:pStyle w:val="TableParagraph"/>
              <w:spacing w:before="120"/>
              <w:ind w:right="70"/>
              <w:rPr>
                <w:sz w:val="22"/>
              </w:rPr>
            </w:pPr>
            <w:r>
              <w:rPr>
                <w:b/>
                <w:sz w:val="22"/>
              </w:rPr>
              <w:t>Records: </w:t>
            </w:r>
            <w:r>
              <w:rPr>
                <w:sz w:val="22"/>
              </w:rPr>
              <w:t>Each water sample and analysis shall record the type of water source, date, time, and location of the sample, the method of analysis, and, if quantitative, the detection limit. All test results and remedial actions shall be documented and available for verification from the producer/shipper who is the responsible party for a period of two years.</w:t>
            </w:r>
          </w:p>
        </w:tc>
      </w:tr>
    </w:tbl>
    <w:p>
      <w:pPr>
        <w:pStyle w:val="BodyText"/>
        <w:spacing w:before="4"/>
        <w:rPr>
          <w:sz w:val="17"/>
        </w:rPr>
      </w:pPr>
      <w:r>
        <w:rPr/>
        <w:pict>
          <v:shape style="position:absolute;margin-left:50.400002pt;margin-top:12.96pt;width:144pt;height:.1pt;mso-position-horizontal-relative:page;mso-position-vertical-relative:paragraph;z-index:-251643904;mso-wrap-distance-left:0;mso-wrap-distance-right:0" coordorigin="1008,259" coordsize="2880,0" path="m1008,259l3888,259e" filled="false" stroked="true" strokeweight=".72pt" strokecolor="#000000">
            <v:path arrowok="t"/>
            <v:stroke dashstyle="solid"/>
            <w10:wrap type="topAndBottom"/>
          </v:shape>
        </w:pict>
      </w:r>
    </w:p>
    <w:p>
      <w:pPr>
        <w:pStyle w:val="BodyText"/>
        <w:rPr>
          <w:sz w:val="20"/>
        </w:rPr>
      </w:pPr>
    </w:p>
    <w:p>
      <w:pPr>
        <w:pStyle w:val="BodyText"/>
        <w:spacing w:before="2"/>
        <w:rPr>
          <w:sz w:val="17"/>
        </w:rPr>
      </w:pPr>
    </w:p>
    <w:p>
      <w:pPr>
        <w:spacing w:line="247" w:lineRule="auto" w:before="0"/>
        <w:ind w:left="887" w:right="4286" w:firstLine="0"/>
        <w:jc w:val="left"/>
        <w:rPr>
          <w:sz w:val="18"/>
        </w:rPr>
      </w:pPr>
      <w:r>
        <w:rPr>
          <w:position w:val="7"/>
          <w:sz w:val="13"/>
        </w:rPr>
        <w:t>2 </w:t>
      </w:r>
      <w:r>
        <w:rPr>
          <w:sz w:val="18"/>
        </w:rPr>
        <w:t>Equivalent testing methodology for agricultural water </w:t>
      </w:r>
      <w:hyperlink r:id="rId19">
        <w:r>
          <w:rPr>
            <w:color w:val="0000FF"/>
            <w:sz w:val="18"/>
            <w:u w:val="single" w:color="0000FF"/>
          </w:rPr>
          <w:t>https://www.fda.gov/food/foodscienceresearch/laboratorymethods/ucm575251.htm</w:t>
        </w:r>
      </w:hyperlink>
    </w:p>
    <w:p>
      <w:pPr>
        <w:spacing w:after="0" w:line="247" w:lineRule="auto"/>
        <w:jc w:val="left"/>
        <w:rPr>
          <w:sz w:val="18"/>
        </w:rPr>
        <w:sectPr>
          <w:pgSz w:w="12240" w:h="15840"/>
          <w:pgMar w:header="510" w:footer="753" w:top="1540" w:bottom="940" w:left="120" w:right="640"/>
        </w:sectPr>
      </w:pPr>
    </w:p>
    <w:p>
      <w:pPr>
        <w:pStyle w:val="BodyText"/>
        <w:spacing w:before="9"/>
        <w:rPr>
          <w:sz w:val="13"/>
        </w:rPr>
      </w:pPr>
    </w:p>
    <w:tbl>
      <w:tblPr>
        <w:tblW w:w="0" w:type="auto"/>
        <w:jc w:val="left"/>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1"/>
        <w:gridCol w:w="7054"/>
      </w:tblGrid>
      <w:tr>
        <w:trPr>
          <w:trHeight w:val="532" w:hRule="atLeast"/>
        </w:trPr>
        <w:tc>
          <w:tcPr>
            <w:tcW w:w="10215" w:type="dxa"/>
            <w:gridSpan w:val="2"/>
            <w:shd w:val="clear" w:color="auto" w:fill="D9D9D9"/>
          </w:tcPr>
          <w:p>
            <w:pPr>
              <w:pStyle w:val="TableParagraph"/>
              <w:spacing w:before="119"/>
              <w:rPr>
                <w:b/>
                <w:sz w:val="22"/>
              </w:rPr>
            </w:pPr>
            <w:r>
              <w:rPr>
                <w:b/>
                <w:sz w:val="22"/>
              </w:rPr>
              <w:t>A3. Routine Verification of Microbial Water Quality</w:t>
            </w:r>
          </w:p>
        </w:tc>
      </w:tr>
      <w:tr>
        <w:trPr>
          <w:trHeight w:val="7197" w:hRule="atLeast"/>
        </w:trPr>
        <w:tc>
          <w:tcPr>
            <w:tcW w:w="3161" w:type="dxa"/>
          </w:tcPr>
          <w:p>
            <w:pPr>
              <w:pStyle w:val="TableParagraph"/>
              <w:spacing w:before="120"/>
              <w:ind w:right="301"/>
              <w:rPr>
                <w:b/>
                <w:sz w:val="22"/>
              </w:rPr>
            </w:pPr>
            <w:r>
              <w:rPr>
                <w:b/>
                <w:sz w:val="22"/>
              </w:rPr>
              <w:t>Routine Verification Sampling Procedure:</w:t>
            </w:r>
          </w:p>
          <w:p>
            <w:pPr>
              <w:pStyle w:val="TableParagraph"/>
              <w:spacing w:before="59"/>
              <w:ind w:left="251" w:right="128"/>
              <w:rPr>
                <w:sz w:val="22"/>
              </w:rPr>
            </w:pPr>
            <w:r>
              <w:rPr>
                <w:sz w:val="22"/>
              </w:rPr>
              <w:t>Three (3)‐100 mL sample aseptically collected at the end of the delivery system (e.g., the last sprinkler</w:t>
            </w:r>
            <w:r>
              <w:rPr>
                <w:spacing w:val="-2"/>
                <w:sz w:val="22"/>
              </w:rPr>
              <w:t> </w:t>
            </w:r>
            <w:r>
              <w:rPr>
                <w:sz w:val="22"/>
              </w:rPr>
              <w:t>head).</w:t>
            </w:r>
          </w:p>
          <w:p>
            <w:pPr>
              <w:pStyle w:val="TableParagraph"/>
              <w:spacing w:before="9"/>
              <w:ind w:left="0"/>
              <w:rPr>
                <w:sz w:val="19"/>
              </w:rPr>
            </w:pPr>
          </w:p>
          <w:p>
            <w:pPr>
              <w:pStyle w:val="TableParagraph"/>
              <w:ind w:right="301"/>
              <w:rPr>
                <w:b/>
                <w:sz w:val="22"/>
              </w:rPr>
            </w:pPr>
            <w:r>
              <w:rPr>
                <w:b/>
                <w:sz w:val="22"/>
              </w:rPr>
              <w:t>Routine Verification Sampling Frequency:</w:t>
            </w:r>
          </w:p>
          <w:p>
            <w:pPr>
              <w:pStyle w:val="TableParagraph"/>
              <w:spacing w:before="60"/>
              <w:ind w:left="251" w:right="150"/>
              <w:rPr>
                <w:sz w:val="22"/>
              </w:rPr>
            </w:pPr>
            <w:r>
              <w:rPr>
                <w:sz w:val="22"/>
              </w:rPr>
              <w:t>Sample and test each distinct irrigation system for generic </w:t>
            </w:r>
            <w:r>
              <w:rPr>
                <w:i/>
                <w:sz w:val="22"/>
              </w:rPr>
              <w:t>E. </w:t>
            </w:r>
            <w:r>
              <w:rPr>
                <w:i/>
                <w:sz w:val="22"/>
              </w:rPr>
              <w:t>coli </w:t>
            </w:r>
            <w:r>
              <w:rPr>
                <w:sz w:val="22"/>
              </w:rPr>
              <w:t>at least once during the season.</w:t>
            </w:r>
          </w:p>
          <w:p>
            <w:pPr>
              <w:pStyle w:val="TableParagraph"/>
              <w:spacing w:before="7"/>
              <w:ind w:left="0"/>
              <w:rPr>
                <w:sz w:val="19"/>
              </w:rPr>
            </w:pPr>
          </w:p>
          <w:p>
            <w:pPr>
              <w:pStyle w:val="TableParagraph"/>
              <w:ind w:right="89"/>
              <w:rPr>
                <w:b/>
                <w:sz w:val="22"/>
              </w:rPr>
            </w:pPr>
            <w:r>
              <w:rPr>
                <w:b/>
                <w:sz w:val="22"/>
              </w:rPr>
              <w:t>Routine Verification Acceptance Criterion:</w:t>
            </w:r>
          </w:p>
          <w:p>
            <w:pPr>
              <w:pStyle w:val="TableParagraph"/>
              <w:spacing w:before="1"/>
              <w:ind w:left="251" w:right="115"/>
              <w:rPr>
                <w:sz w:val="22"/>
              </w:rPr>
            </w:pPr>
            <w:r>
              <w:rPr>
                <w:sz w:val="22"/>
              </w:rPr>
              <w:t>Non‐detectable generic </w:t>
            </w:r>
            <w:r>
              <w:rPr>
                <w:i/>
                <w:sz w:val="22"/>
              </w:rPr>
              <w:t>E. coli </w:t>
            </w:r>
            <w:r>
              <w:rPr>
                <w:sz w:val="22"/>
              </w:rPr>
              <w:t>in 100 mL water samples and </w:t>
            </w:r>
            <w:r>
              <w:rPr>
                <w:sz w:val="22"/>
                <w:u w:val="single"/>
              </w:rPr>
              <w:t>&lt;</w:t>
            </w:r>
            <w:r>
              <w:rPr>
                <w:sz w:val="22"/>
              </w:rPr>
              <w:t> 10 MPN as the single sample maximum for one (1) in five</w:t>
            </w:r>
            <w:r>
              <w:rPr>
                <w:spacing w:val="-21"/>
                <w:sz w:val="22"/>
              </w:rPr>
              <w:t> </w:t>
            </w:r>
            <w:r>
              <w:rPr>
                <w:sz w:val="22"/>
              </w:rPr>
              <w:t>(5) samples</w:t>
            </w:r>
          </w:p>
          <w:p>
            <w:pPr>
              <w:pStyle w:val="TableParagraph"/>
              <w:ind w:left="0"/>
              <w:rPr>
                <w:sz w:val="22"/>
              </w:rPr>
            </w:pPr>
          </w:p>
          <w:p>
            <w:pPr>
              <w:pStyle w:val="TableParagraph"/>
              <w:spacing w:before="8"/>
              <w:ind w:left="0"/>
              <w:rPr>
                <w:sz w:val="19"/>
              </w:rPr>
            </w:pPr>
          </w:p>
          <w:p>
            <w:pPr>
              <w:pStyle w:val="TableParagraph"/>
              <w:ind w:right="147"/>
              <w:rPr>
                <w:sz w:val="22"/>
              </w:rPr>
            </w:pPr>
            <w:r>
              <w:rPr>
                <w:b/>
                <w:sz w:val="22"/>
              </w:rPr>
              <w:t>Note</w:t>
            </w:r>
            <w:r>
              <w:rPr>
                <w:sz w:val="22"/>
              </w:rPr>
              <w:t>: For the purposes of water testing, MPN and CFU are considered equivalent.</w:t>
            </w:r>
          </w:p>
        </w:tc>
        <w:tc>
          <w:tcPr>
            <w:tcW w:w="7054" w:type="dxa"/>
          </w:tcPr>
          <w:p>
            <w:pPr>
              <w:pStyle w:val="TableParagraph"/>
              <w:spacing w:before="60"/>
              <w:ind w:left="106" w:right="144"/>
              <w:rPr>
                <w:sz w:val="22"/>
              </w:rPr>
            </w:pPr>
            <w:r>
              <w:rPr>
                <w:sz w:val="22"/>
              </w:rPr>
              <w:t>To verify irrigation water continues to meet the acceptance criterion throughout the season, design your sampling plan so each distinct irrigation system that is in use is sampled and tested at least once during the season.</w:t>
            </w:r>
          </w:p>
          <w:p>
            <w:pPr>
              <w:pStyle w:val="TableParagraph"/>
              <w:spacing w:before="120"/>
              <w:ind w:left="106" w:right="131"/>
              <w:rPr>
                <w:sz w:val="22"/>
              </w:rPr>
            </w:pPr>
            <w:r>
              <w:rPr>
                <w:sz w:val="22"/>
              </w:rPr>
              <w:t>To evaluate your water quality, use the last two consecutive values from your last sampling event as well as the current three (3) samples. If at least four (4) of these five (5) consecutive samples (80%) do not have detectable levels of generic </w:t>
            </w:r>
            <w:r>
              <w:rPr>
                <w:i/>
                <w:sz w:val="22"/>
              </w:rPr>
              <w:t>E. coli</w:t>
            </w:r>
            <w:r>
              <w:rPr>
                <w:sz w:val="22"/>
              </w:rPr>
              <w:t>, and the level in the one remaining sample is no greater than (</w:t>
            </w:r>
            <w:r>
              <w:rPr>
                <w:sz w:val="22"/>
                <w:u w:val="single"/>
              </w:rPr>
              <w:t>&lt;</w:t>
            </w:r>
            <w:r>
              <w:rPr>
                <w:sz w:val="22"/>
              </w:rPr>
              <w:t>) 10 MPN, then the water system maintains its Type A status.</w:t>
            </w:r>
          </w:p>
          <w:p>
            <w:pPr>
              <w:pStyle w:val="TableParagraph"/>
              <w:spacing w:before="120"/>
              <w:ind w:left="106" w:right="186"/>
              <w:jc w:val="both"/>
              <w:rPr>
                <w:sz w:val="22"/>
              </w:rPr>
            </w:pPr>
            <w:r>
              <w:rPr>
                <w:sz w:val="22"/>
              </w:rPr>
              <w:t>If two (2) or more of the samples have detectable levels of generic </w:t>
            </w:r>
            <w:r>
              <w:rPr>
                <w:i/>
                <w:sz w:val="22"/>
              </w:rPr>
              <w:t>E. coli </w:t>
            </w:r>
            <w:r>
              <w:rPr>
                <w:sz w:val="22"/>
                <w:u w:val="single"/>
              </w:rPr>
              <w:t>or</w:t>
            </w:r>
            <w:r>
              <w:rPr>
                <w:sz w:val="22"/>
              </w:rPr>
              <w:t> the level in at least one sample is greater than (&gt;) 10 MPN, prior to the</w:t>
            </w:r>
            <w:r>
              <w:rPr>
                <w:spacing w:val="-31"/>
                <w:sz w:val="22"/>
              </w:rPr>
              <w:t> </w:t>
            </w:r>
            <w:r>
              <w:rPr>
                <w:sz w:val="22"/>
              </w:rPr>
              <w:t>next irrigation event and perform a </w:t>
            </w:r>
            <w:r>
              <w:rPr>
                <w:b/>
                <w:sz w:val="22"/>
              </w:rPr>
              <w:t>Level 1 Assessment </w:t>
            </w:r>
            <w:r>
              <w:rPr>
                <w:sz w:val="22"/>
              </w:rPr>
              <w:t>as outlined in Table</w:t>
            </w:r>
            <w:r>
              <w:rPr>
                <w:spacing w:val="-29"/>
                <w:sz w:val="22"/>
              </w:rPr>
              <w:t> </w:t>
            </w:r>
            <w:r>
              <w:rPr>
                <w:sz w:val="22"/>
              </w:rPr>
              <w:t>2F.</w:t>
            </w:r>
          </w:p>
        </w:tc>
      </w:tr>
      <w:tr>
        <w:trPr>
          <w:trHeight w:val="508" w:hRule="atLeast"/>
        </w:trPr>
        <w:tc>
          <w:tcPr>
            <w:tcW w:w="10215" w:type="dxa"/>
            <w:gridSpan w:val="2"/>
          </w:tcPr>
          <w:p>
            <w:pPr>
              <w:pStyle w:val="TableParagraph"/>
              <w:spacing w:before="119"/>
              <w:rPr>
                <w:sz w:val="22"/>
              </w:rPr>
            </w:pPr>
            <w:r>
              <w:rPr>
                <w:b/>
                <w:sz w:val="22"/>
              </w:rPr>
              <w:t>Test Method: </w:t>
            </w:r>
            <w:r>
              <w:rPr>
                <w:sz w:val="22"/>
              </w:rPr>
              <w:t>Any FDA‐allowed method</w:t>
            </w:r>
            <w:r>
              <w:rPr>
                <w:color w:val="B5072D"/>
                <w:sz w:val="22"/>
                <w:vertAlign w:val="superscript"/>
              </w:rPr>
              <w:t>22</w:t>
            </w:r>
          </w:p>
        </w:tc>
      </w:tr>
      <w:tr>
        <w:trPr>
          <w:trHeight w:val="1314" w:hRule="atLeast"/>
        </w:trPr>
        <w:tc>
          <w:tcPr>
            <w:tcW w:w="10215" w:type="dxa"/>
            <w:gridSpan w:val="2"/>
          </w:tcPr>
          <w:p>
            <w:pPr>
              <w:pStyle w:val="TableParagraph"/>
              <w:spacing w:before="120"/>
              <w:ind w:right="70"/>
              <w:rPr>
                <w:sz w:val="22"/>
              </w:rPr>
            </w:pPr>
            <w:r>
              <w:rPr>
                <w:b/>
                <w:sz w:val="22"/>
              </w:rPr>
              <w:t>Records: </w:t>
            </w:r>
            <w:r>
              <w:rPr>
                <w:sz w:val="22"/>
              </w:rPr>
              <w:t>Each water sample and analysis shall record the type of water source, date, time, and location of the sample, the method of analysis, and, if quantitative, the detection limit. All test results and remedial actions shall be documented and available for verification from the producer/shipper who is the responsible party for a period of two years.</w:t>
            </w:r>
          </w:p>
        </w:tc>
      </w:tr>
    </w:tbl>
    <w:p>
      <w:pPr>
        <w:pStyle w:val="ListParagraph"/>
        <w:numPr>
          <w:ilvl w:val="0"/>
          <w:numId w:val="10"/>
        </w:numPr>
        <w:tabs>
          <w:tab w:pos="530" w:val="left" w:leader="none"/>
        </w:tabs>
        <w:spacing w:line="240" w:lineRule="auto" w:before="31" w:after="0"/>
        <w:ind w:left="529" w:right="0" w:hanging="276"/>
        <w:jc w:val="left"/>
        <w:rPr>
          <w:sz w:val="18"/>
        </w:rPr>
      </w:pPr>
      <w:r>
        <w:rPr/>
        <w:pict>
          <v:shape style="position:absolute;margin-left:234.060013pt;margin-top:-81.499672pt;width:7.15pt;height:3pt;mso-position-horizontal-relative:page;mso-position-vertical-relative:paragraph;z-index:-258074624" coordorigin="4681,-1630" coordsize="143,60" path="m4753,-1580l4681,-1580,4681,-1570,4753,-1570,4753,-1580m4824,-1630l4753,-1630,4753,-1620,4824,-1620,4824,-1630e" filled="true" fillcolor="#b5072d" stroked="false">
            <v:path arrowok="t"/>
            <v:fill type="solid"/>
            <w10:wrap type="none"/>
          </v:shape>
        </w:pict>
      </w:r>
      <w:r>
        <w:rPr/>
        <w:pict>
          <v:line style="position:absolute;mso-position-horizontal-relative:page;mso-position-vertical-relative:paragraph;z-index:251674624" from="25.559999pt,-92.180656pt" to="25.559999pt,-66.740656pt" stroked="true" strokeweight=".72pt" strokecolor="#000000">
            <v:stroke dashstyle="solid"/>
            <w10:wrap type="none"/>
          </v:line>
        </w:pict>
      </w:r>
      <w:r>
        <w:rPr>
          <w:sz w:val="18"/>
        </w:rPr>
        <w:t>496</w:t>
      </w:r>
    </w:p>
    <w:p>
      <w:pPr>
        <w:pStyle w:val="ListParagraph"/>
        <w:numPr>
          <w:ilvl w:val="0"/>
          <w:numId w:val="10"/>
        </w:numPr>
        <w:tabs>
          <w:tab w:pos="530" w:val="left" w:leader="none"/>
        </w:tabs>
        <w:spacing w:line="240" w:lineRule="auto" w:before="34" w:after="0"/>
        <w:ind w:left="529" w:right="0" w:hanging="276"/>
        <w:jc w:val="left"/>
        <w:rPr>
          <w:sz w:val="18"/>
        </w:rPr>
      </w:pPr>
      <w:r>
        <w:rPr>
          <w:sz w:val="18"/>
        </w:rPr>
        <w:t>497</w:t>
      </w:r>
    </w:p>
    <w:p>
      <w:pPr>
        <w:pStyle w:val="ListParagraph"/>
        <w:numPr>
          <w:ilvl w:val="0"/>
          <w:numId w:val="10"/>
        </w:numPr>
        <w:tabs>
          <w:tab w:pos="530" w:val="left" w:leader="none"/>
        </w:tabs>
        <w:spacing w:line="240" w:lineRule="auto" w:before="34" w:after="0"/>
        <w:ind w:left="529" w:right="0" w:hanging="276"/>
        <w:jc w:val="left"/>
        <w:rPr>
          <w:sz w:val="18"/>
        </w:rPr>
      </w:pPr>
      <w:r>
        <w:rPr>
          <w:sz w:val="18"/>
        </w:rPr>
        <w:t>498</w:t>
      </w:r>
    </w:p>
    <w:p>
      <w:pPr>
        <w:pStyle w:val="ListParagraph"/>
        <w:numPr>
          <w:ilvl w:val="0"/>
          <w:numId w:val="10"/>
        </w:numPr>
        <w:tabs>
          <w:tab w:pos="530" w:val="left" w:leader="none"/>
        </w:tabs>
        <w:spacing w:line="240" w:lineRule="auto" w:before="34" w:after="0"/>
        <w:ind w:left="529" w:right="0" w:hanging="276"/>
        <w:jc w:val="left"/>
        <w:rPr>
          <w:sz w:val="18"/>
        </w:rPr>
      </w:pPr>
      <w:r>
        <w:rPr>
          <w:sz w:val="18"/>
        </w:rPr>
        <w:t>499</w:t>
      </w:r>
    </w:p>
    <w:p>
      <w:pPr>
        <w:pStyle w:val="ListParagraph"/>
        <w:numPr>
          <w:ilvl w:val="0"/>
          <w:numId w:val="10"/>
        </w:numPr>
        <w:tabs>
          <w:tab w:pos="530" w:val="left" w:leader="none"/>
        </w:tabs>
        <w:spacing w:line="240" w:lineRule="auto" w:before="32" w:after="0"/>
        <w:ind w:left="529" w:right="0" w:hanging="276"/>
        <w:jc w:val="left"/>
        <w:rPr>
          <w:sz w:val="18"/>
        </w:rPr>
      </w:pPr>
      <w:r>
        <w:rPr>
          <w:sz w:val="18"/>
        </w:rPr>
        <w:t>500</w:t>
      </w:r>
    </w:p>
    <w:p>
      <w:pPr>
        <w:pStyle w:val="ListParagraph"/>
        <w:numPr>
          <w:ilvl w:val="0"/>
          <w:numId w:val="10"/>
        </w:numPr>
        <w:tabs>
          <w:tab w:pos="530" w:val="left" w:leader="none"/>
        </w:tabs>
        <w:spacing w:line="240" w:lineRule="auto" w:before="33" w:after="0"/>
        <w:ind w:left="529" w:right="0" w:hanging="276"/>
        <w:jc w:val="left"/>
        <w:rPr>
          <w:sz w:val="18"/>
        </w:rPr>
      </w:pPr>
      <w:r>
        <w:rPr>
          <w:sz w:val="18"/>
        </w:rPr>
        <w:t>501</w:t>
      </w:r>
    </w:p>
    <w:p>
      <w:pPr>
        <w:pStyle w:val="ListParagraph"/>
        <w:numPr>
          <w:ilvl w:val="0"/>
          <w:numId w:val="10"/>
        </w:numPr>
        <w:tabs>
          <w:tab w:pos="530" w:val="left" w:leader="none"/>
        </w:tabs>
        <w:spacing w:line="240" w:lineRule="auto" w:before="34" w:after="0"/>
        <w:ind w:left="529" w:right="0" w:hanging="276"/>
        <w:jc w:val="left"/>
        <w:rPr>
          <w:sz w:val="18"/>
        </w:rPr>
      </w:pPr>
      <w:r>
        <w:rPr>
          <w:sz w:val="18"/>
        </w:rPr>
        <w:t>502</w:t>
      </w:r>
    </w:p>
    <w:p>
      <w:pPr>
        <w:pStyle w:val="ListParagraph"/>
        <w:numPr>
          <w:ilvl w:val="0"/>
          <w:numId w:val="10"/>
        </w:numPr>
        <w:tabs>
          <w:tab w:pos="530" w:val="left" w:leader="none"/>
        </w:tabs>
        <w:spacing w:line="240" w:lineRule="auto" w:before="33" w:after="0"/>
        <w:ind w:left="529" w:right="0" w:hanging="276"/>
        <w:jc w:val="left"/>
        <w:rPr>
          <w:sz w:val="18"/>
        </w:rPr>
      </w:pPr>
      <w:r>
        <w:rPr>
          <w:sz w:val="18"/>
        </w:rPr>
        <w:t>503</w:t>
      </w:r>
    </w:p>
    <w:p>
      <w:pPr>
        <w:pStyle w:val="ListParagraph"/>
        <w:numPr>
          <w:ilvl w:val="0"/>
          <w:numId w:val="10"/>
        </w:numPr>
        <w:tabs>
          <w:tab w:pos="530" w:val="left" w:leader="none"/>
        </w:tabs>
        <w:spacing w:line="240" w:lineRule="auto" w:before="34" w:after="0"/>
        <w:ind w:left="529" w:right="0" w:hanging="276"/>
        <w:jc w:val="left"/>
        <w:rPr>
          <w:sz w:val="18"/>
        </w:rPr>
      </w:pPr>
      <w:r>
        <w:rPr>
          <w:sz w:val="18"/>
        </w:rPr>
        <w:t>504</w:t>
      </w:r>
    </w:p>
    <w:p>
      <w:pPr>
        <w:pStyle w:val="ListParagraph"/>
        <w:numPr>
          <w:ilvl w:val="0"/>
          <w:numId w:val="10"/>
        </w:numPr>
        <w:tabs>
          <w:tab w:pos="530" w:val="left" w:leader="none"/>
        </w:tabs>
        <w:spacing w:line="240" w:lineRule="auto" w:before="32" w:after="0"/>
        <w:ind w:left="529" w:right="0" w:hanging="276"/>
        <w:jc w:val="left"/>
        <w:rPr>
          <w:sz w:val="18"/>
        </w:rPr>
      </w:pPr>
      <w:r>
        <w:rPr>
          <w:sz w:val="18"/>
        </w:rPr>
        <w:t>505</w:t>
      </w:r>
    </w:p>
    <w:p>
      <w:pPr>
        <w:pStyle w:val="ListParagraph"/>
        <w:numPr>
          <w:ilvl w:val="0"/>
          <w:numId w:val="10"/>
        </w:numPr>
        <w:tabs>
          <w:tab w:pos="530" w:val="left" w:leader="none"/>
        </w:tabs>
        <w:spacing w:line="240" w:lineRule="auto" w:before="34" w:after="0"/>
        <w:ind w:left="529" w:right="0" w:hanging="276"/>
        <w:jc w:val="left"/>
        <w:rPr>
          <w:sz w:val="18"/>
        </w:rPr>
      </w:pPr>
      <w:r>
        <w:rPr>
          <w:sz w:val="18"/>
        </w:rPr>
        <w:t>506</w:t>
      </w:r>
    </w:p>
    <w:p>
      <w:pPr>
        <w:spacing w:after="0" w:line="240" w:lineRule="auto"/>
        <w:jc w:val="left"/>
        <w:rPr>
          <w:sz w:val="18"/>
        </w:rPr>
        <w:sectPr>
          <w:pgSz w:w="12240" w:h="15840"/>
          <w:pgMar w:header="510" w:footer="753" w:top="1540" w:bottom="940" w:left="120" w:right="640"/>
        </w:sectPr>
      </w:pPr>
    </w:p>
    <w:p>
      <w:pPr>
        <w:pStyle w:val="BodyText"/>
        <w:spacing w:before="2"/>
        <w:rPr>
          <w:sz w:val="13"/>
        </w:rPr>
      </w:pPr>
    </w:p>
    <w:p>
      <w:pPr>
        <w:pStyle w:val="ListParagraph"/>
        <w:numPr>
          <w:ilvl w:val="0"/>
          <w:numId w:val="10"/>
        </w:numPr>
        <w:tabs>
          <w:tab w:pos="529" w:val="left" w:leader="none"/>
        </w:tabs>
        <w:spacing w:line="240" w:lineRule="auto" w:before="64" w:after="0"/>
        <w:ind w:left="528" w:right="0" w:hanging="275"/>
        <w:jc w:val="left"/>
        <w:rPr>
          <w:sz w:val="18"/>
        </w:rPr>
      </w:pPr>
      <w:r>
        <w:rPr/>
        <w:pict>
          <v:shape style="position:absolute;margin-left:48.900002pt;margin-top:.369312pt;width:514.2pt;height:29.35pt;mso-position-horizontal-relative:page;mso-position-vertical-relative:paragraph;z-index:251682816" type="#_x0000_t202" filled="true" fillcolor="#a8d08d" stroked="false">
            <v:textbox inset="0,0,0,0">
              <w:txbxContent>
                <w:p>
                  <w:pPr>
                    <w:spacing w:before="0"/>
                    <w:ind w:left="30" w:right="426" w:firstLine="0"/>
                    <w:jc w:val="left"/>
                    <w:rPr>
                      <w:b/>
                      <w:sz w:val="24"/>
                    </w:rPr>
                  </w:pPr>
                  <w:r>
                    <w:rPr>
                      <w:b/>
                      <w:sz w:val="24"/>
                    </w:rPr>
                    <w:t>FIGURE 2A. Irrigation Water from Type A Agricultural Water Systems Sourced from Public / Private Providers – See TABLE 2B</w:t>
                  </w:r>
                </w:p>
              </w:txbxContent>
            </v:textbox>
            <v:fill type="solid"/>
            <w10:wrap type="none"/>
          </v:shape>
        </w:pict>
      </w:r>
    </w:p>
    <w:p>
      <w:pPr>
        <w:pStyle w:val="ListParagraph"/>
        <w:numPr>
          <w:ilvl w:val="0"/>
          <w:numId w:val="10"/>
        </w:numPr>
        <w:tabs>
          <w:tab w:pos="529" w:val="left" w:leader="none"/>
        </w:tabs>
        <w:spacing w:line="240" w:lineRule="auto" w:before="73" w:after="0"/>
        <w:ind w:left="528" w:right="0" w:hanging="275"/>
        <w:jc w:val="left"/>
        <w:rPr>
          <w:sz w:val="18"/>
        </w:rPr>
      </w:pPr>
      <w:r>
        <w:rPr/>
        <w:pict>
          <v:group style="position:absolute;margin-left:50.400002pt;margin-top:20.499357pt;width:514.8pt;height:484.8pt;mso-position-horizontal-relative:page;mso-position-vertical-relative:paragraph;z-index:-258066432" coordorigin="1008,410" coordsize="10296,9696">
            <v:rect style="position:absolute;left:1008;top:409;width:10254;height:9696" filled="true" fillcolor="#dadada" stroked="false">
              <v:fill type="solid"/>
            </v:rect>
            <v:shape style="position:absolute;left:1569;top:3245;width:3696;height:1306" type="#_x0000_t75" stroked="false">
              <v:imagedata r:id="rId20" o:title=""/>
            </v:shape>
            <v:shape style="position:absolute;left:1104;top:509;width:10200;height:1474" type="#_x0000_t75" stroked="false">
              <v:imagedata r:id="rId21" o:title=""/>
            </v:shape>
            <v:shape style="position:absolute;left:1608;top:1637;width:3562;height:1709" type="#_x0000_t75" stroked="false">
              <v:imagedata r:id="rId22" o:title=""/>
            </v:shape>
            <v:shape style="position:absolute;left:1017;top:5947;width:10268;height:1997" type="#_x0000_t75" stroked="false">
              <v:imagedata r:id="rId23" o:title=""/>
            </v:shape>
            <v:shape style="position:absolute;left:6652;top:1695;width:3490;height:4364" type="#_x0000_t75" stroked="false">
              <v:imagedata r:id="rId24" o:title=""/>
            </v:shape>
            <v:shape style="position:absolute;left:1017;top:9091;width:10268;height:970" type="#_x0000_t75" stroked="false">
              <v:imagedata r:id="rId25" o:title=""/>
            </v:shape>
            <v:shape style="position:absolute;left:4454;top:7675;width:3432;height:1498" type="#_x0000_t75" stroked="false">
              <v:imagedata r:id="rId26" o:title=""/>
            </v:shape>
            <v:shape style="position:absolute;left:1579;top:4325;width:3557;height:1733" type="#_x0000_t75" stroked="false">
              <v:imagedata r:id="rId27" o:title=""/>
            </v:shape>
            <w10:wrap type="none"/>
          </v:group>
        </w:pict>
      </w:r>
    </w:p>
    <w:p>
      <w:pPr>
        <w:pStyle w:val="BodyText"/>
        <w:rPr>
          <w:sz w:val="20"/>
        </w:rPr>
      </w:pPr>
    </w:p>
    <w:p>
      <w:pPr>
        <w:pStyle w:val="BodyText"/>
        <w:spacing w:before="10"/>
        <w:rPr>
          <w:sz w:val="10"/>
        </w:rPr>
      </w:pPr>
      <w:r>
        <w:rPr/>
        <w:pict>
          <v:shape style="position:absolute;margin-left:69.419998pt;margin-top:7.815742pt;width:478.75pt;height:39.450pt;mso-position-horizontal-relative:page;mso-position-vertical-relative:paragraph;z-index:-251640832;mso-wrap-distance-left:0;mso-wrap-distance-right:0" type="#_x0000_t202" filled="false" stroked="false">
            <v:textbox inset="0,0,0,0">
              <w:txbxContent>
                <w:p>
                  <w:pPr>
                    <w:spacing w:line="244" w:lineRule="exact" w:before="0"/>
                    <w:ind w:left="2232" w:right="2295" w:firstLine="0"/>
                    <w:jc w:val="center"/>
                    <w:rPr>
                      <w:b/>
                      <w:sz w:val="24"/>
                    </w:rPr>
                  </w:pPr>
                  <w:r>
                    <w:rPr>
                      <w:b/>
                      <w:color w:val="FFFFFF"/>
                      <w:sz w:val="24"/>
                    </w:rPr>
                    <w:t>INITIAL MICROBIAL WATER QUALITY ASSESSMENT</w:t>
                  </w:r>
                </w:p>
                <w:p>
                  <w:pPr>
                    <w:spacing w:before="59"/>
                    <w:ind w:left="0" w:right="0" w:firstLine="0"/>
                    <w:jc w:val="left"/>
                    <w:rPr>
                      <w:sz w:val="20"/>
                    </w:rPr>
                  </w:pPr>
                  <w:r>
                    <w:rPr>
                      <w:color w:val="FFFFFF"/>
                      <w:sz w:val="20"/>
                    </w:rPr>
                    <w:t>To test the irrigation water delivery system, collect three (3)‐100 mL samples during one irrigation event at the end of the delivery system (e.g., last sprinkler head) and analyze for generic </w:t>
                  </w:r>
                  <w:r>
                    <w:rPr>
                      <w:i/>
                      <w:color w:val="FFFFFF"/>
                      <w:sz w:val="20"/>
                    </w:rPr>
                    <w:t>E. coli </w:t>
                  </w:r>
                  <w:r>
                    <w:rPr>
                      <w:color w:val="FFFFFF"/>
                      <w:sz w:val="20"/>
                    </w:rPr>
                    <w:t>using a FDA‐allowed method.</w:t>
                  </w:r>
                </w:p>
              </w:txbxContent>
            </v:textbox>
            <w10:wrap type="topAndBottom"/>
          </v:shape>
        </w:pict>
      </w:r>
      <w:r>
        <w:rPr/>
        <w:pict>
          <v:shape style="position:absolute;margin-left:87.959846pt;margin-top:63.600742pt;width:163.9pt;height:121.95pt;mso-position-horizontal-relative:page;mso-position-vertical-relative:paragraph;z-index:-251639808;mso-wrap-distance-left:0;mso-wrap-distance-right:0" type="#_x0000_t202" filled="false" stroked="false">
            <v:textbox inset="0,0,0,0">
              <w:txbxContent>
                <w:p>
                  <w:pPr>
                    <w:spacing w:line="204" w:lineRule="exact" w:before="0"/>
                    <w:ind w:left="1" w:right="18" w:firstLine="0"/>
                    <w:jc w:val="center"/>
                    <w:rPr>
                      <w:b/>
                      <w:sz w:val="20"/>
                    </w:rPr>
                  </w:pPr>
                  <w:r>
                    <w:rPr>
                      <w:b/>
                      <w:color w:val="FFFFFF"/>
                      <w:sz w:val="20"/>
                      <w:u w:val="single" w:color="FFFFFF"/>
                    </w:rPr>
                    <w:t>ACCEPTANCE CRITERIA</w:t>
                  </w:r>
                </w:p>
                <w:p>
                  <w:pPr>
                    <w:spacing w:before="119"/>
                    <w:ind w:left="2" w:right="18" w:firstLine="0"/>
                    <w:jc w:val="center"/>
                    <w:rPr>
                      <w:b/>
                      <w:i/>
                      <w:sz w:val="20"/>
                    </w:rPr>
                  </w:pPr>
                  <w:r>
                    <w:rPr>
                      <w:b/>
                      <w:color w:val="FFFFFF"/>
                      <w:sz w:val="20"/>
                    </w:rPr>
                    <w:t>No detectable generic </w:t>
                  </w:r>
                  <w:r>
                    <w:rPr>
                      <w:b/>
                      <w:i/>
                      <w:color w:val="FFFFFF"/>
                      <w:sz w:val="20"/>
                    </w:rPr>
                    <w:t>E. coli</w:t>
                  </w:r>
                </w:p>
                <w:p>
                  <w:pPr>
                    <w:spacing w:before="1"/>
                    <w:ind w:left="-1" w:right="18" w:firstLine="0"/>
                    <w:jc w:val="center"/>
                    <w:rPr>
                      <w:b/>
                      <w:sz w:val="20"/>
                    </w:rPr>
                  </w:pPr>
                  <w:r>
                    <w:rPr>
                      <w:b/>
                      <w:color w:val="FFFFFF"/>
                      <w:sz w:val="20"/>
                    </w:rPr>
                    <w:t>in at least 2 of 3 samples and </w:t>
                  </w:r>
                  <w:r>
                    <w:rPr>
                      <w:b/>
                      <w:color w:val="FFFFFF"/>
                      <w:sz w:val="20"/>
                      <w:u w:val="single" w:color="FFFFFF"/>
                    </w:rPr>
                    <w:t>&lt;</w:t>
                  </w:r>
                  <w:r>
                    <w:rPr>
                      <w:b/>
                      <w:color w:val="FFFFFF"/>
                      <w:sz w:val="20"/>
                    </w:rPr>
                    <w:t> 10</w:t>
                  </w:r>
                  <w:r>
                    <w:rPr>
                      <w:b/>
                      <w:color w:val="FFFFFF"/>
                      <w:spacing w:val="-9"/>
                      <w:sz w:val="20"/>
                    </w:rPr>
                    <w:t> </w:t>
                  </w:r>
                  <w:r>
                    <w:rPr>
                      <w:b/>
                      <w:color w:val="FFFFFF"/>
                      <w:sz w:val="20"/>
                    </w:rPr>
                    <w:t>MPN in one remaining</w:t>
                  </w:r>
                  <w:r>
                    <w:rPr>
                      <w:b/>
                      <w:color w:val="FFFFFF"/>
                      <w:spacing w:val="-1"/>
                      <w:sz w:val="20"/>
                    </w:rPr>
                    <w:t> </w:t>
                  </w:r>
                  <w:r>
                    <w:rPr>
                      <w:b/>
                      <w:color w:val="FFFFFF"/>
                      <w:sz w:val="20"/>
                    </w:rPr>
                    <w:t>sample</w:t>
                  </w:r>
                </w:p>
                <w:p>
                  <w:pPr>
                    <w:pStyle w:val="BodyText"/>
                    <w:rPr>
                      <w:b/>
                      <w:sz w:val="20"/>
                    </w:rPr>
                  </w:pPr>
                </w:p>
                <w:p>
                  <w:pPr>
                    <w:pStyle w:val="BodyText"/>
                    <w:rPr>
                      <w:b/>
                      <w:sz w:val="20"/>
                    </w:rPr>
                  </w:pPr>
                </w:p>
                <w:p>
                  <w:pPr>
                    <w:spacing w:before="163"/>
                    <w:ind w:left="14" w:right="91" w:hanging="1"/>
                    <w:jc w:val="center"/>
                    <w:rPr>
                      <w:sz w:val="18"/>
                    </w:rPr>
                  </w:pPr>
                  <w:r>
                    <w:rPr>
                      <w:b/>
                      <w:sz w:val="20"/>
                    </w:rPr>
                    <w:t>No further action necessary. Water may be used in leafy green operations as outlined in Table 2B</w:t>
                  </w:r>
                  <w:r>
                    <w:rPr>
                      <w:sz w:val="18"/>
                    </w:rPr>
                    <w:t>.</w:t>
                  </w:r>
                </w:p>
              </w:txbxContent>
            </v:textbox>
            <w10:wrap type="topAndBottom"/>
          </v:shape>
        </w:pict>
      </w:r>
      <w:r>
        <w:rPr/>
        <w:pict>
          <v:shape style="position:absolute;margin-left:340.619995pt;margin-top:109.42556pt;width:160.35pt;height:67.3pt;mso-position-horizontal-relative:page;mso-position-vertical-relative:paragraph;z-index:-251638784;mso-wrap-distance-left:0;mso-wrap-distance-right:0" type="#_x0000_t202" filled="false" stroked="false">
            <v:textbox inset="0,0,0,0">
              <w:txbxContent>
                <w:p>
                  <w:pPr>
                    <w:spacing w:line="193" w:lineRule="exact" w:before="0"/>
                    <w:ind w:left="0" w:right="34" w:firstLine="0"/>
                    <w:jc w:val="center"/>
                    <w:rPr>
                      <w:b/>
                      <w:sz w:val="19"/>
                    </w:rPr>
                  </w:pPr>
                  <w:r>
                    <w:rPr>
                      <w:b/>
                      <w:color w:val="FFFFFF"/>
                      <w:sz w:val="19"/>
                      <w:u w:val="single" w:color="FFFFFF"/>
                    </w:rPr>
                    <w:t>ACTION LEVEL</w:t>
                  </w:r>
                </w:p>
                <w:p>
                  <w:pPr>
                    <w:spacing w:line="300" w:lineRule="auto" w:before="58"/>
                    <w:ind w:left="0" w:right="35" w:firstLine="0"/>
                    <w:jc w:val="center"/>
                    <w:rPr>
                      <w:b/>
                      <w:sz w:val="20"/>
                    </w:rPr>
                  </w:pPr>
                  <w:r>
                    <w:rPr>
                      <w:b/>
                      <w:color w:val="FFFFFF"/>
                      <w:sz w:val="20"/>
                    </w:rPr>
                    <w:t>Generic </w:t>
                  </w:r>
                  <w:r>
                    <w:rPr>
                      <w:b/>
                      <w:i/>
                      <w:color w:val="FFFFFF"/>
                      <w:sz w:val="20"/>
                    </w:rPr>
                    <w:t>E. coli </w:t>
                  </w:r>
                  <w:r>
                    <w:rPr>
                      <w:b/>
                      <w:color w:val="FFFFFF"/>
                      <w:sz w:val="20"/>
                    </w:rPr>
                    <w:t>detected in </w:t>
                  </w:r>
                  <w:r>
                    <w:rPr>
                      <w:b/>
                      <w:color w:val="FFFFFF"/>
                      <w:sz w:val="20"/>
                      <w:u w:val="single" w:color="FFFFFF"/>
                    </w:rPr>
                    <w:t>&gt;</w:t>
                  </w:r>
                  <w:r>
                    <w:rPr>
                      <w:b/>
                      <w:color w:val="FFFFFF"/>
                      <w:sz w:val="20"/>
                    </w:rPr>
                    <w:t> 2 samples </w:t>
                  </w:r>
                  <w:r>
                    <w:rPr>
                      <w:b/>
                      <w:color w:val="FFFFFF"/>
                      <w:sz w:val="20"/>
                      <w:u w:val="single" w:color="FFFFFF"/>
                    </w:rPr>
                    <w:t>or</w:t>
                  </w:r>
                </w:p>
                <w:p>
                  <w:pPr>
                    <w:spacing w:before="0"/>
                    <w:ind w:left="27" w:right="18" w:firstLine="0"/>
                    <w:jc w:val="center"/>
                    <w:rPr>
                      <w:b/>
                      <w:sz w:val="20"/>
                    </w:rPr>
                  </w:pPr>
                  <w:r>
                    <w:rPr>
                      <w:b/>
                      <w:color w:val="FFFFFF"/>
                      <w:sz w:val="20"/>
                    </w:rPr>
                    <w:t>Levels above (&gt;) 10 MPN / 100 mL in a single sample</w:t>
                  </w:r>
                </w:p>
              </w:txbxContent>
            </v:textbox>
            <w10:wrap type="topAndBottom"/>
          </v:shape>
        </w:pict>
      </w:r>
      <w:r>
        <w:rPr/>
        <w:pict>
          <v:shape style="position:absolute;margin-left:87.660004pt;margin-top:205.020737pt;width:161.550pt;height:52.65pt;mso-position-horizontal-relative:page;mso-position-vertical-relative:paragraph;z-index:-251637760;mso-wrap-distance-left:0;mso-wrap-distance-right:0" type="#_x0000_t202" filled="false" stroked="false">
            <v:textbox inset="0,0,0,0">
              <w:txbxContent>
                <w:p>
                  <w:pPr>
                    <w:spacing w:line="204" w:lineRule="exact" w:before="0"/>
                    <w:ind w:left="0" w:right="19" w:firstLine="0"/>
                    <w:jc w:val="center"/>
                    <w:rPr>
                      <w:b/>
                      <w:sz w:val="20"/>
                    </w:rPr>
                  </w:pPr>
                  <w:r>
                    <w:rPr>
                      <w:b/>
                      <w:color w:val="FFFFFF"/>
                      <w:sz w:val="20"/>
                      <w:u w:val="single" w:color="FFFFFF"/>
                    </w:rPr>
                    <w:t>ACCEPTANCE CRITERIA</w:t>
                  </w:r>
                </w:p>
                <w:p>
                  <w:pPr>
                    <w:spacing w:before="119"/>
                    <w:ind w:left="0" w:right="18" w:firstLine="0"/>
                    <w:jc w:val="center"/>
                    <w:rPr>
                      <w:b/>
                      <w:sz w:val="20"/>
                    </w:rPr>
                  </w:pPr>
                  <w:r>
                    <w:rPr>
                      <w:b/>
                      <w:color w:val="FFFFFF"/>
                      <w:sz w:val="20"/>
                    </w:rPr>
                    <w:t>No detectable generic </w:t>
                  </w:r>
                  <w:r>
                    <w:rPr>
                      <w:b/>
                      <w:i/>
                      <w:color w:val="FFFFFF"/>
                      <w:sz w:val="20"/>
                    </w:rPr>
                    <w:t>E. coli </w:t>
                  </w:r>
                  <w:r>
                    <w:rPr>
                      <w:b/>
                      <w:color w:val="FFFFFF"/>
                      <w:sz w:val="20"/>
                    </w:rPr>
                    <w:t>in at least 4 of 5 samples and </w:t>
                  </w:r>
                  <w:r>
                    <w:rPr>
                      <w:b/>
                      <w:color w:val="FFFFFF"/>
                      <w:sz w:val="20"/>
                      <w:u w:val="single" w:color="FFFFFF"/>
                    </w:rPr>
                    <w:t>&lt;</w:t>
                  </w:r>
                  <w:r>
                    <w:rPr>
                      <w:b/>
                      <w:color w:val="FFFFFF"/>
                      <w:sz w:val="20"/>
                    </w:rPr>
                    <w:t> 10 MPN in one remaining sample</w:t>
                  </w:r>
                </w:p>
              </w:txbxContent>
            </v:textbox>
            <w10:wrap type="topAndBottom"/>
          </v:shape>
        </w:pict>
      </w:r>
    </w:p>
    <w:p>
      <w:pPr>
        <w:pStyle w:val="BodyText"/>
        <w:spacing w:before="7"/>
        <w:rPr>
          <w:sz w:val="23"/>
        </w:rPr>
      </w:pPr>
    </w:p>
    <w:p>
      <w:pPr>
        <w:pStyle w:val="BodyText"/>
        <w:spacing w:before="9"/>
        <w:rPr>
          <w:sz w:val="28"/>
        </w:rPr>
      </w:pPr>
    </w:p>
    <w:p>
      <w:pPr>
        <w:pStyle w:val="BodyText"/>
        <w:rPr>
          <w:sz w:val="20"/>
        </w:rPr>
      </w:pPr>
    </w:p>
    <w:p>
      <w:pPr>
        <w:pStyle w:val="BodyText"/>
        <w:spacing w:before="12"/>
        <w:rPr>
          <w:sz w:val="17"/>
        </w:rPr>
      </w:pPr>
      <w:r>
        <w:rPr/>
        <w:pict>
          <v:shape style="position:absolute;margin-left:62.939999pt;margin-top:12.182968pt;width:482.25pt;height:128.8pt;mso-position-horizontal-relative:page;mso-position-vertical-relative:paragraph;z-index:-251636736;mso-wrap-distance-left:0;mso-wrap-distance-right:0" type="#_x0000_t202" filled="false" stroked="false">
            <v:textbox inset="0,0,0,0">
              <w:txbxContent>
                <w:p>
                  <w:pPr>
                    <w:spacing w:line="204" w:lineRule="exact" w:before="0"/>
                    <w:ind w:left="0" w:right="0" w:firstLine="0"/>
                    <w:jc w:val="left"/>
                    <w:rPr>
                      <w:b/>
                      <w:sz w:val="20"/>
                    </w:rPr>
                  </w:pPr>
                  <w:r>
                    <w:rPr>
                      <w:b/>
                      <w:sz w:val="20"/>
                    </w:rPr>
                    <w:t>Follow‐up Testing:</w:t>
                  </w:r>
                </w:p>
                <w:p>
                  <w:pPr>
                    <w:numPr>
                      <w:ilvl w:val="0"/>
                      <w:numId w:val="20"/>
                    </w:numPr>
                    <w:tabs>
                      <w:tab w:pos="186" w:val="left" w:leader="none"/>
                    </w:tabs>
                    <w:spacing w:before="1"/>
                    <w:ind w:left="186" w:right="261" w:hanging="186"/>
                    <w:jc w:val="left"/>
                    <w:rPr>
                      <w:sz w:val="20"/>
                    </w:rPr>
                  </w:pPr>
                  <w:r>
                    <w:rPr>
                      <w:sz w:val="20"/>
                    </w:rPr>
                    <w:t>Prior to the next irrigation event to perform a root cause analysis and an agricultural water system assessment as described in Appendix A to identify and correct the</w:t>
                  </w:r>
                  <w:r>
                    <w:rPr>
                      <w:spacing w:val="-7"/>
                      <w:sz w:val="20"/>
                    </w:rPr>
                    <w:t> </w:t>
                  </w:r>
                  <w:r>
                    <w:rPr>
                      <w:sz w:val="20"/>
                    </w:rPr>
                    <w:t>failure.</w:t>
                  </w:r>
                </w:p>
                <w:p>
                  <w:pPr>
                    <w:numPr>
                      <w:ilvl w:val="0"/>
                      <w:numId w:val="20"/>
                    </w:numPr>
                    <w:tabs>
                      <w:tab w:pos="186" w:val="left" w:leader="none"/>
                    </w:tabs>
                    <w:spacing w:before="59"/>
                    <w:ind w:left="185" w:right="18" w:hanging="186"/>
                    <w:jc w:val="left"/>
                    <w:rPr>
                      <w:sz w:val="20"/>
                    </w:rPr>
                  </w:pPr>
                  <w:r>
                    <w:rPr>
                      <w:sz w:val="20"/>
                    </w:rPr>
                    <w:t>After conducting the analysis and assessment, retest the water in five (5)‐100 mL samples collected during the next irrigation event (sampling locations can be at the end of any segment or node/branch within the irrigation system of concern).</w:t>
                  </w:r>
                </w:p>
                <w:p>
                  <w:pPr>
                    <w:spacing w:before="9"/>
                    <w:ind w:left="4335" w:right="4153" w:firstLine="0"/>
                    <w:jc w:val="center"/>
                    <w:rPr>
                      <w:b/>
                      <w:sz w:val="19"/>
                    </w:rPr>
                  </w:pPr>
                  <w:r>
                    <w:rPr>
                      <w:b/>
                      <w:color w:val="FFFFFF"/>
                      <w:sz w:val="19"/>
                      <w:u w:val="single" w:color="FFFFFF"/>
                    </w:rPr>
                    <w:t>ACTION LEVEL</w:t>
                  </w:r>
                </w:p>
                <w:p>
                  <w:pPr>
                    <w:spacing w:before="59"/>
                    <w:ind w:left="3574" w:right="3389" w:firstLine="1"/>
                    <w:jc w:val="center"/>
                    <w:rPr>
                      <w:b/>
                      <w:sz w:val="20"/>
                    </w:rPr>
                  </w:pPr>
                  <w:r>
                    <w:rPr>
                      <w:b/>
                      <w:color w:val="FFFFFF"/>
                      <w:sz w:val="20"/>
                    </w:rPr>
                    <w:t>Generic </w:t>
                  </w:r>
                  <w:r>
                    <w:rPr>
                      <w:b/>
                      <w:i/>
                      <w:color w:val="FFFFFF"/>
                      <w:sz w:val="20"/>
                    </w:rPr>
                    <w:t>E. coli </w:t>
                  </w:r>
                  <w:r>
                    <w:rPr>
                      <w:b/>
                      <w:color w:val="FFFFFF"/>
                      <w:sz w:val="20"/>
                    </w:rPr>
                    <w:t>detected in </w:t>
                  </w:r>
                  <w:r>
                    <w:rPr>
                      <w:b/>
                      <w:color w:val="FFFFFF"/>
                      <w:sz w:val="20"/>
                      <w:u w:val="single" w:color="FFFFFF"/>
                    </w:rPr>
                    <w:t>&gt;</w:t>
                  </w:r>
                  <w:r>
                    <w:rPr>
                      <w:b/>
                      <w:color w:val="FFFFFF"/>
                      <w:sz w:val="20"/>
                    </w:rPr>
                    <w:t> 2 samples OR </w:t>
                  </w:r>
                  <w:r>
                    <w:rPr>
                      <w:b/>
                      <w:color w:val="FFFFFF"/>
                      <w:sz w:val="20"/>
                      <w:u w:val="single" w:color="FFFFFF"/>
                    </w:rPr>
                    <w:t>&gt;</w:t>
                  </w:r>
                  <w:r>
                    <w:rPr>
                      <w:b/>
                      <w:color w:val="FFFFFF"/>
                      <w:sz w:val="20"/>
                    </w:rPr>
                    <w:t> 1 sample has level above (&gt;) 10 MPN / 100 mL</w:t>
                  </w:r>
                </w:p>
              </w:txbxContent>
            </v:textbox>
            <w10:wrap type="topAndBottom"/>
          </v:shape>
        </w:pict>
      </w:r>
    </w:p>
    <w:p>
      <w:pPr>
        <w:pStyle w:val="BodyText"/>
        <w:rPr>
          <w:sz w:val="20"/>
        </w:rPr>
      </w:pPr>
    </w:p>
    <w:p>
      <w:pPr>
        <w:pStyle w:val="BodyText"/>
        <w:spacing w:before="8"/>
        <w:rPr>
          <w:sz w:val="23"/>
        </w:rPr>
      </w:pPr>
      <w:r>
        <w:rPr/>
        <w:pict>
          <v:shape style="position:absolute;margin-left:64.199997pt;margin-top:15.662969pt;width:485.95pt;height:22.95pt;mso-position-horizontal-relative:page;mso-position-vertical-relative:paragraph;z-index:-251635712;mso-wrap-distance-left:0;mso-wrap-distance-right:0" type="#_x0000_t202" filled="false" stroked="false">
            <v:textbox inset="0,0,0,0">
              <w:txbxContent>
                <w:p>
                  <w:pPr>
                    <w:spacing w:line="204" w:lineRule="exact" w:before="0"/>
                    <w:ind w:left="0" w:right="18" w:firstLine="0"/>
                    <w:jc w:val="center"/>
                    <w:rPr>
                      <w:b/>
                      <w:sz w:val="20"/>
                    </w:rPr>
                  </w:pPr>
                  <w:r>
                    <w:rPr>
                      <w:b/>
                      <w:sz w:val="20"/>
                    </w:rPr>
                    <w:t>Agricultural water system is disqualified for Type A usage; however, water can be used as a Type B agricultural water</w:t>
                  </w:r>
                </w:p>
                <w:p>
                  <w:pPr>
                    <w:spacing w:line="241" w:lineRule="exact" w:before="14"/>
                    <w:ind w:left="186" w:right="18" w:firstLine="0"/>
                    <w:jc w:val="center"/>
                    <w:rPr>
                      <w:b/>
                      <w:sz w:val="20"/>
                    </w:rPr>
                  </w:pPr>
                  <w:r>
                    <w:rPr>
                      <w:b/>
                      <w:sz w:val="20"/>
                    </w:rPr>
                    <w:t>system.</w:t>
                  </w:r>
                </w:p>
              </w:txbxContent>
            </v:textbox>
            <w10:wrap type="topAndBottom"/>
          </v:shape>
        </w:pict>
      </w:r>
    </w:p>
    <w:p>
      <w:pPr>
        <w:pStyle w:val="ListParagraph"/>
        <w:numPr>
          <w:ilvl w:val="0"/>
          <w:numId w:val="10"/>
        </w:numPr>
        <w:tabs>
          <w:tab w:pos="529" w:val="left" w:leader="none"/>
        </w:tabs>
        <w:spacing w:line="240" w:lineRule="auto" w:before="121" w:after="0"/>
        <w:ind w:left="528" w:right="0" w:hanging="275"/>
        <w:jc w:val="left"/>
        <w:rPr>
          <w:sz w:val="18"/>
        </w:rPr>
      </w:pPr>
    </w:p>
    <w:p>
      <w:pPr>
        <w:pStyle w:val="ListParagraph"/>
        <w:numPr>
          <w:ilvl w:val="0"/>
          <w:numId w:val="10"/>
        </w:numPr>
        <w:tabs>
          <w:tab w:pos="529" w:val="left" w:leader="none"/>
        </w:tabs>
        <w:spacing w:line="240" w:lineRule="auto" w:before="88" w:after="0"/>
        <w:ind w:left="528" w:right="0" w:hanging="275"/>
        <w:jc w:val="left"/>
        <w:rPr>
          <w:sz w:val="18"/>
        </w:rPr>
      </w:pPr>
    </w:p>
    <w:p>
      <w:pPr>
        <w:spacing w:after="0" w:line="240" w:lineRule="auto"/>
        <w:jc w:val="left"/>
        <w:rPr>
          <w:sz w:val="18"/>
        </w:rPr>
        <w:sectPr>
          <w:pgSz w:w="12240" w:h="15840"/>
          <w:pgMar w:header="510" w:footer="753" w:top="1540" w:bottom="940" w:left="120" w:right="640"/>
        </w:sectPr>
      </w:pPr>
    </w:p>
    <w:p>
      <w:pPr>
        <w:pStyle w:val="BodyText"/>
        <w:spacing w:before="1"/>
        <w:rPr>
          <w:sz w:val="13"/>
        </w:rPr>
      </w:pPr>
    </w:p>
    <w:p>
      <w:pPr>
        <w:pStyle w:val="ListParagraph"/>
        <w:numPr>
          <w:ilvl w:val="0"/>
          <w:numId w:val="10"/>
        </w:numPr>
        <w:tabs>
          <w:tab w:pos="529" w:val="left" w:leader="none"/>
        </w:tabs>
        <w:spacing w:line="240" w:lineRule="auto" w:before="63" w:after="0"/>
        <w:ind w:left="528" w:right="0" w:hanging="275"/>
        <w:jc w:val="left"/>
        <w:rPr>
          <w:sz w:val="18"/>
        </w:rPr>
      </w:pPr>
      <w:r>
        <w:rPr/>
        <w:pict>
          <v:shape style="position:absolute;margin-left:48.900002pt;margin-top:.379309pt;width:514.2pt;height:29.3pt;mso-position-horizontal-relative:page;mso-position-vertical-relative:paragraph;z-index:251684864" type="#_x0000_t202" filled="true" fillcolor="#a8d08d" stroked="false">
            <v:textbox inset="0,0,0,0">
              <w:txbxContent>
                <w:p>
                  <w:pPr>
                    <w:spacing w:before="0"/>
                    <w:ind w:left="30" w:right="437" w:firstLine="0"/>
                    <w:jc w:val="left"/>
                    <w:rPr>
                      <w:b/>
                      <w:sz w:val="24"/>
                    </w:rPr>
                  </w:pPr>
                  <w:r>
                    <w:rPr>
                      <w:b/>
                      <w:sz w:val="24"/>
                    </w:rPr>
                    <w:t>FIGURE 2B. Irrigation Water from Type A Agricultural Water Systems Sourced from Public / Private Providers – See TABLE 2B</w:t>
                  </w:r>
                </w:p>
              </w:txbxContent>
            </v:textbox>
            <v:fill type="solid"/>
            <w10:wrap type="none"/>
          </v:shape>
        </w:pict>
      </w:r>
    </w:p>
    <w:p>
      <w:pPr>
        <w:pStyle w:val="ListParagraph"/>
        <w:numPr>
          <w:ilvl w:val="0"/>
          <w:numId w:val="10"/>
        </w:numPr>
        <w:tabs>
          <w:tab w:pos="529" w:val="left" w:leader="none"/>
        </w:tabs>
        <w:spacing w:line="240" w:lineRule="auto" w:before="75" w:after="0"/>
        <w:ind w:left="528" w:right="0" w:hanging="275"/>
        <w:jc w:val="left"/>
        <w:rPr>
          <w:sz w:val="18"/>
        </w:rPr>
      </w:pPr>
    </w:p>
    <w:p>
      <w:pPr>
        <w:pStyle w:val="BodyText"/>
        <w:rPr>
          <w:sz w:val="20"/>
        </w:rPr>
      </w:pPr>
    </w:p>
    <w:p>
      <w:pPr>
        <w:pStyle w:val="BodyText"/>
        <w:spacing w:before="2"/>
        <w:rPr>
          <w:sz w:val="16"/>
        </w:rPr>
      </w:pPr>
    </w:p>
    <w:p>
      <w:pPr>
        <w:spacing w:before="52"/>
        <w:ind w:left="3247" w:right="0" w:firstLine="0"/>
        <w:jc w:val="left"/>
        <w:rPr>
          <w:b/>
          <w:sz w:val="24"/>
        </w:rPr>
      </w:pPr>
      <w:r>
        <w:rPr>
          <w:b/>
          <w:color w:val="FFFFFF"/>
          <w:sz w:val="24"/>
          <w:u w:val="single" w:color="FFFFFF"/>
        </w:rPr>
        <w:t>ROUTINE MONITORING of MICROBIAL WATER QUALITY</w:t>
      </w:r>
    </w:p>
    <w:p>
      <w:pPr>
        <w:pStyle w:val="ListParagraph"/>
        <w:numPr>
          <w:ilvl w:val="1"/>
          <w:numId w:val="10"/>
        </w:numPr>
        <w:tabs>
          <w:tab w:pos="1190" w:val="left" w:leader="none"/>
        </w:tabs>
        <w:spacing w:line="240" w:lineRule="auto" w:before="59" w:after="0"/>
        <w:ind w:left="1189" w:right="527" w:hanging="144"/>
        <w:jc w:val="both"/>
        <w:rPr>
          <w:rFonts w:ascii="Symbol" w:hAnsi="Symbol"/>
          <w:color w:val="FFFFFF"/>
          <w:sz w:val="20"/>
        </w:rPr>
      </w:pPr>
      <w:r>
        <w:rPr>
          <w:color w:val="FFFFFF"/>
          <w:sz w:val="20"/>
        </w:rPr>
        <w:t>For Type A agricultural water from public/private sources for overhead applications when used </w:t>
      </w:r>
      <w:r>
        <w:rPr>
          <w:b/>
          <w:color w:val="FFFFFF"/>
          <w:sz w:val="20"/>
        </w:rPr>
        <w:t>within (&lt;) 21 days </w:t>
      </w:r>
      <w:r>
        <w:rPr>
          <w:color w:val="FFFFFF"/>
          <w:sz w:val="20"/>
        </w:rPr>
        <w:t>of the scheduled harvest date. When using Type A agricultural water from these sources for overhead applications </w:t>
      </w:r>
      <w:r>
        <w:rPr>
          <w:b/>
          <w:color w:val="FFFFFF"/>
          <w:sz w:val="20"/>
        </w:rPr>
        <w:t>up to (&gt;) 21 days</w:t>
      </w:r>
      <w:r>
        <w:rPr>
          <w:b/>
          <w:color w:val="FFFFFF"/>
          <w:spacing w:val="-2"/>
          <w:sz w:val="20"/>
        </w:rPr>
        <w:t> </w:t>
      </w:r>
      <w:r>
        <w:rPr>
          <w:color w:val="FFFFFF"/>
          <w:sz w:val="20"/>
        </w:rPr>
        <w:t>of</w:t>
      </w:r>
      <w:r>
        <w:rPr>
          <w:color w:val="FFFFFF"/>
          <w:spacing w:val="-3"/>
          <w:sz w:val="20"/>
        </w:rPr>
        <w:t> </w:t>
      </w:r>
      <w:r>
        <w:rPr>
          <w:color w:val="FFFFFF"/>
          <w:sz w:val="20"/>
        </w:rPr>
        <w:t>the</w:t>
      </w:r>
      <w:r>
        <w:rPr>
          <w:color w:val="FFFFFF"/>
          <w:spacing w:val="-2"/>
          <w:sz w:val="20"/>
        </w:rPr>
        <w:t> </w:t>
      </w:r>
      <w:r>
        <w:rPr>
          <w:color w:val="FFFFFF"/>
          <w:sz w:val="20"/>
        </w:rPr>
        <w:t>scheduled</w:t>
      </w:r>
      <w:r>
        <w:rPr>
          <w:color w:val="FFFFFF"/>
          <w:spacing w:val="-3"/>
          <w:sz w:val="20"/>
        </w:rPr>
        <w:t> </w:t>
      </w:r>
      <w:r>
        <w:rPr>
          <w:color w:val="FFFFFF"/>
          <w:sz w:val="20"/>
        </w:rPr>
        <w:t>harvest</w:t>
      </w:r>
      <w:r>
        <w:rPr>
          <w:color w:val="FFFFFF"/>
          <w:spacing w:val="-3"/>
          <w:sz w:val="20"/>
        </w:rPr>
        <w:t> </w:t>
      </w:r>
      <w:r>
        <w:rPr>
          <w:color w:val="FFFFFF"/>
          <w:sz w:val="20"/>
        </w:rPr>
        <w:t>date</w:t>
      </w:r>
      <w:r>
        <w:rPr>
          <w:color w:val="FFFFFF"/>
          <w:spacing w:val="-3"/>
          <w:sz w:val="20"/>
        </w:rPr>
        <w:t> </w:t>
      </w:r>
      <w:r>
        <w:rPr>
          <w:color w:val="FFFFFF"/>
          <w:sz w:val="20"/>
        </w:rPr>
        <w:t>follow</w:t>
      </w:r>
      <w:r>
        <w:rPr>
          <w:color w:val="FFFFFF"/>
          <w:spacing w:val="-3"/>
          <w:sz w:val="20"/>
        </w:rPr>
        <w:t> </w:t>
      </w:r>
      <w:r>
        <w:rPr>
          <w:color w:val="FFFFFF"/>
          <w:sz w:val="20"/>
        </w:rPr>
        <w:t>water</w:t>
      </w:r>
      <w:r>
        <w:rPr>
          <w:color w:val="FFFFFF"/>
          <w:spacing w:val="-2"/>
          <w:sz w:val="20"/>
        </w:rPr>
        <w:t> </w:t>
      </w:r>
      <w:r>
        <w:rPr>
          <w:color w:val="FFFFFF"/>
          <w:sz w:val="20"/>
        </w:rPr>
        <w:t>metrics</w:t>
      </w:r>
      <w:r>
        <w:rPr>
          <w:color w:val="FFFFFF"/>
          <w:spacing w:val="-3"/>
          <w:sz w:val="20"/>
        </w:rPr>
        <w:t> </w:t>
      </w:r>
      <w:r>
        <w:rPr>
          <w:color w:val="FFFFFF"/>
          <w:sz w:val="20"/>
        </w:rPr>
        <w:t>in</w:t>
      </w:r>
      <w:r>
        <w:rPr>
          <w:color w:val="FFFFFF"/>
          <w:spacing w:val="-2"/>
          <w:sz w:val="20"/>
        </w:rPr>
        <w:t> </w:t>
      </w:r>
      <w:r>
        <w:rPr>
          <w:color w:val="FFFFFF"/>
          <w:sz w:val="20"/>
        </w:rPr>
        <w:t>Table</w:t>
      </w:r>
      <w:r>
        <w:rPr>
          <w:color w:val="FFFFFF"/>
          <w:spacing w:val="-3"/>
          <w:sz w:val="20"/>
        </w:rPr>
        <w:t> </w:t>
      </w:r>
      <w:r>
        <w:rPr>
          <w:color w:val="FFFFFF"/>
          <w:sz w:val="20"/>
        </w:rPr>
        <w:t>2E/Figure</w:t>
      </w:r>
      <w:r>
        <w:rPr>
          <w:color w:val="FFFFFF"/>
          <w:spacing w:val="-1"/>
          <w:sz w:val="20"/>
        </w:rPr>
        <w:t> </w:t>
      </w:r>
      <w:r>
        <w:rPr>
          <w:color w:val="FFFFFF"/>
          <w:sz w:val="20"/>
        </w:rPr>
        <w:t>5</w:t>
      </w:r>
      <w:r>
        <w:rPr>
          <w:color w:val="FFFFFF"/>
          <w:spacing w:val="-2"/>
          <w:sz w:val="20"/>
        </w:rPr>
        <w:t> </w:t>
      </w:r>
      <w:r>
        <w:rPr>
          <w:color w:val="FFFFFF"/>
          <w:sz w:val="20"/>
        </w:rPr>
        <w:t>for</w:t>
      </w:r>
      <w:r>
        <w:rPr>
          <w:color w:val="FFFFFF"/>
          <w:spacing w:val="-2"/>
          <w:sz w:val="20"/>
        </w:rPr>
        <w:t> </w:t>
      </w:r>
      <w:r>
        <w:rPr>
          <w:color w:val="FFFFFF"/>
          <w:sz w:val="20"/>
        </w:rPr>
        <w:t>Type</w:t>
      </w:r>
      <w:r>
        <w:rPr>
          <w:color w:val="FFFFFF"/>
          <w:spacing w:val="-1"/>
          <w:sz w:val="20"/>
        </w:rPr>
        <w:t> </w:t>
      </w:r>
      <w:r>
        <w:rPr>
          <w:color w:val="FFFFFF"/>
          <w:sz w:val="20"/>
        </w:rPr>
        <w:t>B</w:t>
      </w:r>
      <w:r>
        <w:rPr>
          <w:color w:val="FFFFFF"/>
          <w:spacing w:val="-4"/>
          <w:sz w:val="20"/>
        </w:rPr>
        <w:t> </w:t>
      </w:r>
      <w:r>
        <w:rPr>
          <w:color w:val="FFFFFF"/>
          <w:sz w:val="20"/>
        </w:rPr>
        <w:t>agricultural</w:t>
      </w:r>
      <w:r>
        <w:rPr>
          <w:color w:val="FFFFFF"/>
          <w:spacing w:val="-2"/>
          <w:sz w:val="20"/>
        </w:rPr>
        <w:t> </w:t>
      </w:r>
      <w:r>
        <w:rPr>
          <w:color w:val="FFFFFF"/>
          <w:sz w:val="20"/>
        </w:rPr>
        <w:t>water</w:t>
      </w:r>
      <w:r>
        <w:rPr>
          <w:color w:val="FFFFFF"/>
          <w:spacing w:val="-3"/>
          <w:sz w:val="20"/>
        </w:rPr>
        <w:t> </w:t>
      </w:r>
      <w:r>
        <w:rPr>
          <w:color w:val="FFFFFF"/>
          <w:sz w:val="20"/>
        </w:rPr>
        <w:t>systems.</w:t>
      </w:r>
    </w:p>
    <w:p>
      <w:pPr>
        <w:pStyle w:val="ListParagraph"/>
        <w:numPr>
          <w:ilvl w:val="1"/>
          <w:numId w:val="10"/>
        </w:numPr>
        <w:tabs>
          <w:tab w:pos="1190" w:val="left" w:leader="none"/>
        </w:tabs>
        <w:spacing w:line="240" w:lineRule="auto" w:before="60" w:after="0"/>
        <w:ind w:left="1189" w:right="783" w:hanging="145"/>
        <w:jc w:val="both"/>
        <w:rPr>
          <w:rFonts w:ascii="Symbol" w:hAnsi="Symbol"/>
          <w:color w:val="FFFFFF"/>
          <w:sz w:val="20"/>
        </w:rPr>
      </w:pPr>
      <w:r>
        <w:rPr>
          <w:color w:val="FFFFFF"/>
          <w:sz w:val="20"/>
        </w:rPr>
        <w:t>Collect</w:t>
      </w:r>
      <w:r>
        <w:rPr>
          <w:color w:val="FFFFFF"/>
          <w:spacing w:val="-3"/>
          <w:sz w:val="20"/>
        </w:rPr>
        <w:t> </w:t>
      </w:r>
      <w:r>
        <w:rPr>
          <w:color w:val="FFFFFF"/>
          <w:sz w:val="20"/>
        </w:rPr>
        <w:t>three</w:t>
      </w:r>
      <w:r>
        <w:rPr>
          <w:color w:val="FFFFFF"/>
          <w:spacing w:val="-2"/>
          <w:sz w:val="20"/>
        </w:rPr>
        <w:t> </w:t>
      </w:r>
      <w:r>
        <w:rPr>
          <w:color w:val="FFFFFF"/>
          <w:sz w:val="20"/>
        </w:rPr>
        <w:t>(3)</w:t>
      </w:r>
      <w:r>
        <w:rPr>
          <w:color w:val="FFFFFF"/>
          <w:spacing w:val="-2"/>
          <w:sz w:val="20"/>
        </w:rPr>
        <w:t> </w:t>
      </w:r>
      <w:r>
        <w:rPr>
          <w:color w:val="FFFFFF"/>
          <w:sz w:val="20"/>
        </w:rPr>
        <w:t>samples</w:t>
      </w:r>
      <w:r>
        <w:rPr>
          <w:color w:val="FFFFFF"/>
          <w:spacing w:val="-2"/>
          <w:sz w:val="20"/>
        </w:rPr>
        <w:t> </w:t>
      </w:r>
      <w:r>
        <w:rPr>
          <w:color w:val="FFFFFF"/>
          <w:sz w:val="20"/>
        </w:rPr>
        <w:t>at</w:t>
      </w:r>
      <w:r>
        <w:rPr>
          <w:color w:val="FFFFFF"/>
          <w:spacing w:val="-2"/>
          <w:sz w:val="20"/>
        </w:rPr>
        <w:t> </w:t>
      </w:r>
      <w:r>
        <w:rPr>
          <w:color w:val="FFFFFF"/>
          <w:sz w:val="20"/>
        </w:rPr>
        <w:t>the</w:t>
      </w:r>
      <w:r>
        <w:rPr>
          <w:color w:val="FFFFFF"/>
          <w:spacing w:val="-2"/>
          <w:sz w:val="20"/>
        </w:rPr>
        <w:t> </w:t>
      </w:r>
      <w:r>
        <w:rPr>
          <w:color w:val="FFFFFF"/>
          <w:sz w:val="20"/>
        </w:rPr>
        <w:t>end</w:t>
      </w:r>
      <w:r>
        <w:rPr>
          <w:color w:val="FFFFFF"/>
          <w:spacing w:val="-2"/>
          <w:sz w:val="20"/>
        </w:rPr>
        <w:t> </w:t>
      </w:r>
      <w:r>
        <w:rPr>
          <w:color w:val="FFFFFF"/>
          <w:sz w:val="20"/>
        </w:rPr>
        <w:t>of</w:t>
      </w:r>
      <w:r>
        <w:rPr>
          <w:color w:val="FFFFFF"/>
          <w:spacing w:val="-4"/>
          <w:sz w:val="20"/>
        </w:rPr>
        <w:t> </w:t>
      </w:r>
      <w:r>
        <w:rPr>
          <w:color w:val="FFFFFF"/>
          <w:sz w:val="20"/>
        </w:rPr>
        <w:t>the</w:t>
      </w:r>
      <w:r>
        <w:rPr>
          <w:color w:val="FFFFFF"/>
          <w:spacing w:val="-5"/>
          <w:sz w:val="20"/>
        </w:rPr>
        <w:t> </w:t>
      </w:r>
      <w:r>
        <w:rPr>
          <w:color w:val="FFFFFF"/>
          <w:sz w:val="20"/>
        </w:rPr>
        <w:t>delivery</w:t>
      </w:r>
      <w:r>
        <w:rPr>
          <w:color w:val="FFFFFF"/>
          <w:spacing w:val="-2"/>
          <w:sz w:val="20"/>
        </w:rPr>
        <w:t> </w:t>
      </w:r>
      <w:r>
        <w:rPr>
          <w:color w:val="FFFFFF"/>
          <w:sz w:val="20"/>
        </w:rPr>
        <w:t>system</w:t>
      </w:r>
      <w:r>
        <w:rPr>
          <w:color w:val="FFFFFF"/>
          <w:spacing w:val="-3"/>
          <w:sz w:val="20"/>
        </w:rPr>
        <w:t> </w:t>
      </w:r>
      <w:r>
        <w:rPr>
          <w:color w:val="FFFFFF"/>
          <w:sz w:val="20"/>
        </w:rPr>
        <w:t>(e.g.,</w:t>
      </w:r>
      <w:r>
        <w:rPr>
          <w:color w:val="FFFFFF"/>
          <w:spacing w:val="-3"/>
          <w:sz w:val="20"/>
        </w:rPr>
        <w:t> </w:t>
      </w:r>
      <w:r>
        <w:rPr>
          <w:color w:val="FFFFFF"/>
          <w:sz w:val="20"/>
        </w:rPr>
        <w:t>last</w:t>
      </w:r>
      <w:r>
        <w:rPr>
          <w:color w:val="FFFFFF"/>
          <w:spacing w:val="-3"/>
          <w:sz w:val="20"/>
        </w:rPr>
        <w:t> </w:t>
      </w:r>
      <w:r>
        <w:rPr>
          <w:color w:val="FFFFFF"/>
          <w:sz w:val="20"/>
        </w:rPr>
        <w:t>sprinkler</w:t>
      </w:r>
      <w:r>
        <w:rPr>
          <w:color w:val="FFFFFF"/>
          <w:spacing w:val="-3"/>
          <w:sz w:val="20"/>
        </w:rPr>
        <w:t> </w:t>
      </w:r>
      <w:r>
        <w:rPr>
          <w:color w:val="FFFFFF"/>
          <w:sz w:val="20"/>
        </w:rPr>
        <w:t>head),</w:t>
      </w:r>
      <w:r>
        <w:rPr>
          <w:color w:val="FFFFFF"/>
          <w:spacing w:val="-3"/>
          <w:sz w:val="20"/>
        </w:rPr>
        <w:t> </w:t>
      </w:r>
      <w:r>
        <w:rPr>
          <w:color w:val="FFFFFF"/>
          <w:sz w:val="20"/>
        </w:rPr>
        <w:t>and</w:t>
      </w:r>
      <w:r>
        <w:rPr>
          <w:color w:val="FFFFFF"/>
          <w:spacing w:val="-2"/>
          <w:sz w:val="20"/>
        </w:rPr>
        <w:t> </w:t>
      </w:r>
      <w:r>
        <w:rPr>
          <w:color w:val="FFFFFF"/>
          <w:sz w:val="20"/>
        </w:rPr>
        <w:t>test</w:t>
      </w:r>
      <w:r>
        <w:rPr>
          <w:color w:val="FFFFFF"/>
          <w:spacing w:val="-3"/>
          <w:sz w:val="20"/>
        </w:rPr>
        <w:t> </w:t>
      </w:r>
      <w:r>
        <w:rPr>
          <w:color w:val="FFFFFF"/>
          <w:sz w:val="20"/>
        </w:rPr>
        <w:t>at</w:t>
      </w:r>
      <w:r>
        <w:rPr>
          <w:color w:val="FFFFFF"/>
          <w:spacing w:val="-3"/>
          <w:sz w:val="20"/>
        </w:rPr>
        <w:t> </w:t>
      </w:r>
      <w:r>
        <w:rPr>
          <w:color w:val="FFFFFF"/>
          <w:sz w:val="20"/>
        </w:rPr>
        <w:t>least</w:t>
      </w:r>
      <w:r>
        <w:rPr>
          <w:color w:val="FFFFFF"/>
          <w:spacing w:val="-3"/>
          <w:sz w:val="20"/>
        </w:rPr>
        <w:t> </w:t>
      </w:r>
      <w:r>
        <w:rPr>
          <w:color w:val="FFFFFF"/>
          <w:sz w:val="20"/>
        </w:rPr>
        <w:t>once</w:t>
      </w:r>
      <w:r>
        <w:rPr>
          <w:color w:val="FFFFFF"/>
          <w:spacing w:val="-3"/>
          <w:sz w:val="20"/>
        </w:rPr>
        <w:t> </w:t>
      </w:r>
      <w:r>
        <w:rPr>
          <w:color w:val="FFFFFF"/>
          <w:sz w:val="20"/>
        </w:rPr>
        <w:t>seasonally during use; each distinct irrigation system must be tested at least once during the</w:t>
      </w:r>
      <w:r>
        <w:rPr>
          <w:color w:val="FFFFFF"/>
          <w:spacing w:val="-20"/>
          <w:sz w:val="20"/>
        </w:rPr>
        <w:t> </w:t>
      </w:r>
      <w:r>
        <w:rPr>
          <w:color w:val="FFFFFF"/>
          <w:sz w:val="20"/>
        </w:rPr>
        <w:t>season.</w:t>
      </w:r>
    </w:p>
    <w:p>
      <w:pPr>
        <w:pStyle w:val="ListParagraph"/>
        <w:numPr>
          <w:ilvl w:val="1"/>
          <w:numId w:val="10"/>
        </w:numPr>
        <w:tabs>
          <w:tab w:pos="1190" w:val="left" w:leader="none"/>
        </w:tabs>
        <w:spacing w:line="240" w:lineRule="auto" w:before="61" w:after="0"/>
        <w:ind w:left="1189" w:right="0" w:hanging="145"/>
        <w:jc w:val="both"/>
        <w:rPr>
          <w:rFonts w:ascii="Symbol" w:hAnsi="Symbol"/>
          <w:color w:val="FFFFFF"/>
          <w:sz w:val="20"/>
        </w:rPr>
      </w:pPr>
      <w:r>
        <w:rPr>
          <w:color w:val="FFFFFF"/>
          <w:sz w:val="20"/>
        </w:rPr>
        <w:t>Test for generic </w:t>
      </w:r>
      <w:r>
        <w:rPr>
          <w:i/>
          <w:color w:val="FFFFFF"/>
          <w:sz w:val="20"/>
        </w:rPr>
        <w:t>E. coli </w:t>
      </w:r>
      <w:r>
        <w:rPr>
          <w:color w:val="FFFFFF"/>
          <w:sz w:val="20"/>
        </w:rPr>
        <w:t>using a FDA‐allowed</w:t>
      </w:r>
      <w:r>
        <w:rPr>
          <w:color w:val="FFFFFF"/>
          <w:spacing w:val="-10"/>
          <w:sz w:val="20"/>
        </w:rPr>
        <w:t> </w:t>
      </w:r>
      <w:r>
        <w:rPr>
          <w:color w:val="FFFFFF"/>
          <w:sz w:val="20"/>
        </w:rPr>
        <w:t>method.</w:t>
      </w:r>
    </w:p>
    <w:p>
      <w:pPr>
        <w:pStyle w:val="ListParagraph"/>
        <w:numPr>
          <w:ilvl w:val="1"/>
          <w:numId w:val="10"/>
        </w:numPr>
        <w:tabs>
          <w:tab w:pos="1190" w:val="left" w:leader="none"/>
        </w:tabs>
        <w:spacing w:line="240" w:lineRule="auto" w:before="59" w:after="0"/>
        <w:ind w:left="1189" w:right="938" w:hanging="144"/>
        <w:jc w:val="both"/>
        <w:rPr>
          <w:rFonts w:ascii="Symbol" w:hAnsi="Symbol"/>
          <w:color w:val="FFFFFF"/>
          <w:sz w:val="20"/>
        </w:rPr>
      </w:pPr>
      <w:r>
        <w:rPr>
          <w:color w:val="FFFFFF"/>
          <w:sz w:val="20"/>
        </w:rPr>
        <w:t>Assess</w:t>
      </w:r>
      <w:r>
        <w:rPr>
          <w:color w:val="FFFFFF"/>
          <w:spacing w:val="-3"/>
          <w:sz w:val="20"/>
        </w:rPr>
        <w:t> </w:t>
      </w:r>
      <w:r>
        <w:rPr>
          <w:color w:val="FFFFFF"/>
          <w:sz w:val="20"/>
        </w:rPr>
        <w:t>microbial</w:t>
      </w:r>
      <w:r>
        <w:rPr>
          <w:color w:val="FFFFFF"/>
          <w:spacing w:val="-4"/>
          <w:sz w:val="20"/>
        </w:rPr>
        <w:t> </w:t>
      </w:r>
      <w:r>
        <w:rPr>
          <w:color w:val="FFFFFF"/>
          <w:sz w:val="20"/>
        </w:rPr>
        <w:t>quality</w:t>
      </w:r>
      <w:r>
        <w:rPr>
          <w:color w:val="FFFFFF"/>
          <w:spacing w:val="-4"/>
          <w:sz w:val="20"/>
        </w:rPr>
        <w:t> </w:t>
      </w:r>
      <w:r>
        <w:rPr>
          <w:color w:val="FFFFFF"/>
          <w:sz w:val="20"/>
        </w:rPr>
        <w:t>using</w:t>
      </w:r>
      <w:r>
        <w:rPr>
          <w:color w:val="FFFFFF"/>
          <w:spacing w:val="-4"/>
          <w:sz w:val="20"/>
        </w:rPr>
        <w:t> </w:t>
      </w:r>
      <w:r>
        <w:rPr>
          <w:color w:val="FFFFFF"/>
          <w:sz w:val="20"/>
        </w:rPr>
        <w:t>the</w:t>
      </w:r>
      <w:r>
        <w:rPr>
          <w:color w:val="FFFFFF"/>
          <w:spacing w:val="-4"/>
          <w:sz w:val="20"/>
        </w:rPr>
        <w:t> </w:t>
      </w:r>
      <w:r>
        <w:rPr>
          <w:color w:val="FFFFFF"/>
          <w:sz w:val="20"/>
        </w:rPr>
        <w:t>three</w:t>
      </w:r>
      <w:r>
        <w:rPr>
          <w:color w:val="FFFFFF"/>
          <w:spacing w:val="-3"/>
          <w:sz w:val="20"/>
        </w:rPr>
        <w:t> </w:t>
      </w:r>
      <w:r>
        <w:rPr>
          <w:color w:val="FFFFFF"/>
          <w:sz w:val="20"/>
        </w:rPr>
        <w:t>(3)</w:t>
      </w:r>
      <w:r>
        <w:rPr>
          <w:color w:val="FFFFFF"/>
          <w:spacing w:val="-4"/>
          <w:sz w:val="20"/>
        </w:rPr>
        <w:t> </w:t>
      </w:r>
      <w:r>
        <w:rPr>
          <w:color w:val="FFFFFF"/>
          <w:sz w:val="20"/>
        </w:rPr>
        <w:t>collected</w:t>
      </w:r>
      <w:r>
        <w:rPr>
          <w:color w:val="FFFFFF"/>
          <w:spacing w:val="-4"/>
          <w:sz w:val="20"/>
        </w:rPr>
        <w:t> </w:t>
      </w:r>
      <w:r>
        <w:rPr>
          <w:color w:val="FFFFFF"/>
          <w:sz w:val="20"/>
        </w:rPr>
        <w:t>samples</w:t>
      </w:r>
      <w:r>
        <w:rPr>
          <w:color w:val="FFFFFF"/>
          <w:spacing w:val="-3"/>
          <w:sz w:val="20"/>
        </w:rPr>
        <w:t> </w:t>
      </w:r>
      <w:r>
        <w:rPr>
          <w:color w:val="FFFFFF"/>
          <w:sz w:val="20"/>
        </w:rPr>
        <w:t>along</w:t>
      </w:r>
      <w:r>
        <w:rPr>
          <w:color w:val="FFFFFF"/>
          <w:spacing w:val="-4"/>
          <w:sz w:val="20"/>
        </w:rPr>
        <w:t> </w:t>
      </w:r>
      <w:r>
        <w:rPr>
          <w:color w:val="FFFFFF"/>
          <w:sz w:val="20"/>
        </w:rPr>
        <w:t>with</w:t>
      </w:r>
      <w:r>
        <w:rPr>
          <w:color w:val="FFFFFF"/>
          <w:spacing w:val="-2"/>
          <w:sz w:val="20"/>
        </w:rPr>
        <w:t> </w:t>
      </w:r>
      <w:r>
        <w:rPr>
          <w:color w:val="FFFFFF"/>
          <w:sz w:val="20"/>
        </w:rPr>
        <w:t>the</w:t>
      </w:r>
      <w:r>
        <w:rPr>
          <w:color w:val="FFFFFF"/>
          <w:spacing w:val="-4"/>
          <w:sz w:val="20"/>
        </w:rPr>
        <w:t> </w:t>
      </w:r>
      <w:r>
        <w:rPr>
          <w:color w:val="FFFFFF"/>
          <w:sz w:val="20"/>
        </w:rPr>
        <w:t>last</w:t>
      </w:r>
      <w:r>
        <w:rPr>
          <w:color w:val="FFFFFF"/>
          <w:spacing w:val="-4"/>
          <w:sz w:val="20"/>
        </w:rPr>
        <w:t> </w:t>
      </w:r>
      <w:r>
        <w:rPr>
          <w:color w:val="FFFFFF"/>
          <w:sz w:val="20"/>
        </w:rPr>
        <w:t>two</w:t>
      </w:r>
      <w:r>
        <w:rPr>
          <w:color w:val="FFFFFF"/>
          <w:spacing w:val="-4"/>
          <w:sz w:val="20"/>
        </w:rPr>
        <w:t> </w:t>
      </w:r>
      <w:r>
        <w:rPr>
          <w:color w:val="FFFFFF"/>
          <w:sz w:val="20"/>
        </w:rPr>
        <w:t>(2)</w:t>
      </w:r>
      <w:r>
        <w:rPr>
          <w:color w:val="FFFFFF"/>
          <w:spacing w:val="-4"/>
          <w:sz w:val="20"/>
        </w:rPr>
        <w:t> </w:t>
      </w:r>
      <w:r>
        <w:rPr>
          <w:color w:val="FFFFFF"/>
          <w:sz w:val="20"/>
        </w:rPr>
        <w:t>samples</w:t>
      </w:r>
      <w:r>
        <w:rPr>
          <w:color w:val="FFFFFF"/>
          <w:spacing w:val="-3"/>
          <w:sz w:val="20"/>
        </w:rPr>
        <w:t> </w:t>
      </w:r>
      <w:r>
        <w:rPr>
          <w:color w:val="FFFFFF"/>
          <w:sz w:val="20"/>
        </w:rPr>
        <w:t>from</w:t>
      </w:r>
      <w:r>
        <w:rPr>
          <w:color w:val="FFFFFF"/>
          <w:spacing w:val="-4"/>
          <w:sz w:val="20"/>
        </w:rPr>
        <w:t> </w:t>
      </w:r>
      <w:r>
        <w:rPr>
          <w:color w:val="FFFFFF"/>
          <w:sz w:val="20"/>
        </w:rPr>
        <w:t>the</w:t>
      </w:r>
      <w:r>
        <w:rPr>
          <w:color w:val="FFFFFF"/>
          <w:spacing w:val="-4"/>
          <w:sz w:val="20"/>
        </w:rPr>
        <w:t> </w:t>
      </w:r>
      <w:r>
        <w:rPr>
          <w:color w:val="FFFFFF"/>
          <w:sz w:val="20"/>
        </w:rPr>
        <w:t>previous sampling for a total of 5</w:t>
      </w:r>
      <w:r>
        <w:rPr>
          <w:color w:val="FFFFFF"/>
          <w:spacing w:val="-8"/>
          <w:sz w:val="20"/>
        </w:rPr>
        <w:t> </w:t>
      </w:r>
      <w:r>
        <w:rPr>
          <w:color w:val="FFFFFF"/>
          <w:sz w:val="20"/>
        </w:rPr>
        <w:t>samples.</w:t>
      </w:r>
    </w:p>
    <w:p>
      <w:pPr>
        <w:spacing w:after="0" w:line="240" w:lineRule="auto"/>
        <w:jc w:val="both"/>
        <w:rPr>
          <w:rFonts w:ascii="Symbol" w:hAnsi="Symbol"/>
          <w:sz w:val="20"/>
        </w:rPr>
        <w:sectPr>
          <w:pgSz w:w="12240" w:h="15840"/>
          <w:pgMar w:header="510" w:footer="753" w:top="1540" w:bottom="940" w:left="120" w:right="640"/>
        </w:sectPr>
      </w:pPr>
    </w:p>
    <w:p>
      <w:pPr>
        <w:pStyle w:val="BodyText"/>
        <w:rPr>
          <w:sz w:val="20"/>
        </w:rPr>
      </w:pPr>
    </w:p>
    <w:p>
      <w:pPr>
        <w:spacing w:before="172"/>
        <w:ind w:left="1513" w:right="326" w:firstLine="0"/>
        <w:jc w:val="center"/>
        <w:rPr>
          <w:b/>
          <w:sz w:val="20"/>
        </w:rPr>
      </w:pPr>
      <w:r>
        <w:rPr>
          <w:b/>
          <w:color w:val="FFFFFF"/>
          <w:sz w:val="20"/>
        </w:rPr>
        <w:t>ACCEPTANCE CRITERIA</w:t>
      </w:r>
    </w:p>
    <w:p>
      <w:pPr>
        <w:spacing w:before="120"/>
        <w:ind w:left="1255" w:right="64" w:hanging="2"/>
        <w:jc w:val="center"/>
        <w:rPr>
          <w:b/>
          <w:sz w:val="20"/>
        </w:rPr>
      </w:pPr>
      <w:r>
        <w:rPr>
          <w:b/>
          <w:color w:val="FFFFFF"/>
          <w:sz w:val="20"/>
        </w:rPr>
        <w:t>No detectable generic </w:t>
      </w:r>
      <w:r>
        <w:rPr>
          <w:b/>
          <w:i/>
          <w:color w:val="FFFFFF"/>
          <w:sz w:val="20"/>
        </w:rPr>
        <w:t>E. coli </w:t>
      </w:r>
      <w:r>
        <w:rPr>
          <w:b/>
          <w:color w:val="FFFFFF"/>
          <w:sz w:val="20"/>
        </w:rPr>
        <w:t>in at least 4 of 5 consecutive samples and &lt; 10 MPN in one remaining sample</w:t>
      </w:r>
    </w:p>
    <w:p>
      <w:pPr>
        <w:pStyle w:val="BodyText"/>
        <w:rPr>
          <w:b/>
          <w:sz w:val="20"/>
        </w:rPr>
      </w:pPr>
    </w:p>
    <w:p>
      <w:pPr>
        <w:pStyle w:val="BodyText"/>
        <w:rPr>
          <w:b/>
          <w:sz w:val="20"/>
        </w:rPr>
      </w:pPr>
    </w:p>
    <w:p>
      <w:pPr>
        <w:pStyle w:val="BodyText"/>
        <w:rPr>
          <w:b/>
          <w:sz w:val="20"/>
        </w:rPr>
      </w:pPr>
    </w:p>
    <w:p>
      <w:pPr>
        <w:spacing w:before="150"/>
        <w:ind w:left="1185" w:right="0" w:firstLine="4"/>
        <w:jc w:val="center"/>
        <w:rPr>
          <w:b/>
          <w:sz w:val="20"/>
        </w:rPr>
      </w:pPr>
      <w:r>
        <w:rPr>
          <w:b/>
          <w:sz w:val="20"/>
        </w:rPr>
        <w:t>No further action necessary. Water may be used in leafy green operations as outlined in Table 2B.</w:t>
      </w:r>
    </w:p>
    <w:p>
      <w:pPr>
        <w:spacing w:before="153"/>
        <w:ind w:left="1858" w:right="1403" w:firstLine="0"/>
        <w:jc w:val="center"/>
        <w:rPr>
          <w:b/>
          <w:sz w:val="19"/>
        </w:rPr>
      </w:pPr>
      <w:r>
        <w:rPr/>
        <w:br w:type="column"/>
      </w:r>
      <w:r>
        <w:rPr>
          <w:b/>
          <w:color w:val="FFFFFF"/>
          <w:sz w:val="19"/>
        </w:rPr>
        <w:t>ACTION LEVEL</w:t>
      </w:r>
    </w:p>
    <w:p>
      <w:pPr>
        <w:spacing w:before="118"/>
        <w:ind w:left="1862" w:right="1403" w:firstLine="0"/>
        <w:jc w:val="center"/>
        <w:rPr>
          <w:b/>
          <w:sz w:val="20"/>
        </w:rPr>
      </w:pPr>
      <w:r>
        <w:rPr>
          <w:b/>
          <w:color w:val="FFFFFF"/>
          <w:sz w:val="20"/>
        </w:rPr>
        <w:t>Generic </w:t>
      </w:r>
      <w:r>
        <w:rPr>
          <w:b/>
          <w:i/>
          <w:color w:val="FFFFFF"/>
          <w:sz w:val="20"/>
        </w:rPr>
        <w:t>E. coli </w:t>
      </w:r>
      <w:r>
        <w:rPr>
          <w:b/>
          <w:color w:val="FFFFFF"/>
          <w:sz w:val="20"/>
        </w:rPr>
        <w:t>detected in &gt; 2 samples or one sample has levels above (&gt;) 10 MPN / 100 mL</w:t>
      </w:r>
    </w:p>
    <w:p>
      <w:pPr>
        <w:pStyle w:val="BodyText"/>
        <w:rPr>
          <w:b/>
          <w:sz w:val="20"/>
        </w:rPr>
      </w:pPr>
    </w:p>
    <w:p>
      <w:pPr>
        <w:pStyle w:val="BodyText"/>
        <w:spacing w:before="10"/>
        <w:rPr>
          <w:b/>
          <w:sz w:val="24"/>
        </w:rPr>
      </w:pPr>
    </w:p>
    <w:p>
      <w:pPr>
        <w:spacing w:before="0"/>
        <w:ind w:left="633" w:right="0" w:firstLine="0"/>
        <w:jc w:val="left"/>
        <w:rPr>
          <w:b/>
          <w:sz w:val="20"/>
        </w:rPr>
      </w:pPr>
      <w:r>
        <w:rPr>
          <w:b/>
          <w:sz w:val="20"/>
        </w:rPr>
        <w:t>CONDUCT A LEVEL 1 ASSESSMENT:</w:t>
      </w:r>
    </w:p>
    <w:p>
      <w:pPr>
        <w:pStyle w:val="ListParagraph"/>
        <w:numPr>
          <w:ilvl w:val="0"/>
          <w:numId w:val="21"/>
        </w:numPr>
        <w:tabs>
          <w:tab w:pos="904" w:val="left" w:leader="none"/>
        </w:tabs>
        <w:spacing w:line="240" w:lineRule="auto" w:before="60" w:after="0"/>
        <w:ind w:left="903" w:right="719" w:hanging="270"/>
        <w:jc w:val="left"/>
        <w:rPr>
          <w:sz w:val="20"/>
        </w:rPr>
      </w:pPr>
      <w:r>
        <w:rPr>
          <w:sz w:val="20"/>
        </w:rPr>
        <w:t>If generic </w:t>
      </w:r>
      <w:r>
        <w:rPr>
          <w:i/>
          <w:sz w:val="20"/>
        </w:rPr>
        <w:t>E. coli </w:t>
      </w:r>
      <w:r>
        <w:rPr>
          <w:sz w:val="20"/>
        </w:rPr>
        <w:t>levels in your water exceed the acceptance criterion, prior to the next irrigation event conduct an agricultural water system assessment as described in Appendix A and retest water (as described in step #2 below) until it is shown to be back in compliance with the acceptance</w:t>
      </w:r>
      <w:r>
        <w:rPr>
          <w:spacing w:val="-2"/>
          <w:sz w:val="20"/>
        </w:rPr>
        <w:t> </w:t>
      </w:r>
      <w:r>
        <w:rPr>
          <w:sz w:val="20"/>
        </w:rPr>
        <w:t>criterion.</w:t>
      </w:r>
    </w:p>
    <w:p>
      <w:pPr>
        <w:pStyle w:val="ListParagraph"/>
        <w:numPr>
          <w:ilvl w:val="0"/>
          <w:numId w:val="21"/>
        </w:numPr>
        <w:tabs>
          <w:tab w:pos="904" w:val="left" w:leader="none"/>
        </w:tabs>
        <w:spacing w:line="240" w:lineRule="auto" w:before="121" w:after="0"/>
        <w:ind w:left="903" w:right="575" w:hanging="270"/>
        <w:jc w:val="left"/>
        <w:rPr>
          <w:sz w:val="20"/>
        </w:rPr>
      </w:pPr>
      <w:r>
        <w:rPr>
          <w:sz w:val="20"/>
        </w:rPr>
        <w:t>During the next irrigation event, collect 5 ‐ 100 mL samples from the irrigation system and test for generic </w:t>
      </w:r>
      <w:r>
        <w:rPr>
          <w:i/>
          <w:sz w:val="20"/>
        </w:rPr>
        <w:t>E. coli</w:t>
      </w:r>
      <w:r>
        <w:rPr>
          <w:sz w:val="20"/>
        </w:rPr>
        <w:t>. Water can be pulled from the end of any system nodes/branches in the irrigation system of concern. If these water samples also fail to meet the acceptance criterion,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w:t>
      </w:r>
      <w:r>
        <w:rPr>
          <w:spacing w:val="-12"/>
          <w:sz w:val="20"/>
        </w:rPr>
        <w:t> </w:t>
      </w:r>
      <w:r>
        <w:rPr>
          <w:sz w:val="20"/>
        </w:rPr>
        <w:t>failures).</w:t>
      </w:r>
    </w:p>
    <w:p>
      <w:pPr>
        <w:pStyle w:val="ListParagraph"/>
        <w:numPr>
          <w:ilvl w:val="0"/>
          <w:numId w:val="21"/>
        </w:numPr>
        <w:tabs>
          <w:tab w:pos="904" w:val="left" w:leader="none"/>
        </w:tabs>
        <w:spacing w:line="240" w:lineRule="auto" w:before="119" w:after="0"/>
        <w:ind w:left="903" w:right="653" w:hanging="270"/>
        <w:jc w:val="left"/>
        <w:rPr>
          <w:sz w:val="20"/>
        </w:rPr>
      </w:pPr>
      <w:r>
        <w:rPr>
          <w:sz w:val="20"/>
        </w:rPr>
        <w:t>If this water (i.e., the water from the initial sampling to the last of the follow‐up sampling) has been applied to leafy greens, either consider the crop unsuitable for the fresh market or test the crop from all affected lots (i.e., lots that have been irrigated with this water within the &lt;21 days‐to‐ scheduled‐harvest window) for STEC (including </w:t>
      </w:r>
      <w:r>
        <w:rPr>
          <w:i/>
          <w:sz w:val="20"/>
        </w:rPr>
        <w:t>E. coli </w:t>
      </w:r>
      <w:r>
        <w:rPr>
          <w:sz w:val="20"/>
        </w:rPr>
        <w:t>O157:H7) and </w:t>
      </w:r>
      <w:r>
        <w:rPr>
          <w:i/>
          <w:sz w:val="20"/>
        </w:rPr>
        <w:t>Salmonella. </w:t>
      </w:r>
      <w:r>
        <w:rPr>
          <w:sz w:val="20"/>
        </w:rPr>
        <w:t>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w:t>
      </w:r>
      <w:r>
        <w:rPr>
          <w:spacing w:val="-2"/>
          <w:sz w:val="20"/>
        </w:rPr>
        <w:t> </w:t>
      </w:r>
      <w:r>
        <w:rPr>
          <w:sz w:val="20"/>
        </w:rPr>
        <w:t>consumption.</w:t>
      </w:r>
    </w:p>
    <w:p>
      <w:pPr>
        <w:spacing w:after="0" w:line="240" w:lineRule="auto"/>
        <w:jc w:val="left"/>
        <w:rPr>
          <w:sz w:val="20"/>
        </w:rPr>
        <w:sectPr>
          <w:type w:val="continuous"/>
          <w:pgSz w:w="12240" w:h="15840"/>
          <w:pgMar w:top="760" w:bottom="280" w:left="120" w:right="640"/>
          <w:cols w:num="2" w:equalWidth="0">
            <w:col w:w="3773" w:space="40"/>
            <w:col w:w="7667"/>
          </w:cols>
        </w:sectPr>
      </w:pPr>
    </w:p>
    <w:p>
      <w:pPr>
        <w:pStyle w:val="BodyText"/>
        <w:rPr>
          <w:sz w:val="20"/>
        </w:rPr>
      </w:pPr>
      <w:r>
        <w:rPr/>
        <w:pict>
          <v:group style="position:absolute;margin-left:50.400002pt;margin-top:120.839996pt;width:517.7pt;height:566.3pt;mso-position-horizontal-relative:page;mso-position-vertical-relative:page;z-index:-258064384" coordorigin="1008,2417" coordsize="10354,11326">
            <v:rect style="position:absolute;left:1008;top:2416;width:10320;height:11259" filled="true" fillcolor="#dadada" stroked="false">
              <v:fill type="solid"/>
            </v:rect>
            <v:shape style="position:absolute;left:1060;top:7612;width:3197;height:1844" type="#_x0000_t75" stroked="false">
              <v:imagedata r:id="rId28" o:title=""/>
            </v:shape>
            <v:shape style="position:absolute;left:1022;top:2640;width:10340;height:3101" type="#_x0000_t75" stroked="false">
              <v:imagedata r:id="rId29" o:title=""/>
            </v:shape>
            <v:shape style="position:absolute;left:4411;top:6691;width:6888;height:7052" type="#_x0000_t75" stroked="false">
              <v:imagedata r:id="rId30" o:title=""/>
            </v:shape>
            <v:shape style="position:absolute;left:5616;top:5380;width:4757;height:1584" type="#_x0000_t75" stroked="false">
              <v:imagedata r:id="rId31" o:title=""/>
            </v:shape>
            <v:shape style="position:absolute;left:1065;top:5582;width:3068;height:2213" type="#_x0000_t75" stroked="false">
              <v:imagedata r:id="rId32" o:title=""/>
            </v:shape>
            <w10:wrap type="none"/>
          </v:group>
        </w:pict>
      </w:r>
    </w:p>
    <w:p>
      <w:pPr>
        <w:pStyle w:val="BodyText"/>
        <w:spacing w:before="9"/>
      </w:pPr>
    </w:p>
    <w:p>
      <w:pPr>
        <w:pStyle w:val="ListParagraph"/>
        <w:numPr>
          <w:ilvl w:val="0"/>
          <w:numId w:val="10"/>
        </w:numPr>
        <w:tabs>
          <w:tab w:pos="529" w:val="left" w:leader="none"/>
        </w:tabs>
        <w:spacing w:line="240" w:lineRule="auto" w:before="64" w:after="0"/>
        <w:ind w:left="528" w:right="0" w:hanging="275"/>
        <w:jc w:val="left"/>
        <w:rPr>
          <w:sz w:val="18"/>
        </w:rPr>
      </w:pPr>
    </w:p>
    <w:p>
      <w:pPr>
        <w:spacing w:after="0" w:line="240" w:lineRule="auto"/>
        <w:jc w:val="left"/>
        <w:rPr>
          <w:sz w:val="18"/>
        </w:rPr>
        <w:sectPr>
          <w:type w:val="continuous"/>
          <w:pgSz w:w="12240" w:h="15840"/>
          <w:pgMar w:top="760" w:bottom="280" w:left="120" w:right="640"/>
        </w:sectPr>
      </w:pPr>
    </w:p>
    <w:p>
      <w:pPr>
        <w:pStyle w:val="BodyText"/>
        <w:spacing w:before="11"/>
        <w:rPr>
          <w:sz w:val="18"/>
        </w:rPr>
      </w:pPr>
      <w:r>
        <w:rPr/>
        <w:pict>
          <v:line style="position:absolute;mso-position-horizontal-relative:page;mso-position-vertical-relative:page;z-index:251686912" from="25.559999pt,666.900024pt" to="25.559999pt,692.280024pt" stroked="true" strokeweight=".72pt" strokecolor="#000000">
            <v:stroke dashstyle="solid"/>
            <w10:wrap type="none"/>
          </v:line>
        </w:pict>
      </w:r>
      <w:r>
        <w:rPr/>
        <w:pict>
          <v:shape style="position:absolute;margin-left:50.400002pt;margin-top:86.82pt;width:511.45pt;height:607.8pt;mso-position-horizontal-relative:page;mso-position-vertical-relative:page;z-index:251687936"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0"/>
                    <w:gridCol w:w="6684"/>
                  </w:tblGrid>
                  <w:tr>
                    <w:trPr>
                      <w:trHeight w:val="646" w:hRule="atLeast"/>
                    </w:trPr>
                    <w:tc>
                      <w:tcPr>
                        <w:tcW w:w="10214" w:type="dxa"/>
                        <w:gridSpan w:val="2"/>
                        <w:tcBorders>
                          <w:top w:val="nil"/>
                          <w:left w:val="nil"/>
                          <w:right w:val="nil"/>
                        </w:tcBorders>
                        <w:shd w:val="clear" w:color="auto" w:fill="A8D08D"/>
                      </w:tcPr>
                      <w:p>
                        <w:pPr>
                          <w:pStyle w:val="TableParagraph"/>
                          <w:ind w:left="-1" w:right="465"/>
                          <w:rPr>
                            <w:b/>
                            <w:sz w:val="24"/>
                          </w:rPr>
                        </w:pPr>
                        <w:r>
                          <w:rPr>
                            <w:b/>
                            <w:sz w:val="24"/>
                          </w:rPr>
                          <w:t>TABLE 2C. Irrigation Water from Type A Agricultural Water Systems Sourced from Private Wells or Regulated Tertiary Treated Recycled Water Supplies – See FIGURE 3A‐3C</w:t>
                        </w:r>
                      </w:p>
                    </w:tc>
                  </w:tr>
                  <w:tr>
                    <w:trPr>
                      <w:trHeight w:val="388" w:hRule="atLeast"/>
                    </w:trPr>
                    <w:tc>
                      <w:tcPr>
                        <w:tcW w:w="3530" w:type="dxa"/>
                        <w:shd w:val="clear" w:color="auto" w:fill="4371C4"/>
                      </w:tcPr>
                      <w:p>
                        <w:pPr>
                          <w:pStyle w:val="TableParagraph"/>
                          <w:spacing w:before="59"/>
                          <w:rPr>
                            <w:b/>
                            <w:sz w:val="22"/>
                          </w:rPr>
                        </w:pPr>
                        <w:r>
                          <w:rPr>
                            <w:b/>
                            <w:color w:val="FFFFFF"/>
                            <w:sz w:val="22"/>
                          </w:rPr>
                          <w:t>Metric</w:t>
                        </w:r>
                      </w:p>
                    </w:tc>
                    <w:tc>
                      <w:tcPr>
                        <w:tcW w:w="6684" w:type="dxa"/>
                        <w:shd w:val="clear" w:color="auto" w:fill="4371C4"/>
                      </w:tcPr>
                      <w:p>
                        <w:pPr>
                          <w:pStyle w:val="TableParagraph"/>
                          <w:spacing w:before="59"/>
                          <w:ind w:left="108"/>
                          <w:rPr>
                            <w:b/>
                            <w:sz w:val="22"/>
                          </w:rPr>
                        </w:pPr>
                        <w:r>
                          <w:rPr>
                            <w:b/>
                            <w:color w:val="FFFFFF"/>
                            <w:sz w:val="22"/>
                          </w:rPr>
                          <w:t>Rationale /Remedial Actions</w:t>
                        </w:r>
                      </w:p>
                    </w:tc>
                  </w:tr>
                  <w:tr>
                    <w:trPr>
                      <w:trHeight w:val="2411" w:hRule="atLeast"/>
                    </w:trPr>
                    <w:tc>
                      <w:tcPr>
                        <w:tcW w:w="3530" w:type="dxa"/>
                      </w:tcPr>
                      <w:p>
                        <w:pPr>
                          <w:pStyle w:val="TableParagraph"/>
                          <w:spacing w:before="60"/>
                          <w:ind w:right="531"/>
                          <w:rPr>
                            <w:b/>
                            <w:sz w:val="22"/>
                          </w:rPr>
                        </w:pPr>
                        <w:r>
                          <w:rPr>
                            <w:b/>
                            <w:sz w:val="22"/>
                          </w:rPr>
                          <w:t>Examples of water from Type A agricultural water systems:</w:t>
                        </w:r>
                      </w:p>
                      <w:p>
                        <w:pPr>
                          <w:pStyle w:val="TableParagraph"/>
                          <w:numPr>
                            <w:ilvl w:val="0"/>
                            <w:numId w:val="22"/>
                          </w:numPr>
                          <w:tabs>
                            <w:tab w:pos="353" w:val="left" w:leader="none"/>
                          </w:tabs>
                          <w:spacing w:line="240" w:lineRule="auto" w:before="60" w:after="0"/>
                          <w:ind w:left="352" w:right="0" w:hanging="246"/>
                          <w:jc w:val="left"/>
                          <w:rPr>
                            <w:sz w:val="22"/>
                          </w:rPr>
                        </w:pPr>
                        <w:r>
                          <w:rPr>
                            <w:sz w:val="22"/>
                          </w:rPr>
                          <w:t>Regulated recycled waste</w:t>
                        </w:r>
                        <w:r>
                          <w:rPr>
                            <w:spacing w:val="-2"/>
                            <w:sz w:val="22"/>
                          </w:rPr>
                          <w:t> </w:t>
                        </w:r>
                        <w:r>
                          <w:rPr>
                            <w:sz w:val="22"/>
                          </w:rPr>
                          <w:t>water</w:t>
                        </w:r>
                      </w:p>
                      <w:p>
                        <w:pPr>
                          <w:pStyle w:val="TableParagraph"/>
                          <w:numPr>
                            <w:ilvl w:val="0"/>
                            <w:numId w:val="22"/>
                          </w:numPr>
                          <w:tabs>
                            <w:tab w:pos="353" w:val="left" w:leader="none"/>
                          </w:tabs>
                          <w:spacing w:line="240" w:lineRule="auto" w:before="60" w:after="0"/>
                          <w:ind w:left="352" w:right="150" w:hanging="245"/>
                          <w:jc w:val="left"/>
                          <w:rPr>
                            <w:sz w:val="22"/>
                          </w:rPr>
                        </w:pPr>
                        <w:r>
                          <w:rPr>
                            <w:sz w:val="22"/>
                          </w:rPr>
                          <w:t>Water sourced from a well </w:t>
                        </w:r>
                        <w:r>
                          <w:rPr>
                            <w:b/>
                            <w:sz w:val="22"/>
                          </w:rPr>
                          <w:t>– </w:t>
                        </w:r>
                        <w:r>
                          <w:rPr>
                            <w:sz w:val="22"/>
                          </w:rPr>
                          <w:t>well water is conveyed to the field in</w:t>
                        </w:r>
                        <w:r>
                          <w:rPr>
                            <w:spacing w:val="-17"/>
                            <w:sz w:val="22"/>
                          </w:rPr>
                          <w:t> </w:t>
                        </w:r>
                        <w:r>
                          <w:rPr>
                            <w:sz w:val="22"/>
                          </w:rPr>
                          <w:t>a closed delivery system and applied to the crop via overhead sprinklers.</w:t>
                        </w:r>
                      </w:p>
                    </w:tc>
                    <w:tc>
                      <w:tcPr>
                        <w:tcW w:w="6684" w:type="dxa"/>
                      </w:tcPr>
                      <w:p>
                        <w:pPr>
                          <w:pStyle w:val="TableParagraph"/>
                          <w:spacing w:before="120"/>
                          <w:ind w:left="108" w:right="89"/>
                          <w:rPr>
                            <w:sz w:val="22"/>
                          </w:rPr>
                        </w:pPr>
                        <w:r>
                          <w:rPr>
                            <w:sz w:val="22"/>
                          </w:rPr>
                          <w:t>Irrigation water from Type A agricultural water systems with well source water would not be expected to contain generic </w:t>
                        </w:r>
                        <w:r>
                          <w:rPr>
                            <w:i/>
                            <w:sz w:val="22"/>
                          </w:rPr>
                          <w:t>E. coli </w:t>
                        </w:r>
                        <w:r>
                          <w:rPr>
                            <w:sz w:val="22"/>
                          </w:rPr>
                          <w:t>due to natural filtration as the water passes through the soil. Water from regulated tertiary treated recycled water supplies may have low levels of generic</w:t>
                        </w:r>
                      </w:p>
                      <w:p>
                        <w:pPr>
                          <w:pStyle w:val="TableParagraph"/>
                          <w:ind w:left="108" w:right="177"/>
                          <w:rPr>
                            <w:sz w:val="22"/>
                          </w:rPr>
                        </w:pPr>
                        <w:r>
                          <w:rPr>
                            <w:i/>
                            <w:sz w:val="22"/>
                          </w:rPr>
                          <w:t>E. coli </w:t>
                        </w:r>
                        <w:r>
                          <w:rPr>
                            <w:sz w:val="22"/>
                          </w:rPr>
                          <w:t>due to regulatory allowable limits. Type A agricultural water systems must be stored and conveyed in well‐maintained, closed systems and tested for generic </w:t>
                        </w:r>
                        <w:r>
                          <w:rPr>
                            <w:i/>
                            <w:sz w:val="22"/>
                          </w:rPr>
                          <w:t>E. coli</w:t>
                        </w:r>
                        <w:r>
                          <w:rPr>
                            <w:sz w:val="22"/>
                          </w:rPr>
                          <w:t>. Remedial actions vary depending on when the water is being used in relation to harvest.</w:t>
                        </w:r>
                      </w:p>
                    </w:tc>
                  </w:tr>
                  <w:tr>
                    <w:trPr>
                      <w:trHeight w:val="509" w:hRule="atLeast"/>
                    </w:trPr>
                    <w:tc>
                      <w:tcPr>
                        <w:tcW w:w="10214" w:type="dxa"/>
                        <w:gridSpan w:val="2"/>
                        <w:shd w:val="clear" w:color="auto" w:fill="D9D9D9"/>
                      </w:tcPr>
                      <w:p>
                        <w:pPr>
                          <w:pStyle w:val="TableParagraph"/>
                          <w:spacing w:before="120"/>
                          <w:rPr>
                            <w:b/>
                            <w:sz w:val="22"/>
                          </w:rPr>
                        </w:pPr>
                        <w:r>
                          <w:rPr>
                            <w:b/>
                            <w:sz w:val="22"/>
                          </w:rPr>
                          <w:t>B1. Baseline Microbial Assessment</w:t>
                        </w:r>
                      </w:p>
                    </w:tc>
                  </w:tr>
                  <w:tr>
                    <w:trPr>
                      <w:trHeight w:val="508" w:hRule="atLeast"/>
                    </w:trPr>
                    <w:tc>
                      <w:tcPr>
                        <w:tcW w:w="10214" w:type="dxa"/>
                        <w:gridSpan w:val="2"/>
                      </w:tcPr>
                      <w:p>
                        <w:pPr>
                          <w:pStyle w:val="TableParagraph"/>
                          <w:spacing w:before="119"/>
                          <w:rPr>
                            <w:i/>
                            <w:sz w:val="22"/>
                          </w:rPr>
                        </w:pPr>
                        <w:r>
                          <w:rPr>
                            <w:b/>
                            <w:sz w:val="22"/>
                          </w:rPr>
                          <w:t>Target Organisms: </w:t>
                        </w:r>
                        <w:r>
                          <w:rPr>
                            <w:sz w:val="22"/>
                          </w:rPr>
                          <w:t>Generic </w:t>
                        </w:r>
                        <w:r>
                          <w:rPr>
                            <w:i/>
                            <w:sz w:val="22"/>
                          </w:rPr>
                          <w:t>E. coli</w:t>
                        </w:r>
                      </w:p>
                    </w:tc>
                  </w:tr>
                  <w:tr>
                    <w:trPr>
                      <w:trHeight w:val="7075" w:hRule="atLeast"/>
                    </w:trPr>
                    <w:tc>
                      <w:tcPr>
                        <w:tcW w:w="3530" w:type="dxa"/>
                      </w:tcPr>
                      <w:p>
                        <w:pPr>
                          <w:pStyle w:val="TableParagraph"/>
                          <w:spacing w:before="59"/>
                          <w:ind w:right="607"/>
                          <w:rPr>
                            <w:b/>
                            <w:sz w:val="22"/>
                          </w:rPr>
                        </w:pPr>
                        <w:r>
                          <w:rPr>
                            <w:b/>
                            <w:sz w:val="22"/>
                          </w:rPr>
                          <w:t>Baseline Assessment Sampling Procedure:</w:t>
                        </w:r>
                      </w:p>
                      <w:p>
                        <w:pPr>
                          <w:pStyle w:val="TableParagraph"/>
                          <w:spacing w:before="60"/>
                          <w:ind w:left="251" w:right="302"/>
                          <w:rPr>
                            <w:sz w:val="22"/>
                          </w:rPr>
                        </w:pPr>
                        <w:r>
                          <w:rPr>
                            <w:sz w:val="22"/>
                          </w:rPr>
                          <w:t>If historical water test data is not available, aseptically collect at least three (3)‐100 mL sample at the source.</w:t>
                        </w:r>
                      </w:p>
                      <w:p>
                        <w:pPr>
                          <w:pStyle w:val="TableParagraph"/>
                          <w:spacing w:before="8"/>
                          <w:ind w:left="0"/>
                          <w:rPr>
                            <w:sz w:val="19"/>
                          </w:rPr>
                        </w:pPr>
                      </w:p>
                      <w:p>
                        <w:pPr>
                          <w:pStyle w:val="TableParagraph"/>
                          <w:ind w:right="607"/>
                          <w:rPr>
                            <w:b/>
                            <w:sz w:val="22"/>
                          </w:rPr>
                        </w:pPr>
                        <w:r>
                          <w:rPr>
                            <w:b/>
                            <w:sz w:val="22"/>
                          </w:rPr>
                          <w:t>Baseline Assessment Sampling Frequency:</w:t>
                        </w:r>
                      </w:p>
                      <w:p>
                        <w:pPr>
                          <w:pStyle w:val="TableParagraph"/>
                          <w:spacing w:before="59"/>
                          <w:ind w:left="251" w:right="268"/>
                          <w:rPr>
                            <w:sz w:val="22"/>
                          </w:rPr>
                        </w:pPr>
                        <w:r>
                          <w:rPr>
                            <w:sz w:val="22"/>
                          </w:rPr>
                          <w:t>Sample and test the water two times (with sampling events separated by no less than 7 days) before using the water within</w:t>
                        </w:r>
                        <w:r>
                          <w:rPr>
                            <w:spacing w:val="-17"/>
                            <w:sz w:val="22"/>
                          </w:rPr>
                          <w:t> </w:t>
                        </w:r>
                        <w:r>
                          <w:rPr>
                            <w:sz w:val="22"/>
                          </w:rPr>
                          <w:t>the 21 days‐to‐scheduled‐harvest‐ window.</w:t>
                        </w:r>
                      </w:p>
                      <w:p>
                        <w:pPr>
                          <w:pStyle w:val="TableParagraph"/>
                          <w:spacing w:before="121"/>
                          <w:ind w:right="395"/>
                          <w:rPr>
                            <w:sz w:val="22"/>
                          </w:rPr>
                        </w:pPr>
                        <w:r>
                          <w:rPr>
                            <w:b/>
                            <w:sz w:val="22"/>
                          </w:rPr>
                          <w:t>Baseline Assessment Acceptance Criteria</w:t>
                        </w:r>
                        <w:r>
                          <w:rPr>
                            <w:sz w:val="22"/>
                          </w:rPr>
                          <w:t>:</w:t>
                        </w:r>
                      </w:p>
                      <w:p>
                        <w:pPr>
                          <w:pStyle w:val="TableParagraph"/>
                          <w:spacing w:before="120"/>
                          <w:ind w:left="257" w:right="133"/>
                          <w:rPr>
                            <w:sz w:val="22"/>
                          </w:rPr>
                        </w:pPr>
                        <w:r>
                          <w:rPr>
                            <w:sz w:val="22"/>
                          </w:rPr>
                          <w:t>Non‐detectable generic </w:t>
                        </w:r>
                        <w:r>
                          <w:rPr>
                            <w:i/>
                            <w:sz w:val="22"/>
                          </w:rPr>
                          <w:t>E. coli </w:t>
                        </w:r>
                        <w:r>
                          <w:rPr>
                            <w:sz w:val="22"/>
                          </w:rPr>
                          <w:t>in five (5) of six (6) 100 mL samples and </w:t>
                        </w:r>
                        <w:r>
                          <w:rPr>
                            <w:sz w:val="22"/>
                            <w:u w:val="single"/>
                          </w:rPr>
                          <w:t>&lt;</w:t>
                        </w:r>
                        <w:r>
                          <w:rPr>
                            <w:sz w:val="22"/>
                          </w:rPr>
                          <w:t> 10 MPN as the single sample maximum for one (1) sample.</w:t>
                        </w:r>
                      </w:p>
                      <w:p>
                        <w:pPr>
                          <w:pStyle w:val="TableParagraph"/>
                          <w:spacing w:before="120"/>
                          <w:ind w:right="516"/>
                          <w:rPr>
                            <w:sz w:val="22"/>
                          </w:rPr>
                        </w:pPr>
                        <w:r>
                          <w:rPr>
                            <w:b/>
                            <w:sz w:val="22"/>
                          </w:rPr>
                          <w:t>Note</w:t>
                        </w:r>
                        <w:r>
                          <w:rPr>
                            <w:sz w:val="22"/>
                          </w:rPr>
                          <w:t>: For the purposes of water testing, MPN and CFU are considered equivalent.</w:t>
                        </w:r>
                      </w:p>
                    </w:tc>
                    <w:tc>
                      <w:tcPr>
                        <w:tcW w:w="6684" w:type="dxa"/>
                      </w:tcPr>
                      <w:p>
                        <w:pPr>
                          <w:pStyle w:val="TableParagraph"/>
                          <w:spacing w:before="119"/>
                          <w:ind w:left="108" w:right="224"/>
                          <w:rPr>
                            <w:sz w:val="22"/>
                          </w:rPr>
                        </w:pPr>
                        <w:r>
                          <w:rPr>
                            <w:sz w:val="22"/>
                          </w:rPr>
                          <w:t>The purpose of a baseline assessment is to ensure your water source (e.g., a well or regulated tertiary treated recycled water) meets the microbial standards for generic </w:t>
                        </w:r>
                        <w:r>
                          <w:rPr>
                            <w:i/>
                            <w:sz w:val="22"/>
                          </w:rPr>
                          <w:t>E. coli</w:t>
                        </w:r>
                        <w:r>
                          <w:rPr>
                            <w:sz w:val="22"/>
                          </w:rPr>
                          <w:t>. This baseline microbial assessment must be conducted before these Type A water sources can be used for overhead irrigation within 21 days to scheduled harvest.</w:t>
                        </w:r>
                      </w:p>
                      <w:p>
                        <w:pPr>
                          <w:pStyle w:val="TableParagraph"/>
                          <w:spacing w:before="120"/>
                          <w:ind w:left="108" w:right="106"/>
                          <w:rPr>
                            <w:sz w:val="22"/>
                          </w:rPr>
                        </w:pPr>
                        <w:r>
                          <w:rPr>
                            <w:sz w:val="22"/>
                            <w:u w:val="single"/>
                          </w:rPr>
                          <w:t>Self‐certification with historical water test data:</w:t>
                        </w:r>
                        <w:r>
                          <w:rPr>
                            <w:sz w:val="22"/>
                          </w:rPr>
                          <w:t> If at least four (4) of the last five (5) consecutive historical water tests (80%) have no detectable generic </w:t>
                        </w:r>
                        <w:r>
                          <w:rPr>
                            <w:i/>
                            <w:sz w:val="22"/>
                          </w:rPr>
                          <w:t>E. coli</w:t>
                        </w:r>
                        <w:r>
                          <w:rPr>
                            <w:sz w:val="22"/>
                          </w:rPr>
                          <w:t>, the remaining one (1) sample does not exceed (</w:t>
                        </w:r>
                        <w:r>
                          <w:rPr>
                            <w:sz w:val="22"/>
                            <w:u w:val="single"/>
                          </w:rPr>
                          <w:t>&lt;</w:t>
                        </w:r>
                        <w:r>
                          <w:rPr>
                            <w:sz w:val="22"/>
                          </w:rPr>
                          <w:t>) 10 MPN in 100 mL, and one (1) of those tests was taken within the last 6 months, then the well/regulated tertiary treated recycled water supply is self‐certified as a Type A agricultural water source.</w:t>
                        </w:r>
                      </w:p>
                      <w:p>
                        <w:pPr>
                          <w:pStyle w:val="TableParagraph"/>
                          <w:spacing w:before="120"/>
                          <w:ind w:left="108" w:right="136"/>
                          <w:rPr>
                            <w:sz w:val="22"/>
                          </w:rPr>
                        </w:pPr>
                        <w:r>
                          <w:rPr>
                            <w:sz w:val="22"/>
                            <w:u w:val="single"/>
                          </w:rPr>
                          <w:t>Self‐certification process when no historical data is available:</w:t>
                        </w:r>
                        <w:r>
                          <w:rPr>
                            <w:sz w:val="22"/>
                          </w:rPr>
                          <w:t> If historical data is unavailable, test the well or regulated recycled water twice (separated by no less than seven days) prior to use as the source water for a Type A agricultural water system. If at least five (5) of the</w:t>
                        </w:r>
                        <w:r>
                          <w:rPr>
                            <w:spacing w:val="-29"/>
                            <w:sz w:val="22"/>
                          </w:rPr>
                          <w:t> </w:t>
                        </w:r>
                        <w:r>
                          <w:rPr>
                            <w:sz w:val="22"/>
                          </w:rPr>
                          <w:t>six</w:t>
                        </w:r>
                      </w:p>
                      <w:p>
                        <w:pPr>
                          <w:pStyle w:val="TableParagraph"/>
                          <w:ind w:left="108" w:right="206"/>
                          <w:rPr>
                            <w:sz w:val="22"/>
                          </w:rPr>
                        </w:pPr>
                        <w:r>
                          <w:rPr>
                            <w:sz w:val="22"/>
                          </w:rPr>
                          <w:t>(6) total samples have no detectable generic </w:t>
                        </w:r>
                        <w:r>
                          <w:rPr>
                            <w:i/>
                            <w:sz w:val="22"/>
                          </w:rPr>
                          <w:t>E. coli </w:t>
                        </w:r>
                        <w:r>
                          <w:rPr>
                            <w:sz w:val="22"/>
                          </w:rPr>
                          <w:t>and the remaining sample has </w:t>
                        </w:r>
                        <w:r>
                          <w:rPr>
                            <w:sz w:val="22"/>
                            <w:u w:val="single"/>
                          </w:rPr>
                          <w:t>&lt;</w:t>
                        </w:r>
                        <w:r>
                          <w:rPr>
                            <w:sz w:val="22"/>
                          </w:rPr>
                          <w:t> 10 MPN in 100 mL, then the water/well is self‐certified as a Type A agricultural water source.</w:t>
                        </w:r>
                      </w:p>
                      <w:p>
                        <w:pPr>
                          <w:pStyle w:val="TableParagraph"/>
                          <w:spacing w:before="119"/>
                          <w:ind w:left="108" w:right="85"/>
                          <w:rPr>
                            <w:sz w:val="22"/>
                          </w:rPr>
                        </w:pPr>
                        <w:r>
                          <w:rPr>
                            <w:sz w:val="22"/>
                            <w:u w:val="single"/>
                          </w:rPr>
                          <w:t>Testing Failure</w:t>
                        </w:r>
                        <w:r>
                          <w:rPr>
                            <w:sz w:val="22"/>
                          </w:rPr>
                          <w:t>: If test results do not meet the acceptance criteria, then the water/well cannot be considered a Type A agricultural water source. Perform a root cause analysis and an agricultural water system assessment as described in Appendix A to identify and correct the failure. In the interim, the water can be treated or used as a source for a Type B agricultural water system.</w:t>
                        </w:r>
                      </w:p>
                    </w:tc>
                  </w:tr>
                  <w:tr>
                    <w:trPr>
                      <w:trHeight w:val="545" w:hRule="atLeast"/>
                    </w:trPr>
                    <w:tc>
                      <w:tcPr>
                        <w:tcW w:w="10214" w:type="dxa"/>
                        <w:gridSpan w:val="2"/>
                      </w:tcPr>
                      <w:p>
                        <w:pPr>
                          <w:pStyle w:val="TableParagraph"/>
                          <w:spacing w:before="120"/>
                          <w:rPr>
                            <w:sz w:val="22"/>
                          </w:rPr>
                        </w:pPr>
                        <w:r>
                          <w:rPr>
                            <w:b/>
                            <w:sz w:val="22"/>
                          </w:rPr>
                          <w:t>Test Method: </w:t>
                        </w:r>
                        <w:r>
                          <w:rPr>
                            <w:sz w:val="22"/>
                          </w:rPr>
                          <w:t>Any FDA‐allowed method</w:t>
                        </w:r>
                        <w:r>
                          <w:rPr>
                            <w:color w:val="B5072D"/>
                            <w:sz w:val="22"/>
                            <w:vertAlign w:val="superscript"/>
                          </w:rPr>
                          <w:t>22</w:t>
                        </w:r>
                      </w:p>
                    </w:tc>
                  </w:tr>
                </w:tbl>
                <w:p>
                  <w:pPr>
                    <w:pStyle w:val="BodyText"/>
                  </w:pPr>
                </w:p>
              </w:txbxContent>
            </v:textbox>
            <w10:wrap type="none"/>
          </v:shape>
        </w:pict>
      </w:r>
    </w:p>
    <w:p>
      <w:pPr>
        <w:pStyle w:val="ListParagraph"/>
        <w:numPr>
          <w:ilvl w:val="0"/>
          <w:numId w:val="10"/>
        </w:numPr>
        <w:tabs>
          <w:tab w:pos="530" w:val="left" w:leader="none"/>
        </w:tabs>
        <w:spacing w:line="240" w:lineRule="auto" w:before="109" w:after="0"/>
        <w:ind w:left="529" w:right="0" w:hanging="276"/>
        <w:jc w:val="left"/>
        <w:rPr>
          <w:sz w:val="18"/>
        </w:rPr>
      </w:pPr>
      <w:r>
        <w:rPr>
          <w:sz w:val="18"/>
        </w:rPr>
        <w:t>514</w:t>
      </w:r>
    </w:p>
    <w:p>
      <w:pPr>
        <w:pStyle w:val="ListParagraph"/>
        <w:numPr>
          <w:ilvl w:val="0"/>
          <w:numId w:val="10"/>
        </w:numPr>
        <w:tabs>
          <w:tab w:pos="530" w:val="left" w:leader="none"/>
        </w:tabs>
        <w:spacing w:line="240" w:lineRule="auto" w:before="74" w:after="0"/>
        <w:ind w:left="529" w:right="0" w:hanging="276"/>
        <w:jc w:val="left"/>
        <w:rPr>
          <w:sz w:val="18"/>
        </w:rPr>
      </w:pPr>
      <w:r>
        <w:rPr>
          <w:sz w:val="18"/>
        </w:rPr>
        <w:t>515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8"/>
        </w:rPr>
      </w:pPr>
      <w:r>
        <w:rPr/>
        <w:pict>
          <v:group style="position:absolute;margin-left:234.059998pt;margin-top:13.004629pt;width:7.15pt;height:3pt;mso-position-horizontal-relative:page;mso-position-vertical-relative:paragraph;z-index:-251630592;mso-wrap-distance-left:0;mso-wrap-distance-right:0" coordorigin="4681,260" coordsize="143,60">
            <v:rect style="position:absolute;left:4681;top:310;width:72;height:10" filled="true" fillcolor="#b5072d" stroked="false">
              <v:fill type="solid"/>
            </v:rect>
            <v:rect style="position:absolute;left:4753;top:260;width:71;height:10" filled="true" fillcolor="#b5072d" stroked="false">
              <v:fill type="solid"/>
            </v:rect>
            <w10:wrap type="topAndBottom"/>
          </v:group>
        </w:pict>
      </w:r>
    </w:p>
    <w:p>
      <w:pPr>
        <w:spacing w:after="0"/>
        <w:rPr>
          <w:sz w:val="18"/>
        </w:rPr>
        <w:sectPr>
          <w:headerReference w:type="default" r:id="rId33"/>
          <w:headerReference w:type="even" r:id="rId34"/>
          <w:footerReference w:type="default" r:id="rId35"/>
          <w:footerReference w:type="even" r:id="rId36"/>
          <w:pgSz w:w="12240" w:h="15840"/>
          <w:pgMar w:header="420" w:footer="859" w:top="1440" w:bottom="1040" w:left="120" w:right="640"/>
          <w:pgNumType w:start="35"/>
        </w:sectPr>
      </w:pPr>
    </w:p>
    <w:p>
      <w:pPr>
        <w:pStyle w:val="BodyText"/>
        <w:spacing w:before="9"/>
        <w:rPr>
          <w:sz w:val="11"/>
        </w:rPr>
      </w:pPr>
    </w:p>
    <w:tbl>
      <w:tblPr>
        <w:tblW w:w="0" w:type="auto"/>
        <w:jc w:val="left"/>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9"/>
        <w:gridCol w:w="6175"/>
      </w:tblGrid>
      <w:tr>
        <w:trPr>
          <w:trHeight w:val="1314" w:hRule="atLeast"/>
        </w:trPr>
        <w:tc>
          <w:tcPr>
            <w:tcW w:w="10214" w:type="dxa"/>
            <w:gridSpan w:val="2"/>
          </w:tcPr>
          <w:p>
            <w:pPr>
              <w:pStyle w:val="TableParagraph"/>
              <w:spacing w:before="120"/>
              <w:ind w:right="69"/>
              <w:rPr>
                <w:sz w:val="22"/>
              </w:rPr>
            </w:pPr>
            <w:r>
              <w:rPr>
                <w:b/>
                <w:sz w:val="22"/>
              </w:rPr>
              <w:t>Records: </w:t>
            </w:r>
            <w:r>
              <w:rPr>
                <w:sz w:val="22"/>
              </w:rPr>
              <w:t>Each water sample and analysis shall record the type of water source, date, time, and location of the sample, the method of analysis, and, if quantitative, the detection limit. All test results and remedial actions shall be documented and available for verification from the producer/shipper who is the responsible party for a period of two years.</w:t>
            </w:r>
          </w:p>
        </w:tc>
      </w:tr>
      <w:tr>
        <w:trPr>
          <w:trHeight w:val="712" w:hRule="atLeast"/>
        </w:trPr>
        <w:tc>
          <w:tcPr>
            <w:tcW w:w="10214" w:type="dxa"/>
            <w:gridSpan w:val="2"/>
            <w:shd w:val="clear" w:color="auto" w:fill="D9D9D9"/>
          </w:tcPr>
          <w:p>
            <w:pPr>
              <w:pStyle w:val="TableParagraph"/>
              <w:spacing w:before="119"/>
              <w:rPr>
                <w:b/>
                <w:sz w:val="22"/>
              </w:rPr>
            </w:pPr>
            <w:r>
              <w:rPr>
                <w:b/>
                <w:sz w:val="22"/>
              </w:rPr>
              <w:t>B2. Initial Microbial Water Quality Assessment</w:t>
            </w:r>
          </w:p>
        </w:tc>
      </w:tr>
      <w:tr>
        <w:trPr>
          <w:trHeight w:val="508" w:hRule="atLeast"/>
        </w:trPr>
        <w:tc>
          <w:tcPr>
            <w:tcW w:w="10214" w:type="dxa"/>
            <w:gridSpan w:val="2"/>
          </w:tcPr>
          <w:p>
            <w:pPr>
              <w:pStyle w:val="TableParagraph"/>
              <w:spacing w:before="120"/>
              <w:rPr>
                <w:i/>
                <w:sz w:val="22"/>
              </w:rPr>
            </w:pPr>
            <w:r>
              <w:rPr>
                <w:b/>
                <w:sz w:val="22"/>
              </w:rPr>
              <w:t>Target Organism: </w:t>
            </w:r>
            <w:r>
              <w:rPr>
                <w:sz w:val="22"/>
              </w:rPr>
              <w:t>Generic </w:t>
            </w:r>
            <w:r>
              <w:rPr>
                <w:i/>
                <w:sz w:val="22"/>
              </w:rPr>
              <w:t>E. coli</w:t>
            </w:r>
          </w:p>
        </w:tc>
      </w:tr>
      <w:tr>
        <w:trPr>
          <w:trHeight w:val="10091" w:hRule="atLeast"/>
        </w:trPr>
        <w:tc>
          <w:tcPr>
            <w:tcW w:w="4039" w:type="dxa"/>
          </w:tcPr>
          <w:p>
            <w:pPr>
              <w:pStyle w:val="TableParagraph"/>
              <w:spacing w:before="120"/>
              <w:rPr>
                <w:b/>
                <w:sz w:val="22"/>
              </w:rPr>
            </w:pPr>
            <w:r>
              <w:rPr>
                <w:b/>
                <w:sz w:val="22"/>
              </w:rPr>
              <w:t>Initial Assessment Sampling Procedure:</w:t>
            </w:r>
          </w:p>
          <w:p>
            <w:pPr>
              <w:pStyle w:val="TableParagraph"/>
              <w:spacing w:before="60"/>
              <w:ind w:left="257" w:right="219"/>
              <w:rPr>
                <w:sz w:val="22"/>
              </w:rPr>
            </w:pPr>
            <w:r>
              <w:rPr>
                <w:sz w:val="22"/>
              </w:rPr>
              <w:t>Aseptically collect at least three (3)‐100 mL during one irrigation event at the end of the delivery system (e.g., last sprinkler head).</w:t>
            </w:r>
          </w:p>
          <w:p>
            <w:pPr>
              <w:pStyle w:val="TableParagraph"/>
              <w:spacing w:before="8"/>
              <w:ind w:left="0"/>
              <w:rPr>
                <w:sz w:val="19"/>
              </w:rPr>
            </w:pPr>
          </w:p>
          <w:p>
            <w:pPr>
              <w:pStyle w:val="TableParagraph"/>
              <w:ind w:left="257" w:hanging="150"/>
              <w:rPr>
                <w:b/>
                <w:sz w:val="22"/>
              </w:rPr>
            </w:pPr>
            <w:r>
              <w:rPr>
                <w:b/>
                <w:sz w:val="22"/>
              </w:rPr>
              <w:t>Initial Assessment Sampling Frequency:</w:t>
            </w:r>
          </w:p>
          <w:p>
            <w:pPr>
              <w:pStyle w:val="TableParagraph"/>
              <w:spacing w:before="60"/>
              <w:ind w:left="257" w:right="274"/>
              <w:rPr>
                <w:sz w:val="22"/>
              </w:rPr>
            </w:pPr>
            <w:r>
              <w:rPr>
                <w:sz w:val="22"/>
              </w:rPr>
              <w:t>This is a one‐time seasonal sampling event for each system with samples collected during one irrigation event occurring before the 21‐day‐to‐ scheduled‐harvest‐period begins. (Also conduct this assessment after any material modifications to Type A overhead irrigation systems.)</w:t>
            </w:r>
          </w:p>
          <w:p>
            <w:pPr>
              <w:pStyle w:val="TableParagraph"/>
              <w:spacing w:before="8"/>
              <w:ind w:left="0"/>
              <w:rPr>
                <w:sz w:val="19"/>
              </w:rPr>
            </w:pPr>
          </w:p>
          <w:p>
            <w:pPr>
              <w:pStyle w:val="TableParagraph"/>
              <w:ind w:left="251" w:right="178" w:hanging="144"/>
              <w:rPr>
                <w:sz w:val="22"/>
              </w:rPr>
            </w:pPr>
            <w:r>
              <w:rPr>
                <w:b/>
                <w:sz w:val="22"/>
              </w:rPr>
              <w:t>Initial Assessment Acceptance Criteria</w:t>
            </w:r>
            <w:r>
              <w:rPr>
                <w:sz w:val="22"/>
              </w:rPr>
              <w:t>: Non‐detectable generic </w:t>
            </w:r>
            <w:r>
              <w:rPr>
                <w:i/>
                <w:sz w:val="22"/>
              </w:rPr>
              <w:t>E. coli </w:t>
            </w:r>
            <w:r>
              <w:rPr>
                <w:sz w:val="22"/>
              </w:rPr>
              <w:t>in two (2) of three (3)‐100 mL samples and </w:t>
            </w:r>
            <w:r>
              <w:rPr>
                <w:sz w:val="22"/>
                <w:u w:val="single"/>
              </w:rPr>
              <w:t>&lt;</w:t>
            </w:r>
            <w:r>
              <w:rPr>
                <w:sz w:val="22"/>
              </w:rPr>
              <w:t> 10 MPN as the single sample maximum for one (1) sample.</w:t>
            </w:r>
          </w:p>
          <w:p>
            <w:pPr>
              <w:pStyle w:val="TableParagraph"/>
              <w:spacing w:before="120"/>
              <w:ind w:left="77"/>
              <w:rPr>
                <w:b/>
                <w:sz w:val="22"/>
              </w:rPr>
            </w:pPr>
            <w:r>
              <w:rPr>
                <w:b/>
                <w:sz w:val="22"/>
              </w:rPr>
              <w:t>Follow‐up Testing Acceptance Criteria:</w:t>
            </w:r>
          </w:p>
          <w:p>
            <w:pPr>
              <w:pStyle w:val="TableParagraph"/>
              <w:spacing w:before="120"/>
              <w:ind w:left="257" w:right="113"/>
              <w:rPr>
                <w:sz w:val="22"/>
              </w:rPr>
            </w:pPr>
            <w:r>
              <w:rPr>
                <w:sz w:val="22"/>
              </w:rPr>
              <w:t>Non‐detectable in four (4) of five (5)‐100 mL samples and </w:t>
            </w:r>
            <w:r>
              <w:rPr>
                <w:sz w:val="22"/>
                <w:u w:val="single"/>
              </w:rPr>
              <w:t>&lt;</w:t>
            </w:r>
            <w:r>
              <w:rPr>
                <w:sz w:val="22"/>
              </w:rPr>
              <w:t> 10 MPN as the single sample maximum for one (1) sample.</w:t>
            </w:r>
          </w:p>
          <w:p>
            <w:pPr>
              <w:pStyle w:val="TableParagraph"/>
              <w:ind w:left="0"/>
              <w:rPr>
                <w:sz w:val="22"/>
              </w:rPr>
            </w:pPr>
          </w:p>
          <w:p>
            <w:pPr>
              <w:pStyle w:val="TableParagraph"/>
              <w:spacing w:before="8"/>
              <w:ind w:left="0"/>
              <w:rPr>
                <w:sz w:val="19"/>
              </w:rPr>
            </w:pPr>
          </w:p>
          <w:p>
            <w:pPr>
              <w:pStyle w:val="TableParagraph"/>
              <w:ind w:right="233"/>
              <w:rPr>
                <w:sz w:val="22"/>
              </w:rPr>
            </w:pPr>
            <w:r>
              <w:rPr>
                <w:b/>
                <w:sz w:val="22"/>
              </w:rPr>
              <w:t>Note</w:t>
            </w:r>
            <w:r>
              <w:rPr>
                <w:sz w:val="22"/>
              </w:rPr>
              <w:t>: For the purposes of water testing, MPN and CFU are considered equivalent.</w:t>
            </w:r>
          </w:p>
        </w:tc>
        <w:tc>
          <w:tcPr>
            <w:tcW w:w="6175" w:type="dxa"/>
          </w:tcPr>
          <w:p>
            <w:pPr>
              <w:pStyle w:val="TableParagraph"/>
              <w:spacing w:before="120"/>
              <w:ind w:right="87"/>
              <w:rPr>
                <w:sz w:val="22"/>
              </w:rPr>
            </w:pPr>
            <w:r>
              <w:rPr>
                <w:sz w:val="22"/>
              </w:rPr>
              <w:t>The purpose of this assessment is to confirm that the water’s microbial quality is not being degraded as it passes through your system (i.e., due to equipment conditions). The assessment is performed to verify that your irrigation water delivery system is able to maintain and deliver water of the same microbial quality (e.g., Type A) as the source water. Unless there is a material change to your system (e.g., change in equipment or type of water treatment), this is a one‐time assessment for each irrigation system, and it is not necessary to repeat system evaluations for each irrigation event.</w:t>
            </w:r>
          </w:p>
          <w:p>
            <w:pPr>
              <w:pStyle w:val="TableParagraph"/>
              <w:spacing w:before="120"/>
              <w:ind w:right="389"/>
              <w:rPr>
                <w:sz w:val="22"/>
              </w:rPr>
            </w:pPr>
            <w:r>
              <w:rPr>
                <w:sz w:val="22"/>
              </w:rPr>
              <w:t>To test your water delivery systems, sample and test irrigation water during an irrigation event. All discrete systems are to be tested before entering the 21‐days‐to‐scheduled‐harvest timeframe. To assess the water delivery system, water samples are taken at the end of the line where water contacts the crop.</w:t>
            </w:r>
          </w:p>
          <w:p>
            <w:pPr>
              <w:pStyle w:val="TableParagraph"/>
              <w:spacing w:before="120"/>
              <w:rPr>
                <w:sz w:val="22"/>
              </w:rPr>
            </w:pPr>
            <w:r>
              <w:rPr>
                <w:sz w:val="22"/>
                <w:u w:val="single"/>
              </w:rPr>
              <w:t>Initial Assessment Testing</w:t>
            </w:r>
          </w:p>
          <w:p>
            <w:pPr>
              <w:pStyle w:val="TableParagraph"/>
              <w:spacing w:before="120"/>
              <w:ind w:right="90"/>
              <w:rPr>
                <w:sz w:val="22"/>
              </w:rPr>
            </w:pPr>
            <w:r>
              <w:rPr>
                <w:sz w:val="22"/>
              </w:rPr>
              <w:t>If at least two (2) in three (3) samples do not have detectable levels of generic </w:t>
            </w:r>
            <w:r>
              <w:rPr>
                <w:i/>
                <w:sz w:val="22"/>
              </w:rPr>
              <w:t>E. coli</w:t>
            </w:r>
            <w:r>
              <w:rPr>
                <w:sz w:val="22"/>
              </w:rPr>
              <w:t>, and the level in the one remaining sample is no greater than (</w:t>
            </w:r>
            <w:r>
              <w:rPr>
                <w:sz w:val="22"/>
                <w:u w:val="single"/>
              </w:rPr>
              <w:t>&lt;</w:t>
            </w:r>
            <w:r>
              <w:rPr>
                <w:sz w:val="22"/>
              </w:rPr>
              <w:t>) 10 MPN, then the water system maintains its Type A status.</w:t>
            </w:r>
          </w:p>
          <w:p>
            <w:pPr>
              <w:pStyle w:val="TableParagraph"/>
              <w:spacing w:before="120"/>
              <w:ind w:left="108"/>
              <w:rPr>
                <w:sz w:val="22"/>
              </w:rPr>
            </w:pPr>
            <w:r>
              <w:rPr>
                <w:sz w:val="22"/>
              </w:rPr>
              <w:t>If water samples do not meet the acceptance criteria (i.e., if two</w:t>
            </w:r>
          </w:p>
          <w:p>
            <w:pPr>
              <w:pStyle w:val="TableParagraph"/>
              <w:ind w:right="114"/>
              <w:rPr>
                <w:sz w:val="22"/>
              </w:rPr>
            </w:pPr>
            <w:r>
              <w:rPr>
                <w:sz w:val="22"/>
              </w:rPr>
              <w:t>(2) or more of the samples have detectable levels of generic </w:t>
            </w:r>
            <w:r>
              <w:rPr>
                <w:i/>
                <w:sz w:val="22"/>
              </w:rPr>
              <w:t>E. coli</w:t>
            </w:r>
            <w:r>
              <w:rPr>
                <w:i/>
                <w:sz w:val="22"/>
                <w:u w:val="single"/>
              </w:rPr>
              <w:t> </w:t>
            </w:r>
            <w:r>
              <w:rPr>
                <w:sz w:val="22"/>
                <w:u w:val="single"/>
              </w:rPr>
              <w:t>or</w:t>
            </w:r>
            <w:r>
              <w:rPr>
                <w:sz w:val="22"/>
              </w:rPr>
              <w:t> the level in at least one sample is greater than (&gt;) 10 MPN), then conduct the following follow‐up testing:</w:t>
            </w:r>
          </w:p>
          <w:p>
            <w:pPr>
              <w:pStyle w:val="TableParagraph"/>
              <w:spacing w:before="120"/>
              <w:ind w:left="108"/>
              <w:rPr>
                <w:sz w:val="22"/>
              </w:rPr>
            </w:pPr>
            <w:r>
              <w:rPr>
                <w:sz w:val="22"/>
                <w:u w:val="single"/>
              </w:rPr>
              <w:t>Follow‐up Testing</w:t>
            </w:r>
          </w:p>
          <w:p>
            <w:pPr>
              <w:pStyle w:val="TableParagraph"/>
              <w:numPr>
                <w:ilvl w:val="0"/>
                <w:numId w:val="23"/>
              </w:numPr>
              <w:tabs>
                <w:tab w:pos="484" w:val="left" w:leader="none"/>
              </w:tabs>
              <w:spacing w:line="240" w:lineRule="auto" w:before="120" w:after="0"/>
              <w:ind w:left="483" w:right="107" w:hanging="360"/>
              <w:jc w:val="left"/>
              <w:rPr>
                <w:sz w:val="22"/>
              </w:rPr>
            </w:pPr>
            <w:r>
              <w:rPr>
                <w:sz w:val="22"/>
              </w:rPr>
              <w:t>Prior to the next irrigation event perform a root cause</w:t>
            </w:r>
            <w:r>
              <w:rPr>
                <w:spacing w:val="-22"/>
                <w:sz w:val="22"/>
              </w:rPr>
              <w:t> </w:t>
            </w:r>
            <w:r>
              <w:rPr>
                <w:sz w:val="22"/>
              </w:rPr>
              <w:t>analysis and an agricultural water system assessment as described in Appendix A to identify and correct the</w:t>
            </w:r>
            <w:r>
              <w:rPr>
                <w:spacing w:val="-3"/>
                <w:sz w:val="22"/>
              </w:rPr>
              <w:t> </w:t>
            </w:r>
            <w:r>
              <w:rPr>
                <w:sz w:val="22"/>
              </w:rPr>
              <w:t>failure.</w:t>
            </w:r>
          </w:p>
          <w:p>
            <w:pPr>
              <w:pStyle w:val="TableParagraph"/>
              <w:numPr>
                <w:ilvl w:val="0"/>
                <w:numId w:val="23"/>
              </w:numPr>
              <w:tabs>
                <w:tab w:pos="484" w:val="left" w:leader="none"/>
              </w:tabs>
              <w:spacing w:line="240" w:lineRule="auto" w:before="120" w:after="0"/>
              <w:ind w:left="483" w:right="272" w:hanging="360"/>
              <w:jc w:val="left"/>
              <w:rPr>
                <w:sz w:val="22"/>
              </w:rPr>
            </w:pPr>
            <w:r>
              <w:rPr>
                <w:sz w:val="22"/>
              </w:rPr>
              <w:t>After assessing the system, retest the system for generic </w:t>
            </w:r>
            <w:r>
              <w:rPr>
                <w:i/>
                <w:sz w:val="22"/>
              </w:rPr>
              <w:t>E. </w:t>
            </w:r>
            <w:r>
              <w:rPr>
                <w:i/>
                <w:sz w:val="22"/>
              </w:rPr>
              <w:t>coli </w:t>
            </w:r>
            <w:r>
              <w:rPr>
                <w:sz w:val="22"/>
              </w:rPr>
              <w:t>in five (5)‐100 mL samples collected during the next irrigation event using the sampling procedure and</w:t>
            </w:r>
            <w:r>
              <w:rPr>
                <w:spacing w:val="-36"/>
                <w:sz w:val="22"/>
              </w:rPr>
              <w:t> </w:t>
            </w:r>
            <w:r>
              <w:rPr>
                <w:sz w:val="22"/>
              </w:rPr>
              <w:t>frequency (described in the left column). Water samples can be pulled from the end of any system nodes/branches in the</w:t>
            </w:r>
            <w:r>
              <w:rPr>
                <w:spacing w:val="-23"/>
                <w:sz w:val="22"/>
              </w:rPr>
              <w:t> </w:t>
            </w:r>
            <w:r>
              <w:rPr>
                <w:sz w:val="22"/>
              </w:rPr>
              <w:t>irrigation</w:t>
            </w:r>
          </w:p>
          <w:p>
            <w:pPr>
              <w:pStyle w:val="TableParagraph"/>
              <w:spacing w:line="249" w:lineRule="exact"/>
              <w:ind w:left="483"/>
              <w:rPr>
                <w:sz w:val="22"/>
              </w:rPr>
            </w:pPr>
            <w:r>
              <w:rPr>
                <w:sz w:val="22"/>
              </w:rPr>
              <w:t>system of concern. Of the five (5) follow‐up samples, four (4)</w:t>
            </w:r>
          </w:p>
        </w:tc>
      </w:tr>
    </w:tbl>
    <w:p>
      <w:pPr>
        <w:spacing w:after="0" w:line="249" w:lineRule="exact"/>
        <w:rPr>
          <w:sz w:val="22"/>
        </w:rPr>
        <w:sectPr>
          <w:pgSz w:w="12240" w:h="15840"/>
          <w:pgMar w:header="420" w:footer="859" w:top="1440" w:bottom="1040" w:left="120" w:right="640"/>
        </w:sectPr>
      </w:pPr>
    </w:p>
    <w:p>
      <w:pPr>
        <w:pStyle w:val="BodyText"/>
        <w:spacing w:before="9"/>
        <w:rPr>
          <w:sz w:val="11"/>
        </w:rPr>
      </w:pPr>
      <w:r>
        <w:rPr/>
        <w:pict>
          <v:shape style="position:absolute;margin-left:234.060013pt;margin-top:257.219971pt;width:7.15pt;height:3pt;mso-position-horizontal-relative:page;mso-position-vertical-relative:page;z-index:-258059264" coordorigin="4681,5144" coordsize="143,60" path="m4753,5195l4681,5195,4681,5204,4753,5204,4753,5195m4824,5144l4753,5144,4753,5154,4824,5154,4824,5144e" filled="true" fillcolor="#b5072d" stroked="false">
            <v:path arrowok="t"/>
            <v:fill type="solid"/>
            <w10:wrap type="none"/>
          </v:shape>
        </w:pict>
      </w:r>
      <w:r>
        <w:rPr/>
        <w:pict>
          <v:shape style="position:absolute;margin-left:234.060013pt;margin-top:637.679993pt;width:7.15pt;height:3pt;mso-position-horizontal-relative:page;mso-position-vertical-relative:page;z-index:-258058240" coordorigin="4681,12754" coordsize="143,60" path="m4753,12804l4681,12804,4681,12814,4753,12814,4753,12804m4824,12754l4753,12754,4753,12763,4824,12763,4824,12754e" filled="true" fillcolor="#b5072d" stroked="false">
            <v:path arrowok="t"/>
            <v:fill type="solid"/>
            <w10:wrap type="none"/>
          </v:shape>
        </w:pict>
      </w:r>
      <w:r>
        <w:rPr/>
        <w:pict>
          <v:line style="position:absolute;mso-position-horizontal-relative:page;mso-position-vertical-relative:page;z-index:251691008" from="25.559999pt,246.539993pt" to="25.559999pt,271.979993pt" stroked="true" strokeweight=".72pt" strokecolor="#000000">
            <v:stroke dashstyle="solid"/>
            <w10:wrap type="none"/>
          </v:line>
        </w:pict>
      </w:r>
      <w:r>
        <w:rPr/>
        <w:pict>
          <v:line style="position:absolute;mso-position-horizontal-relative:page;mso-position-vertical-relative:page;z-index:251692032" from="25.559999pt,627pt" to="25.559999pt,652.440pt" stroked="true" strokeweight=".72pt" strokecolor="#000000">
            <v:stroke dashstyle="solid"/>
            <w10:wrap type="none"/>
          </v:line>
        </w:pict>
      </w:r>
    </w:p>
    <w:tbl>
      <w:tblPr>
        <w:tblW w:w="0" w:type="auto"/>
        <w:jc w:val="left"/>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3931"/>
        <w:gridCol w:w="723"/>
        <w:gridCol w:w="5451"/>
      </w:tblGrid>
      <w:tr>
        <w:trPr>
          <w:trHeight w:val="3314" w:hRule="atLeast"/>
        </w:trPr>
        <w:tc>
          <w:tcPr>
            <w:tcW w:w="4039" w:type="dxa"/>
            <w:gridSpan w:val="2"/>
          </w:tcPr>
          <w:p>
            <w:pPr>
              <w:pStyle w:val="TableParagraph"/>
              <w:ind w:left="0"/>
              <w:rPr>
                <w:rFonts w:ascii="Times New Roman"/>
                <w:sz w:val="20"/>
              </w:rPr>
            </w:pPr>
          </w:p>
        </w:tc>
        <w:tc>
          <w:tcPr>
            <w:tcW w:w="6174" w:type="dxa"/>
            <w:gridSpan w:val="2"/>
          </w:tcPr>
          <w:p>
            <w:pPr>
              <w:pStyle w:val="TableParagraph"/>
              <w:ind w:left="483" w:right="518"/>
              <w:rPr>
                <w:sz w:val="22"/>
              </w:rPr>
            </w:pPr>
            <w:r>
              <w:rPr>
                <w:sz w:val="22"/>
              </w:rPr>
              <w:t>must have no detectable generic </w:t>
            </w:r>
            <w:r>
              <w:rPr>
                <w:i/>
                <w:sz w:val="22"/>
              </w:rPr>
              <w:t>E. coli </w:t>
            </w:r>
            <w:r>
              <w:rPr>
                <w:sz w:val="22"/>
              </w:rPr>
              <w:t>and the one (1) remaining sample must have levels no greater than (</w:t>
            </w:r>
            <w:r>
              <w:rPr>
                <w:sz w:val="22"/>
                <w:u w:val="single"/>
              </w:rPr>
              <w:t>&lt;)</w:t>
            </w:r>
            <w:r>
              <w:rPr>
                <w:sz w:val="22"/>
              </w:rPr>
              <w:t> 10 MPN / 100 mL.</w:t>
            </w:r>
          </w:p>
          <w:p>
            <w:pPr>
              <w:pStyle w:val="TableParagraph"/>
              <w:spacing w:before="120"/>
              <w:ind w:left="483" w:hanging="361"/>
              <w:rPr>
                <w:sz w:val="22"/>
              </w:rPr>
            </w:pPr>
            <w:r>
              <w:rPr>
                <w:sz w:val="22"/>
              </w:rPr>
              <w:t>3) If test results meet the acceptance criterion for generic </w:t>
            </w:r>
            <w:r>
              <w:rPr>
                <w:i/>
                <w:sz w:val="22"/>
              </w:rPr>
              <w:t>E. coli</w:t>
            </w:r>
            <w:r>
              <w:rPr>
                <w:sz w:val="22"/>
              </w:rPr>
              <w:t>, the water system can be used as a Type A system.</w:t>
            </w:r>
          </w:p>
          <w:p>
            <w:pPr>
              <w:pStyle w:val="TableParagraph"/>
              <w:spacing w:before="120"/>
              <w:ind w:right="255"/>
              <w:rPr>
                <w:sz w:val="22"/>
              </w:rPr>
            </w:pPr>
            <w:r>
              <w:rPr>
                <w:sz w:val="22"/>
                <w:u w:val="single"/>
              </w:rPr>
              <w:t>Testing Failure</w:t>
            </w:r>
            <w:r>
              <w:rPr>
                <w:sz w:val="22"/>
              </w:rPr>
              <w:t>: When one sample has more than (&gt;) 10 MPN / 100 mL or more than one sample have detectable generic </w:t>
            </w:r>
            <w:r>
              <w:rPr>
                <w:i/>
                <w:sz w:val="22"/>
              </w:rPr>
              <w:t>E. coli</w:t>
            </w:r>
            <w:r>
              <w:rPr>
                <w:sz w:val="22"/>
              </w:rPr>
              <w:t>, the agricultural water system is disqualified for Type A usage.</w:t>
            </w:r>
          </w:p>
          <w:p>
            <w:pPr>
              <w:pStyle w:val="TableParagraph"/>
              <w:ind w:right="387"/>
              <w:rPr>
                <w:sz w:val="22"/>
              </w:rPr>
            </w:pPr>
            <w:r>
              <w:rPr>
                <w:sz w:val="22"/>
              </w:rPr>
              <w:t>Perform a root cause analysis to identify and correct the failure (see Appendix A for mitigation measures). In the interim, the water can be used as a Type B agricultural water system.</w:t>
            </w:r>
          </w:p>
        </w:tc>
      </w:tr>
      <w:tr>
        <w:trPr>
          <w:trHeight w:val="509" w:hRule="atLeast"/>
        </w:trPr>
        <w:tc>
          <w:tcPr>
            <w:tcW w:w="10213" w:type="dxa"/>
            <w:gridSpan w:val="4"/>
          </w:tcPr>
          <w:p>
            <w:pPr>
              <w:pStyle w:val="TableParagraph"/>
              <w:spacing w:before="120"/>
              <w:rPr>
                <w:sz w:val="22"/>
              </w:rPr>
            </w:pPr>
            <w:r>
              <w:rPr>
                <w:b/>
                <w:sz w:val="22"/>
              </w:rPr>
              <w:t>Test Method: </w:t>
            </w:r>
            <w:r>
              <w:rPr>
                <w:sz w:val="22"/>
              </w:rPr>
              <w:t>Any FDA‐allowed method</w:t>
            </w:r>
            <w:r>
              <w:rPr>
                <w:color w:val="B5072D"/>
                <w:sz w:val="22"/>
                <w:vertAlign w:val="superscript"/>
              </w:rPr>
              <w:t>22</w:t>
            </w:r>
          </w:p>
        </w:tc>
      </w:tr>
      <w:tr>
        <w:trPr>
          <w:trHeight w:val="1313" w:hRule="atLeast"/>
        </w:trPr>
        <w:tc>
          <w:tcPr>
            <w:tcW w:w="10213" w:type="dxa"/>
            <w:gridSpan w:val="4"/>
          </w:tcPr>
          <w:p>
            <w:pPr>
              <w:pStyle w:val="TableParagraph"/>
              <w:spacing w:before="119"/>
              <w:ind w:right="68"/>
              <w:rPr>
                <w:sz w:val="22"/>
              </w:rPr>
            </w:pPr>
            <w:r>
              <w:rPr>
                <w:b/>
                <w:sz w:val="22"/>
              </w:rPr>
              <w:t>Records: </w:t>
            </w:r>
            <w:r>
              <w:rPr>
                <w:sz w:val="22"/>
              </w:rPr>
              <w:t>Each water sample and analysis shall record the type of water source, date, time, and location of the sample, the method of analysis, and, if quantitative, the detection limit. All test results and remedial actions shall be documented and available for verification from the producer/shipper who is the responsible party for a period of two years.</w:t>
            </w:r>
          </w:p>
        </w:tc>
      </w:tr>
      <w:tr>
        <w:trPr>
          <w:trHeight w:val="508" w:hRule="atLeast"/>
        </w:trPr>
        <w:tc>
          <w:tcPr>
            <w:tcW w:w="108" w:type="dxa"/>
            <w:tcBorders>
              <w:right w:val="nil"/>
            </w:tcBorders>
            <w:shd w:val="clear" w:color="auto" w:fill="D9D9D9"/>
          </w:tcPr>
          <w:p>
            <w:pPr>
              <w:pStyle w:val="TableParagraph"/>
              <w:ind w:left="0"/>
              <w:rPr>
                <w:rFonts w:ascii="Times New Roman"/>
                <w:sz w:val="20"/>
              </w:rPr>
            </w:pPr>
          </w:p>
        </w:tc>
        <w:tc>
          <w:tcPr>
            <w:tcW w:w="10105" w:type="dxa"/>
            <w:gridSpan w:val="3"/>
            <w:tcBorders>
              <w:left w:val="nil"/>
            </w:tcBorders>
            <w:shd w:val="clear" w:color="auto" w:fill="D9D9D9"/>
          </w:tcPr>
          <w:p>
            <w:pPr>
              <w:pStyle w:val="TableParagraph"/>
              <w:spacing w:before="119"/>
              <w:ind w:left="4"/>
              <w:rPr>
                <w:b/>
                <w:sz w:val="22"/>
              </w:rPr>
            </w:pPr>
            <w:r>
              <w:rPr>
                <w:b/>
                <w:sz w:val="22"/>
              </w:rPr>
              <w:t>B3. Routine Verification of Microbial Water Quality</w:t>
            </w:r>
          </w:p>
        </w:tc>
      </w:tr>
      <w:tr>
        <w:trPr>
          <w:trHeight w:val="508" w:hRule="atLeast"/>
        </w:trPr>
        <w:tc>
          <w:tcPr>
            <w:tcW w:w="10213" w:type="dxa"/>
            <w:gridSpan w:val="4"/>
          </w:tcPr>
          <w:p>
            <w:pPr>
              <w:pStyle w:val="TableParagraph"/>
              <w:spacing w:before="120"/>
              <w:rPr>
                <w:i/>
                <w:sz w:val="22"/>
              </w:rPr>
            </w:pPr>
            <w:r>
              <w:rPr>
                <w:b/>
                <w:sz w:val="22"/>
              </w:rPr>
              <w:t>Target Organisms: </w:t>
            </w:r>
            <w:r>
              <w:rPr>
                <w:sz w:val="22"/>
              </w:rPr>
              <w:t>Generic </w:t>
            </w:r>
            <w:r>
              <w:rPr>
                <w:i/>
                <w:sz w:val="22"/>
              </w:rPr>
              <w:t>E. coli</w:t>
            </w:r>
          </w:p>
        </w:tc>
      </w:tr>
      <w:tr>
        <w:trPr>
          <w:trHeight w:val="4720" w:hRule="atLeast"/>
        </w:trPr>
        <w:tc>
          <w:tcPr>
            <w:tcW w:w="4762" w:type="dxa"/>
            <w:gridSpan w:val="3"/>
          </w:tcPr>
          <w:p>
            <w:pPr>
              <w:pStyle w:val="TableParagraph"/>
              <w:spacing w:before="120"/>
              <w:rPr>
                <w:b/>
                <w:sz w:val="22"/>
              </w:rPr>
            </w:pPr>
            <w:r>
              <w:rPr>
                <w:b/>
                <w:sz w:val="22"/>
              </w:rPr>
              <w:t>Sampling Procedure</w:t>
            </w:r>
          </w:p>
          <w:p>
            <w:pPr>
              <w:pStyle w:val="TableParagraph"/>
              <w:spacing w:before="59"/>
              <w:ind w:left="251" w:right="176"/>
              <w:rPr>
                <w:sz w:val="22"/>
              </w:rPr>
            </w:pPr>
            <w:r>
              <w:rPr>
                <w:sz w:val="22"/>
              </w:rPr>
              <w:t>Three (3)‐100 mL sample aseptically collected at the end of the delivery system (e.g., the last sprinkler head).</w:t>
            </w:r>
          </w:p>
          <w:p>
            <w:pPr>
              <w:pStyle w:val="TableParagraph"/>
              <w:spacing w:before="9"/>
              <w:ind w:left="0"/>
              <w:rPr>
                <w:sz w:val="19"/>
              </w:rPr>
            </w:pPr>
          </w:p>
          <w:p>
            <w:pPr>
              <w:pStyle w:val="TableParagraph"/>
              <w:rPr>
                <w:b/>
                <w:sz w:val="22"/>
              </w:rPr>
            </w:pPr>
            <w:r>
              <w:rPr>
                <w:b/>
                <w:sz w:val="22"/>
              </w:rPr>
              <w:t>Sampling Frequency</w:t>
            </w:r>
          </w:p>
          <w:p>
            <w:pPr>
              <w:pStyle w:val="TableParagraph"/>
              <w:spacing w:before="60"/>
              <w:ind w:left="251" w:right="313"/>
              <w:rPr>
                <w:sz w:val="22"/>
              </w:rPr>
            </w:pPr>
            <w:r>
              <w:rPr>
                <w:sz w:val="22"/>
              </w:rPr>
              <w:t>Sample and test each distinct irrigation system for generic </w:t>
            </w:r>
            <w:r>
              <w:rPr>
                <w:i/>
                <w:sz w:val="22"/>
              </w:rPr>
              <w:t>E. coli </w:t>
            </w:r>
            <w:r>
              <w:rPr>
                <w:sz w:val="22"/>
              </w:rPr>
              <w:t>at least once during the season.</w:t>
            </w:r>
          </w:p>
          <w:p>
            <w:pPr>
              <w:pStyle w:val="TableParagraph"/>
              <w:spacing w:before="7"/>
              <w:ind w:left="0"/>
              <w:rPr>
                <w:sz w:val="19"/>
              </w:rPr>
            </w:pPr>
          </w:p>
          <w:p>
            <w:pPr>
              <w:pStyle w:val="TableParagraph"/>
              <w:spacing w:before="1"/>
              <w:rPr>
                <w:b/>
                <w:sz w:val="22"/>
              </w:rPr>
            </w:pPr>
            <w:r>
              <w:rPr>
                <w:b/>
                <w:sz w:val="22"/>
              </w:rPr>
              <w:t>Acceptance Criterion</w:t>
            </w:r>
          </w:p>
          <w:p>
            <w:pPr>
              <w:pStyle w:val="TableParagraph"/>
              <w:ind w:left="251" w:right="318"/>
              <w:rPr>
                <w:sz w:val="22"/>
              </w:rPr>
            </w:pPr>
            <w:r>
              <w:rPr>
                <w:sz w:val="22"/>
              </w:rPr>
              <w:t>Non‐detectable generic </w:t>
            </w:r>
            <w:r>
              <w:rPr>
                <w:i/>
                <w:sz w:val="22"/>
              </w:rPr>
              <w:t>E. coli </w:t>
            </w:r>
            <w:r>
              <w:rPr>
                <w:sz w:val="22"/>
              </w:rPr>
              <w:t>in 100 mL water samples and </w:t>
            </w:r>
            <w:r>
              <w:rPr>
                <w:sz w:val="22"/>
                <w:u w:val="single"/>
              </w:rPr>
              <w:t>&lt;</w:t>
            </w:r>
            <w:r>
              <w:rPr>
                <w:sz w:val="22"/>
              </w:rPr>
              <w:t> 10 MPN as the single sample maximum for one (1) in five (5) samples</w:t>
            </w:r>
          </w:p>
          <w:p>
            <w:pPr>
              <w:pStyle w:val="TableParagraph"/>
              <w:spacing w:before="120"/>
              <w:rPr>
                <w:sz w:val="22"/>
              </w:rPr>
            </w:pPr>
            <w:r>
              <w:rPr>
                <w:b/>
                <w:sz w:val="22"/>
              </w:rPr>
              <w:t>Note</w:t>
            </w:r>
            <w:r>
              <w:rPr>
                <w:sz w:val="22"/>
              </w:rPr>
              <w:t>: For the purposes of water testing, MPN and CFU are considered equivalent.</w:t>
            </w:r>
          </w:p>
        </w:tc>
        <w:tc>
          <w:tcPr>
            <w:tcW w:w="5451" w:type="dxa"/>
          </w:tcPr>
          <w:p>
            <w:pPr>
              <w:pStyle w:val="TableParagraph"/>
              <w:spacing w:before="60"/>
              <w:ind w:left="108" w:right="116"/>
              <w:rPr>
                <w:sz w:val="22"/>
              </w:rPr>
            </w:pPr>
            <w:r>
              <w:rPr>
                <w:sz w:val="22"/>
              </w:rPr>
              <w:t>To verify irrigation water continues to meet the acceptance criterion throughout the season, design your sampling plan so each distinct irrigation system that is in use is sampled and tested at least once during the season.</w:t>
            </w:r>
          </w:p>
          <w:p>
            <w:pPr>
              <w:pStyle w:val="TableParagraph"/>
              <w:spacing w:before="120"/>
              <w:ind w:left="108" w:right="96"/>
              <w:rPr>
                <w:sz w:val="22"/>
              </w:rPr>
            </w:pPr>
            <w:r>
              <w:rPr>
                <w:sz w:val="22"/>
              </w:rPr>
              <w:t>To evaluate your water quality, use the last two consecutive values from your last sampling event as well as the current three (3) samples. If at least four (4) of these five (5) consecutive samples (80%) do not have detectable levels of generic </w:t>
            </w:r>
            <w:r>
              <w:rPr>
                <w:i/>
                <w:sz w:val="22"/>
              </w:rPr>
              <w:t>E. coli</w:t>
            </w:r>
            <w:r>
              <w:rPr>
                <w:sz w:val="22"/>
              </w:rPr>
              <w:t>, and the level in the one remaining sample is no greater than (</w:t>
            </w:r>
            <w:r>
              <w:rPr>
                <w:sz w:val="22"/>
                <w:u w:val="single"/>
              </w:rPr>
              <w:t>&lt;</w:t>
            </w:r>
            <w:r>
              <w:rPr>
                <w:sz w:val="22"/>
              </w:rPr>
              <w:t>) 10 MPN, then the water system maintains its Type A status.</w:t>
            </w:r>
          </w:p>
          <w:p>
            <w:pPr>
              <w:pStyle w:val="TableParagraph"/>
              <w:spacing w:before="119"/>
              <w:ind w:left="108" w:right="113"/>
              <w:rPr>
                <w:sz w:val="22"/>
              </w:rPr>
            </w:pPr>
            <w:r>
              <w:rPr>
                <w:sz w:val="22"/>
              </w:rPr>
              <w:t>If two (2) or more of the samples have detectable levels of generic </w:t>
            </w:r>
            <w:r>
              <w:rPr>
                <w:i/>
                <w:sz w:val="22"/>
              </w:rPr>
              <w:t>E. coli </w:t>
            </w:r>
            <w:r>
              <w:rPr>
                <w:sz w:val="22"/>
                <w:u w:val="single"/>
              </w:rPr>
              <w:t>or</w:t>
            </w:r>
            <w:r>
              <w:rPr>
                <w:sz w:val="22"/>
              </w:rPr>
              <w:t> the level in at least one sample is greater than (&gt;) 10 MPN, prior to the next irrigation event perform a </w:t>
            </w:r>
            <w:r>
              <w:rPr>
                <w:b/>
                <w:sz w:val="22"/>
              </w:rPr>
              <w:t>Level 1 Assessment </w:t>
            </w:r>
            <w:r>
              <w:rPr>
                <w:sz w:val="22"/>
              </w:rPr>
              <w:t>as outlined in Table</w:t>
            </w:r>
            <w:r>
              <w:rPr>
                <w:spacing w:val="-17"/>
                <w:sz w:val="22"/>
              </w:rPr>
              <w:t> </w:t>
            </w:r>
            <w:r>
              <w:rPr>
                <w:sz w:val="22"/>
              </w:rPr>
              <w:t>2F.</w:t>
            </w:r>
          </w:p>
        </w:tc>
      </w:tr>
      <w:tr>
        <w:trPr>
          <w:trHeight w:val="508" w:hRule="atLeast"/>
        </w:trPr>
        <w:tc>
          <w:tcPr>
            <w:tcW w:w="10213" w:type="dxa"/>
            <w:gridSpan w:val="4"/>
          </w:tcPr>
          <w:p>
            <w:pPr>
              <w:pStyle w:val="TableParagraph"/>
              <w:spacing w:before="119"/>
              <w:rPr>
                <w:sz w:val="22"/>
              </w:rPr>
            </w:pPr>
            <w:r>
              <w:rPr>
                <w:b/>
                <w:sz w:val="22"/>
              </w:rPr>
              <w:t>Test Method: </w:t>
            </w:r>
            <w:r>
              <w:rPr>
                <w:sz w:val="22"/>
              </w:rPr>
              <w:t>Any FDA‐allowed method</w:t>
            </w:r>
            <w:r>
              <w:rPr>
                <w:color w:val="B5072D"/>
                <w:sz w:val="22"/>
                <w:vertAlign w:val="superscript"/>
              </w:rPr>
              <w:t>22</w:t>
            </w:r>
          </w:p>
        </w:tc>
      </w:tr>
      <w:tr>
        <w:trPr>
          <w:trHeight w:val="1314" w:hRule="atLeast"/>
        </w:trPr>
        <w:tc>
          <w:tcPr>
            <w:tcW w:w="10213" w:type="dxa"/>
            <w:gridSpan w:val="4"/>
          </w:tcPr>
          <w:p>
            <w:pPr>
              <w:pStyle w:val="TableParagraph"/>
              <w:spacing w:before="119"/>
              <w:ind w:right="68"/>
              <w:rPr>
                <w:sz w:val="22"/>
              </w:rPr>
            </w:pPr>
            <w:r>
              <w:rPr>
                <w:b/>
                <w:sz w:val="22"/>
              </w:rPr>
              <w:t>Records: </w:t>
            </w:r>
            <w:r>
              <w:rPr>
                <w:sz w:val="22"/>
              </w:rPr>
              <w:t>Each water sample and analysis shall record the type of water source, date, time, and location of the sample, the method of analysis, and, if quantitative, the detection limit. All test results and remedial actions shall be documented and available for verification from the producer/shipper who is the responsible party for a period of two years.</w:t>
            </w:r>
          </w:p>
        </w:tc>
      </w:tr>
    </w:tbl>
    <w:p>
      <w:pPr>
        <w:spacing w:after="0"/>
        <w:rPr>
          <w:sz w:val="22"/>
        </w:rPr>
        <w:sectPr>
          <w:pgSz w:w="12240" w:h="15840"/>
          <w:pgMar w:header="420" w:footer="859" w:top="1440" w:bottom="1040" w:left="120" w:right="640"/>
        </w:sectPr>
      </w:pPr>
    </w:p>
    <w:p>
      <w:pPr>
        <w:pStyle w:val="Heading2"/>
        <w:numPr>
          <w:ilvl w:val="0"/>
          <w:numId w:val="10"/>
        </w:numPr>
        <w:tabs>
          <w:tab w:pos="887" w:val="left" w:leader="none"/>
          <w:tab w:pos="888" w:val="left" w:leader="none"/>
        </w:tabs>
        <w:spacing w:line="240" w:lineRule="auto" w:before="143" w:after="0"/>
        <w:ind w:left="888" w:right="0" w:hanging="634"/>
        <w:jc w:val="left"/>
      </w:pPr>
      <w:r>
        <w:rPr/>
        <w:pict>
          <v:group style="position:absolute;margin-left:48.900002pt;margin-top:7.175769pt;width:514.2pt;height:538.450pt;mso-position-horizontal-relative:page;mso-position-vertical-relative:paragraph;z-index:-258055168" coordorigin="978,144" coordsize="10284,10769">
            <v:shape style="position:absolute;left:978;top:143;width:10284;height:587" coordorigin="978,144" coordsize="10284,587" path="m11262,144l978,144,978,436,978,730,11262,730,11262,436,11262,144e" filled="true" fillcolor="#a8d08d" stroked="false">
              <v:path arrowok="t"/>
              <v:fill type="solid"/>
            </v:shape>
            <v:rect style="position:absolute;left:1008;top:790;width:10254;height:10020" filled="true" fillcolor="#dadada" stroked="false">
              <v:fill type="solid"/>
            </v:rect>
            <v:shape style="position:absolute;left:6840;top:6851;width:4407;height:4061" type="#_x0000_t75" stroked="false">
              <v:imagedata r:id="rId37" o:title=""/>
            </v:shape>
            <v:shape style="position:absolute;left:6840;top:5315;width:4287;height:1599" type="#_x0000_t75" stroked="false">
              <v:imagedata r:id="rId38" o:title=""/>
            </v:shape>
            <v:shape style="position:absolute;left:1257;top:5622;width:4349;height:1412" type="#_x0000_t75" stroked="false">
              <v:imagedata r:id="rId39" o:title=""/>
            </v:shape>
            <v:shape style="position:absolute;left:1094;top:793;width:10080;height:836" type="#_x0000_t75" stroked="false">
              <v:imagedata r:id="rId40" o:title=""/>
            </v:shape>
            <v:shape style="position:absolute;left:1291;top:3688;width:4220;height:2093" type="#_x0000_t75" stroked="false">
              <v:imagedata r:id="rId41" o:title=""/>
            </v:shape>
            <v:shape style="position:absolute;left:6844;top:3515;width:4277;height:1997" type="#_x0000_t75" stroked="false">
              <v:imagedata r:id="rId42" o:title=""/>
            </v:shape>
            <v:shape style="position:absolute;left:6696;top:1355;width:4311;height:2021" type="#_x0000_t75" stroked="false">
              <v:imagedata r:id="rId43" o:title=""/>
            </v:shape>
            <v:shape style="position:absolute;left:1281;top:1355;width:4234;height:2496" type="#_x0000_t75" stroked="false">
              <v:imagedata r:id="rId44" o:title=""/>
            </v:shape>
            <v:shape style="position:absolute;left:5275;top:3929;width:1113;height:581" coordorigin="5275,3930" coordsize="1113,581" path="m5758,3930l5275,4220,5758,4510,5758,4365,6388,4365,6388,4075,5758,4075,5758,3930xe" filled="true" fillcolor="#2e5395" stroked="false">
              <v:path arrowok="t"/>
              <v:fill type="solid"/>
            </v:shape>
            <v:rect style="position:absolute;left:6168;top:2638;width:314;height:1707" filled="true" fillcolor="#2e5496" stroked="false">
              <v:fill type="solid"/>
            </v:rect>
            <v:shape style="position:absolute;left:6158;top:2628;width:333;height:1726" coordorigin="6158,2629" coordsize="333,1726" path="m6491,2629l6158,2629,6158,4354,6491,4354,6491,4345,6178,4345,6168,4334,6178,4334,6178,2648,6168,2648,6178,2638,6491,2638,6491,2629xm6178,4334l6168,4334,6178,4345,6178,4334xm6470,4334l6178,4334,6178,4345,6470,4345,6470,4334xm6470,2638l6470,4345,6481,4334,6491,4334,6491,2648,6481,2648,6470,2638xm6491,4334l6481,4334,6470,4345,6491,4345,6491,4334xm6178,2638l6168,2648,6178,2648,6178,2638xm6470,2638l6178,2638,6178,2648,6470,2648,6470,2638xm6491,2638l6470,2638,6481,2648,6491,2648,6491,2638xe" filled="true" fillcolor="#2e518e" stroked="false">
              <v:path arrowok="t"/>
              <v:fill type="solid"/>
            </v:shape>
            <v:rect style="position:absolute;left:6237;top:2638;width:590;height:293" filled="true" fillcolor="#2e5496" stroked="false">
              <v:fill type="solid"/>
            </v:rect>
            <v:shape style="position:absolute;left:6226;top:2628;width:610;height:312" coordorigin="6227,2629" coordsize="610,312" path="m6836,2629l6227,2629,6227,2941,6836,2941,6836,2931,6247,2931,6238,2922,6247,2922,6247,2648,6238,2648,6247,2638,6836,2638,6836,2629xm6247,2922l6238,2922,6247,2931,6247,2922xm6816,2922l6247,2922,6247,2931,6816,2931,6816,2922xm6816,2638l6816,2931,6827,2922,6836,2922,6836,2648,6827,2648,6816,2638xm6836,2922l6827,2922,6816,2931,6836,2931,6836,2922xm6247,2638l6238,2648,6247,2648,6247,2638xm6816,2638l6247,2638,6247,2648,6816,2648,6816,2638xm6836,2638l6816,2638,6827,2648,6836,2648,6836,2638xe" filled="true" fillcolor="#2e518e" stroked="false">
              <v:path arrowok="t"/>
              <v:fill type="solid"/>
            </v:shape>
            <w10:wrap type="none"/>
          </v:group>
        </w:pict>
      </w:r>
      <w:r>
        <w:rPr/>
        <w:t>FIGURE 3A. Irrigation Water from Type A Agricultural Water Systems Sourced from Private Wells</w:t>
      </w:r>
      <w:r>
        <w:rPr>
          <w:spacing w:val="-14"/>
        </w:rPr>
        <w:t> </w:t>
      </w:r>
      <w:r>
        <w:rPr/>
        <w:t>or</w:t>
      </w:r>
    </w:p>
    <w:p>
      <w:pPr>
        <w:pStyle w:val="ListParagraph"/>
        <w:numPr>
          <w:ilvl w:val="0"/>
          <w:numId w:val="10"/>
        </w:numPr>
        <w:tabs>
          <w:tab w:pos="887" w:val="left" w:leader="none"/>
          <w:tab w:pos="888" w:val="left" w:leader="none"/>
        </w:tabs>
        <w:spacing w:line="240" w:lineRule="auto" w:before="0" w:after="0"/>
        <w:ind w:left="888" w:right="0" w:hanging="634"/>
        <w:jc w:val="left"/>
        <w:rPr>
          <w:b/>
          <w:sz w:val="24"/>
        </w:rPr>
      </w:pPr>
      <w:r>
        <w:rPr>
          <w:b/>
          <w:sz w:val="24"/>
        </w:rPr>
        <w:t>Regulated Tertiary Treated Recycled Water Supplies – See TABLE</w:t>
      </w:r>
      <w:r>
        <w:rPr>
          <w:b/>
          <w:spacing w:val="-4"/>
          <w:sz w:val="24"/>
        </w:rPr>
        <w:t> </w:t>
      </w:r>
      <w:r>
        <w:rPr>
          <w:b/>
          <w:sz w:val="24"/>
        </w:rPr>
        <w:t>2C</w:t>
      </w:r>
    </w:p>
    <w:p>
      <w:pPr>
        <w:pStyle w:val="BodyText"/>
        <w:spacing w:before="9"/>
        <w:rPr>
          <w:b/>
          <w:sz w:val="11"/>
        </w:rPr>
      </w:pPr>
    </w:p>
    <w:p>
      <w:pPr>
        <w:spacing w:before="52"/>
        <w:ind w:left="1883" w:right="1449" w:firstLine="0"/>
        <w:jc w:val="center"/>
        <w:rPr>
          <w:b/>
          <w:sz w:val="24"/>
        </w:rPr>
      </w:pPr>
      <w:r>
        <w:rPr>
          <w:b/>
          <w:color w:val="FFFFFF"/>
          <w:sz w:val="24"/>
        </w:rPr>
        <w:t>BASELINE MICROBIAL ASSESSMENT</w:t>
      </w:r>
    </w:p>
    <w:p>
      <w:pPr>
        <w:pStyle w:val="BodyText"/>
        <w:rPr>
          <w:b/>
          <w:sz w:val="20"/>
        </w:rPr>
      </w:pPr>
    </w:p>
    <w:p>
      <w:pPr>
        <w:spacing w:after="0"/>
        <w:rPr>
          <w:sz w:val="20"/>
        </w:rPr>
        <w:sectPr>
          <w:pgSz w:w="12240" w:h="15840"/>
          <w:pgMar w:header="420" w:footer="859" w:top="1440" w:bottom="1040" w:left="120" w:right="640"/>
        </w:sectPr>
      </w:pPr>
    </w:p>
    <w:p>
      <w:pPr>
        <w:pStyle w:val="BodyText"/>
        <w:spacing w:before="7"/>
        <w:rPr>
          <w:b/>
          <w:sz w:val="17"/>
        </w:rPr>
      </w:pPr>
    </w:p>
    <w:p>
      <w:pPr>
        <w:spacing w:before="1"/>
        <w:ind w:left="1528" w:right="204" w:firstLine="0"/>
        <w:jc w:val="center"/>
        <w:rPr>
          <w:b/>
          <w:sz w:val="20"/>
        </w:rPr>
      </w:pPr>
      <w:r>
        <w:rPr>
          <w:b/>
          <w:sz w:val="20"/>
        </w:rPr>
        <w:t>Self‐certification with historical water test data:</w:t>
      </w:r>
    </w:p>
    <w:p>
      <w:pPr>
        <w:spacing w:before="60"/>
        <w:ind w:left="1364" w:right="38" w:hanging="1"/>
        <w:jc w:val="center"/>
        <w:rPr>
          <w:b/>
          <w:sz w:val="20"/>
        </w:rPr>
      </w:pPr>
      <w:r>
        <w:rPr>
          <w:b/>
          <w:sz w:val="20"/>
        </w:rPr>
        <w:t>Assessment conducted using historical water test records consisting of 5 consecutive water test results – one of which occurred in the last 6 months</w:t>
      </w:r>
    </w:p>
    <w:p>
      <w:pPr>
        <w:pStyle w:val="BodyText"/>
        <w:spacing w:before="9"/>
        <w:rPr>
          <w:b/>
          <w:sz w:val="17"/>
        </w:rPr>
      </w:pPr>
      <w:r>
        <w:rPr/>
        <w:br w:type="column"/>
      </w:r>
      <w:r>
        <w:rPr>
          <w:b/>
          <w:sz w:val="17"/>
        </w:rPr>
      </w:r>
    </w:p>
    <w:p>
      <w:pPr>
        <w:spacing w:before="0"/>
        <w:ind w:left="1364" w:right="873" w:firstLine="3"/>
        <w:jc w:val="center"/>
        <w:rPr>
          <w:b/>
          <w:sz w:val="20"/>
        </w:rPr>
      </w:pPr>
      <w:r>
        <w:rPr>
          <w:b/>
          <w:sz w:val="20"/>
        </w:rPr>
        <w:t>If historical data is unavailable to self‐ certify, take three (3)‐100 mL samples at the water source on two sampling occasions separated by </w:t>
      </w:r>
      <w:r>
        <w:rPr>
          <w:b/>
          <w:sz w:val="20"/>
          <w:u w:val="single"/>
        </w:rPr>
        <w:t>&gt;</w:t>
      </w:r>
      <w:r>
        <w:rPr>
          <w:b/>
          <w:sz w:val="20"/>
        </w:rPr>
        <w:t> 7 days.</w:t>
      </w:r>
    </w:p>
    <w:p>
      <w:pPr>
        <w:spacing w:after="0"/>
        <w:jc w:val="center"/>
        <w:rPr>
          <w:sz w:val="20"/>
        </w:rPr>
        <w:sectPr>
          <w:type w:val="continuous"/>
          <w:pgSz w:w="12240" w:h="15840"/>
          <w:pgMar w:top="760" w:bottom="280" w:left="120" w:right="640"/>
          <w:cols w:num="2" w:equalWidth="0">
            <w:col w:w="5236" w:space="328"/>
            <w:col w:w="5916"/>
          </w:cols>
        </w:sectPr>
      </w:pPr>
    </w:p>
    <w:p>
      <w:pPr>
        <w:pStyle w:val="BodyText"/>
        <w:spacing w:before="7"/>
        <w:rPr>
          <w:b/>
          <w:sz w:val="26"/>
        </w:rPr>
      </w:pPr>
    </w:p>
    <w:p>
      <w:pPr>
        <w:spacing w:after="0"/>
        <w:rPr>
          <w:sz w:val="26"/>
        </w:rPr>
        <w:sectPr>
          <w:type w:val="continuous"/>
          <w:pgSz w:w="12240" w:h="15840"/>
          <w:pgMar w:top="760" w:bottom="280" w:left="120" w:right="640"/>
        </w:sectPr>
      </w:pPr>
    </w:p>
    <w:p>
      <w:pPr>
        <w:pStyle w:val="BodyText"/>
        <w:rPr>
          <w:b/>
          <w:sz w:val="18"/>
        </w:rPr>
      </w:pPr>
    </w:p>
    <w:p>
      <w:pPr>
        <w:spacing w:before="151"/>
        <w:ind w:left="2079" w:right="776" w:firstLine="0"/>
        <w:jc w:val="center"/>
        <w:rPr>
          <w:b/>
          <w:sz w:val="19"/>
        </w:rPr>
      </w:pPr>
      <w:r>
        <w:rPr>
          <w:b/>
          <w:color w:val="FFFFFF"/>
          <w:sz w:val="19"/>
          <w:u w:val="single" w:color="FFFFFF"/>
        </w:rPr>
        <w:t>ACCEPTANCE CRITERIA</w:t>
      </w:r>
    </w:p>
    <w:p>
      <w:pPr>
        <w:spacing w:line="244" w:lineRule="exact" w:before="59"/>
        <w:ind w:left="2083" w:right="776" w:firstLine="0"/>
        <w:jc w:val="center"/>
        <w:rPr>
          <w:b/>
          <w:i/>
          <w:sz w:val="20"/>
        </w:rPr>
      </w:pPr>
      <w:r>
        <w:rPr>
          <w:b/>
          <w:color w:val="FFFFFF"/>
          <w:sz w:val="20"/>
        </w:rPr>
        <w:t>No detectable generic </w:t>
      </w:r>
      <w:r>
        <w:rPr>
          <w:b/>
          <w:i/>
          <w:color w:val="FFFFFF"/>
          <w:sz w:val="20"/>
        </w:rPr>
        <w:t>E. coli</w:t>
      </w:r>
    </w:p>
    <w:p>
      <w:pPr>
        <w:spacing w:before="0"/>
        <w:ind w:left="2364" w:right="22" w:hanging="834"/>
        <w:jc w:val="left"/>
        <w:rPr>
          <w:b/>
          <w:sz w:val="20"/>
        </w:rPr>
      </w:pPr>
      <w:r>
        <w:rPr>
          <w:b/>
          <w:color w:val="FFFFFF"/>
          <w:sz w:val="20"/>
        </w:rPr>
        <w:t>in all but one sample and no greater than 10 MPN in that one sample</w:t>
      </w:r>
    </w:p>
    <w:p>
      <w:pPr>
        <w:spacing w:before="62"/>
        <w:ind w:left="1529" w:right="864" w:firstLine="0"/>
        <w:jc w:val="center"/>
        <w:rPr>
          <w:b/>
          <w:sz w:val="19"/>
        </w:rPr>
      </w:pPr>
      <w:r>
        <w:rPr/>
        <w:br w:type="column"/>
      </w:r>
      <w:r>
        <w:rPr>
          <w:b/>
          <w:color w:val="FFFFFF"/>
          <w:sz w:val="19"/>
          <w:u w:val="single" w:color="FFFFFF"/>
        </w:rPr>
        <w:t>ACTION LEVEL</w:t>
      </w:r>
    </w:p>
    <w:p>
      <w:pPr>
        <w:spacing w:before="118"/>
        <w:ind w:left="1529" w:right="892" w:firstLine="0"/>
        <w:jc w:val="center"/>
        <w:rPr>
          <w:b/>
          <w:sz w:val="20"/>
        </w:rPr>
      </w:pPr>
      <w:r>
        <w:rPr>
          <w:b/>
          <w:color w:val="FFFFFF"/>
          <w:sz w:val="20"/>
        </w:rPr>
        <w:t>Generic </w:t>
      </w:r>
      <w:r>
        <w:rPr>
          <w:b/>
          <w:i/>
          <w:color w:val="FFFFFF"/>
          <w:sz w:val="20"/>
        </w:rPr>
        <w:t>E. coli </w:t>
      </w:r>
      <w:r>
        <w:rPr>
          <w:b/>
          <w:color w:val="FFFFFF"/>
          <w:sz w:val="20"/>
        </w:rPr>
        <w:t>detected in </w:t>
      </w:r>
      <w:r>
        <w:rPr>
          <w:b/>
          <w:color w:val="FFFFFF"/>
          <w:sz w:val="20"/>
          <w:u w:val="single" w:color="FFFFFF"/>
        </w:rPr>
        <w:t>&gt;</w:t>
      </w:r>
      <w:r>
        <w:rPr>
          <w:b/>
          <w:color w:val="FFFFFF"/>
          <w:sz w:val="20"/>
        </w:rPr>
        <w:t> 2 samples </w:t>
      </w:r>
      <w:r>
        <w:rPr>
          <w:b/>
          <w:color w:val="FFFFFF"/>
          <w:sz w:val="20"/>
          <w:u w:val="single" w:color="FFFFFF"/>
        </w:rPr>
        <w:t>or</w:t>
      </w:r>
      <w:r>
        <w:rPr>
          <w:b/>
          <w:color w:val="FFFFFF"/>
          <w:sz w:val="20"/>
        </w:rPr>
        <w:t> one sample has levels above (&gt;) 10 MPN / 100 mL</w:t>
      </w:r>
    </w:p>
    <w:p>
      <w:pPr>
        <w:spacing w:after="0"/>
        <w:jc w:val="center"/>
        <w:rPr>
          <w:sz w:val="20"/>
        </w:rPr>
        <w:sectPr>
          <w:type w:val="continuous"/>
          <w:pgSz w:w="12240" w:h="15840"/>
          <w:pgMar w:top="760" w:bottom="280" w:left="120" w:right="640"/>
          <w:cols w:num="2" w:equalWidth="0">
            <w:col w:w="5251" w:space="331"/>
            <w:col w:w="5898"/>
          </w:cols>
        </w:sectPr>
      </w:pPr>
    </w:p>
    <w:p>
      <w:pPr>
        <w:pStyle w:val="BodyText"/>
        <w:rPr>
          <w:b/>
          <w:sz w:val="20"/>
        </w:rPr>
      </w:pPr>
    </w:p>
    <w:p>
      <w:pPr>
        <w:pStyle w:val="BodyText"/>
        <w:rPr>
          <w:b/>
          <w:sz w:val="20"/>
        </w:rPr>
      </w:pPr>
    </w:p>
    <w:p>
      <w:pPr>
        <w:pStyle w:val="BodyText"/>
        <w:spacing w:before="10"/>
        <w:rPr>
          <w:b/>
          <w:sz w:val="19"/>
        </w:rPr>
      </w:pPr>
    </w:p>
    <w:p>
      <w:pPr>
        <w:spacing w:after="0"/>
        <w:rPr>
          <w:sz w:val="19"/>
        </w:rPr>
        <w:sectPr>
          <w:type w:val="continuous"/>
          <w:pgSz w:w="12240" w:h="15840"/>
          <w:pgMar w:top="760" w:bottom="280" w:left="120" w:right="640"/>
        </w:sectPr>
      </w:pPr>
    </w:p>
    <w:p>
      <w:pPr>
        <w:pStyle w:val="BodyText"/>
        <w:spacing w:before="5"/>
        <w:rPr>
          <w:b/>
          <w:sz w:val="24"/>
        </w:rPr>
      </w:pPr>
    </w:p>
    <w:p>
      <w:pPr>
        <w:spacing w:before="0"/>
        <w:ind w:left="1304" w:right="38" w:firstLine="0"/>
        <w:jc w:val="center"/>
        <w:rPr>
          <w:b/>
          <w:sz w:val="20"/>
        </w:rPr>
      </w:pPr>
      <w:r>
        <w:rPr>
          <w:b/>
          <w:sz w:val="20"/>
        </w:rPr>
        <w:t>Water source is self‐certified; no further action necessary until the initial microbial water quality assessment.</w:t>
      </w:r>
    </w:p>
    <w:p>
      <w:pPr>
        <w:spacing w:before="60"/>
        <w:ind w:left="1359" w:right="897" w:hanging="56"/>
        <w:jc w:val="left"/>
        <w:rPr>
          <w:b/>
          <w:sz w:val="20"/>
        </w:rPr>
      </w:pPr>
      <w:r>
        <w:rPr/>
        <w:br w:type="column"/>
      </w:r>
      <w:r>
        <w:rPr>
          <w:b/>
          <w:sz w:val="20"/>
        </w:rPr>
        <w:t>Water source cannot be considered part of a Type A agricultural water system.</w:t>
      </w:r>
    </w:p>
    <w:p>
      <w:pPr>
        <w:spacing w:after="0"/>
        <w:jc w:val="left"/>
        <w:rPr>
          <w:sz w:val="20"/>
        </w:rPr>
        <w:sectPr>
          <w:type w:val="continuous"/>
          <w:pgSz w:w="12240" w:h="15840"/>
          <w:pgMar w:top="760" w:bottom="280" w:left="120" w:right="640"/>
          <w:cols w:num="2" w:equalWidth="0">
            <w:col w:w="5245" w:space="674"/>
            <w:col w:w="5561"/>
          </w:cols>
        </w:sectPr>
      </w:pPr>
    </w:p>
    <w:p>
      <w:pPr>
        <w:pStyle w:val="BodyText"/>
        <w:spacing w:before="4"/>
        <w:rPr>
          <w:b/>
          <w:sz w:val="21"/>
        </w:rPr>
      </w:pPr>
    </w:p>
    <w:p>
      <w:pPr>
        <w:spacing w:before="60"/>
        <w:ind w:left="6966" w:right="0" w:firstLine="0"/>
        <w:jc w:val="left"/>
        <w:rPr>
          <w:b/>
          <w:sz w:val="20"/>
        </w:rPr>
      </w:pPr>
      <w:r>
        <w:rPr>
          <w:b/>
          <w:sz w:val="20"/>
        </w:rPr>
        <w:t>Remedial Action</w:t>
      </w:r>
    </w:p>
    <w:p>
      <w:pPr>
        <w:pStyle w:val="ListParagraph"/>
        <w:numPr>
          <w:ilvl w:val="1"/>
          <w:numId w:val="10"/>
        </w:numPr>
        <w:tabs>
          <w:tab w:pos="7146" w:val="left" w:leader="none"/>
        </w:tabs>
        <w:spacing w:line="240" w:lineRule="auto" w:before="120" w:after="0"/>
        <w:ind w:left="7146" w:right="1065" w:hanging="180"/>
        <w:jc w:val="left"/>
        <w:rPr>
          <w:rFonts w:ascii="Symbol" w:hAnsi="Symbol"/>
          <w:sz w:val="22"/>
        </w:rPr>
      </w:pPr>
      <w:r>
        <w:rPr>
          <w:sz w:val="20"/>
        </w:rPr>
        <w:t>Perform a root cause analysis and an agricultural water system assessment</w:t>
      </w:r>
      <w:r>
        <w:rPr>
          <w:spacing w:val="-26"/>
          <w:sz w:val="20"/>
        </w:rPr>
        <w:t> </w:t>
      </w:r>
      <w:r>
        <w:rPr>
          <w:sz w:val="20"/>
        </w:rPr>
        <w:t>as described in Appendix A to identify and correct the</w:t>
      </w:r>
      <w:r>
        <w:rPr>
          <w:spacing w:val="-3"/>
          <w:sz w:val="20"/>
        </w:rPr>
        <w:t> </w:t>
      </w:r>
      <w:r>
        <w:rPr>
          <w:sz w:val="20"/>
        </w:rPr>
        <w:t>failure.</w:t>
      </w:r>
    </w:p>
    <w:p>
      <w:pPr>
        <w:pStyle w:val="ListParagraph"/>
        <w:numPr>
          <w:ilvl w:val="1"/>
          <w:numId w:val="10"/>
        </w:numPr>
        <w:tabs>
          <w:tab w:pos="7146" w:val="left" w:leader="none"/>
        </w:tabs>
        <w:spacing w:line="240" w:lineRule="auto" w:before="121" w:after="0"/>
        <w:ind w:left="7145" w:right="883" w:hanging="180"/>
        <w:jc w:val="left"/>
        <w:rPr>
          <w:rFonts w:ascii="Symbol" w:hAnsi="Symbol"/>
          <w:sz w:val="22"/>
        </w:rPr>
      </w:pPr>
      <w:r>
        <w:rPr>
          <w:sz w:val="20"/>
        </w:rPr>
        <w:t>In the interim, the water can be treated or used as a source for a Type B agricultural water system. If you choose to treat the water, follow Type B</w:t>
      </w:r>
      <w:r>
        <w:rPr>
          <w:rFonts w:ascii="Wingdings" w:hAnsi="Wingdings"/>
          <w:sz w:val="20"/>
        </w:rPr>
        <w:t></w:t>
      </w:r>
      <w:r>
        <w:rPr>
          <w:sz w:val="20"/>
        </w:rPr>
        <w:t>A water system requirements.</w:t>
      </w:r>
    </w:p>
    <w:p>
      <w:pPr>
        <w:pStyle w:val="ListParagraph"/>
        <w:numPr>
          <w:ilvl w:val="1"/>
          <w:numId w:val="10"/>
        </w:numPr>
        <w:tabs>
          <w:tab w:pos="7146" w:val="left" w:leader="none"/>
        </w:tabs>
        <w:spacing w:line="240" w:lineRule="auto" w:before="120" w:after="0"/>
        <w:ind w:left="7146" w:right="872" w:hanging="180"/>
        <w:jc w:val="left"/>
        <w:rPr>
          <w:rFonts w:ascii="Symbol" w:hAnsi="Symbol"/>
          <w:sz w:val="22"/>
        </w:rPr>
      </w:pPr>
      <w:r>
        <w:rPr>
          <w:sz w:val="20"/>
        </w:rPr>
        <w:t>See Appendix A for guidance on mitigation measures such as shock treatment for contaminated</w:t>
      </w:r>
      <w:r>
        <w:rPr>
          <w:spacing w:val="-2"/>
          <w:sz w:val="20"/>
        </w:rPr>
        <w:t> </w:t>
      </w:r>
      <w:r>
        <w:rPr>
          <w:sz w:val="20"/>
        </w:rPr>
        <w:t>wells.</w:t>
      </w:r>
    </w:p>
    <w:p>
      <w:pPr>
        <w:pStyle w:val="ListParagraph"/>
        <w:numPr>
          <w:ilvl w:val="0"/>
          <w:numId w:val="10"/>
        </w:numPr>
        <w:tabs>
          <w:tab w:pos="529" w:val="left" w:leader="none"/>
        </w:tabs>
        <w:spacing w:line="240" w:lineRule="auto" w:before="131" w:after="0"/>
        <w:ind w:left="528" w:right="0" w:hanging="275"/>
        <w:jc w:val="left"/>
        <w:rPr>
          <w:sz w:val="18"/>
        </w:rPr>
      </w:pPr>
    </w:p>
    <w:p>
      <w:pPr>
        <w:pStyle w:val="ListParagraph"/>
        <w:numPr>
          <w:ilvl w:val="0"/>
          <w:numId w:val="10"/>
        </w:numPr>
        <w:tabs>
          <w:tab w:pos="529" w:val="left" w:leader="none"/>
        </w:tabs>
        <w:spacing w:line="240" w:lineRule="auto" w:before="49" w:after="0"/>
        <w:ind w:left="528" w:right="0" w:hanging="275"/>
        <w:jc w:val="left"/>
        <w:rPr>
          <w:sz w:val="18"/>
        </w:rPr>
      </w:pPr>
    </w:p>
    <w:p>
      <w:pPr>
        <w:pStyle w:val="ListParagraph"/>
        <w:numPr>
          <w:ilvl w:val="0"/>
          <w:numId w:val="10"/>
        </w:numPr>
        <w:tabs>
          <w:tab w:pos="529" w:val="left" w:leader="none"/>
        </w:tabs>
        <w:spacing w:line="240" w:lineRule="auto" w:before="108" w:after="0"/>
        <w:ind w:left="528" w:right="0" w:hanging="275"/>
        <w:jc w:val="left"/>
        <w:rPr>
          <w:sz w:val="18"/>
        </w:rPr>
      </w:pPr>
    </w:p>
    <w:p>
      <w:pPr>
        <w:spacing w:after="0" w:line="240" w:lineRule="auto"/>
        <w:jc w:val="left"/>
        <w:rPr>
          <w:sz w:val="18"/>
        </w:rPr>
        <w:sectPr>
          <w:type w:val="continuous"/>
          <w:pgSz w:w="12240" w:h="15840"/>
          <w:pgMar w:top="760" w:bottom="280" w:left="120" w:right="640"/>
        </w:sectPr>
      </w:pPr>
    </w:p>
    <w:p>
      <w:pPr>
        <w:pStyle w:val="Heading2"/>
        <w:numPr>
          <w:ilvl w:val="0"/>
          <w:numId w:val="10"/>
        </w:numPr>
        <w:tabs>
          <w:tab w:pos="887" w:val="left" w:leader="none"/>
          <w:tab w:pos="888" w:val="left" w:leader="none"/>
        </w:tabs>
        <w:spacing w:line="240" w:lineRule="auto" w:before="143" w:after="0"/>
        <w:ind w:left="888" w:right="0" w:hanging="634"/>
        <w:jc w:val="left"/>
      </w:pPr>
      <w:r>
        <w:rPr/>
        <w:pict>
          <v:group style="position:absolute;margin-left:48.900002pt;margin-top:7.235769pt;width:514.2pt;height:531.7pt;mso-position-horizontal-relative:page;mso-position-vertical-relative:paragraph;z-index:-258054144" coordorigin="978,145" coordsize="10284,10634">
            <v:shape style="position:absolute;left:978;top:144;width:10284;height:586" coordorigin="978,145" coordsize="10284,586" path="m11262,145l978,145,978,436,978,730,11262,730,11262,436,11262,145e" filled="true" fillcolor="#a8d08d" stroked="false">
              <v:path arrowok="t"/>
              <v:fill type="solid"/>
            </v:shape>
            <v:rect style="position:absolute;left:1029;top:790;width:10182;height:9976" filled="true" fillcolor="#dadada" stroked="false">
              <v:fill type="solid"/>
            </v:rect>
            <v:shape style="position:absolute;left:1718;top:3731;width:3912;height:1301" type="#_x0000_t75" stroked="false">
              <v:imagedata r:id="rId45" o:title=""/>
            </v:shape>
            <v:shape style="position:absolute;left:1118;top:817;width:10071;height:1416" type="#_x0000_t75" stroked="false">
              <v:imagedata r:id="rId46" o:title=""/>
            </v:shape>
            <v:shape style="position:absolute;left:1790;top:1993;width:3768;height:1829" type="#_x0000_t75" stroked="false">
              <v:imagedata r:id="rId47" o:title=""/>
            </v:shape>
            <v:shape style="position:absolute;left:1209;top:6433;width:9941;height:2362" type="#_x0000_t75" stroked="false">
              <v:imagedata r:id="rId48" o:title=""/>
            </v:shape>
            <v:shape style="position:absolute;left:6936;top:2003;width:3490;height:4589" type="#_x0000_t75" stroked="false">
              <v:imagedata r:id="rId49" o:title=""/>
            </v:shape>
            <v:shape style="position:absolute;left:1305;top:9808;width:9816;height:970" type="#_x0000_t75" stroked="false">
              <v:imagedata r:id="rId50" o:title=""/>
            </v:shape>
            <v:shape style="position:absolute;left:4353;top:8277;width:3668;height:1695" type="#_x0000_t75" stroked="false">
              <v:imagedata r:id="rId51" o:title=""/>
            </v:shape>
            <v:shape style="position:absolute;left:1780;top:4854;width:3807;height:1719" type="#_x0000_t75" stroked="false">
              <v:imagedata r:id="rId52" o:title=""/>
            </v:shape>
            <w10:wrap type="none"/>
          </v:group>
        </w:pict>
      </w:r>
      <w:r>
        <w:rPr/>
        <w:t>FIGURE 3B. Irrigation Water from Type A Agricultural Water Systems Sourced from Private Wells</w:t>
      </w:r>
      <w:r>
        <w:rPr>
          <w:spacing w:val="-14"/>
        </w:rPr>
        <w:t> </w:t>
      </w:r>
      <w:r>
        <w:rPr/>
        <w:t>or</w:t>
      </w:r>
    </w:p>
    <w:p>
      <w:pPr>
        <w:pStyle w:val="ListParagraph"/>
        <w:numPr>
          <w:ilvl w:val="0"/>
          <w:numId w:val="10"/>
        </w:numPr>
        <w:tabs>
          <w:tab w:pos="887" w:val="left" w:leader="none"/>
          <w:tab w:pos="888" w:val="left" w:leader="none"/>
        </w:tabs>
        <w:spacing w:line="240" w:lineRule="auto" w:before="0" w:after="0"/>
        <w:ind w:left="888" w:right="0" w:hanging="634"/>
        <w:jc w:val="left"/>
        <w:rPr>
          <w:b/>
          <w:sz w:val="24"/>
        </w:rPr>
      </w:pPr>
      <w:r>
        <w:rPr>
          <w:b/>
          <w:sz w:val="24"/>
        </w:rPr>
        <w:t>Regulated Tertiary Treated Recycled Water Supplies ‐ See TABLE</w:t>
      </w:r>
      <w:r>
        <w:rPr>
          <w:b/>
          <w:spacing w:val="-3"/>
          <w:sz w:val="24"/>
        </w:rPr>
        <w:t> </w:t>
      </w:r>
      <w:r>
        <w:rPr>
          <w:b/>
          <w:sz w:val="24"/>
        </w:rPr>
        <w:t>2C</w:t>
      </w:r>
    </w:p>
    <w:p>
      <w:pPr>
        <w:pStyle w:val="BodyText"/>
        <w:spacing w:before="11"/>
        <w:rPr>
          <w:b/>
          <w:sz w:val="12"/>
        </w:rPr>
      </w:pPr>
    </w:p>
    <w:p>
      <w:pPr>
        <w:spacing w:before="60"/>
        <w:ind w:left="3885" w:right="0" w:firstLine="0"/>
        <w:jc w:val="left"/>
        <w:rPr>
          <w:b/>
          <w:sz w:val="20"/>
        </w:rPr>
      </w:pPr>
      <w:r>
        <w:rPr>
          <w:b/>
          <w:color w:val="FFFFFF"/>
          <w:sz w:val="20"/>
        </w:rPr>
        <w:t>INITIAL MICROBIAL WATER QUALITY ASSESSMENT</w:t>
      </w:r>
    </w:p>
    <w:p>
      <w:pPr>
        <w:spacing w:before="60"/>
        <w:ind w:left="1137" w:right="768" w:firstLine="0"/>
        <w:jc w:val="left"/>
        <w:rPr>
          <w:sz w:val="20"/>
        </w:rPr>
      </w:pPr>
      <w:r>
        <w:rPr>
          <w:color w:val="FFFFFF"/>
          <w:sz w:val="20"/>
        </w:rPr>
        <w:t>To test the irrigation water delivery system, collect three (3)‐100 mL samples during one irrigation event at the end of the delivery system (e.g., last sprinkler head) and analyze for generic </w:t>
      </w:r>
      <w:r>
        <w:rPr>
          <w:i/>
          <w:color w:val="FFFFFF"/>
          <w:sz w:val="20"/>
        </w:rPr>
        <w:t>E. coli </w:t>
      </w:r>
      <w:r>
        <w:rPr>
          <w:color w:val="FFFFFF"/>
          <w:sz w:val="20"/>
        </w:rPr>
        <w:t>using a FDA‐allowed method</w:t>
      </w:r>
      <w:r>
        <w:rPr>
          <w:sz w:val="20"/>
        </w:rPr>
        <w:t>.</w:t>
      </w:r>
    </w:p>
    <w:p>
      <w:pPr>
        <w:pStyle w:val="BodyText"/>
        <w:spacing w:before="9"/>
        <w:rPr>
          <w:sz w:val="26"/>
        </w:rPr>
      </w:pPr>
    </w:p>
    <w:p>
      <w:pPr>
        <w:spacing w:after="0"/>
        <w:rPr>
          <w:sz w:val="26"/>
        </w:rPr>
        <w:sectPr>
          <w:pgSz w:w="12240" w:h="15840"/>
          <w:pgMar w:header="420" w:footer="859" w:top="1440" w:bottom="1040" w:left="120" w:right="640"/>
        </w:sectPr>
      </w:pPr>
    </w:p>
    <w:p>
      <w:pPr>
        <w:spacing w:before="60"/>
        <w:ind w:left="1823" w:right="0" w:firstLine="0"/>
        <w:jc w:val="center"/>
        <w:rPr>
          <w:b/>
          <w:sz w:val="20"/>
        </w:rPr>
      </w:pPr>
      <w:r>
        <w:rPr>
          <w:b/>
          <w:color w:val="FFFFFF"/>
          <w:sz w:val="20"/>
          <w:u w:val="single" w:color="FFFFFF"/>
        </w:rPr>
        <w:t>ACCEPTANCE CRITERIA</w:t>
      </w:r>
    </w:p>
    <w:p>
      <w:pPr>
        <w:spacing w:line="244" w:lineRule="exact" w:before="121"/>
        <w:ind w:left="1823" w:right="0" w:firstLine="0"/>
        <w:jc w:val="center"/>
        <w:rPr>
          <w:b/>
          <w:i/>
          <w:sz w:val="20"/>
        </w:rPr>
      </w:pPr>
      <w:r>
        <w:rPr>
          <w:b/>
          <w:color w:val="FFFFFF"/>
          <w:sz w:val="20"/>
        </w:rPr>
        <w:t>No detectable generic </w:t>
      </w:r>
      <w:r>
        <w:rPr>
          <w:b/>
          <w:i/>
          <w:color w:val="FFFFFF"/>
          <w:sz w:val="20"/>
        </w:rPr>
        <w:t>E. coli</w:t>
      </w:r>
    </w:p>
    <w:p>
      <w:pPr>
        <w:spacing w:before="0"/>
        <w:ind w:left="1823" w:right="0" w:firstLine="0"/>
        <w:jc w:val="center"/>
        <w:rPr>
          <w:b/>
          <w:sz w:val="20"/>
        </w:rPr>
      </w:pPr>
      <w:r>
        <w:rPr>
          <w:b/>
          <w:color w:val="FFFFFF"/>
          <w:sz w:val="20"/>
        </w:rPr>
        <w:t>In at least 2 of 3 samples and </w:t>
      </w:r>
      <w:r>
        <w:rPr>
          <w:b/>
          <w:color w:val="FFFFFF"/>
          <w:sz w:val="20"/>
          <w:u w:val="single" w:color="FFFFFF"/>
        </w:rPr>
        <w:t>&lt;</w:t>
      </w:r>
      <w:r>
        <w:rPr>
          <w:b/>
          <w:color w:val="FFFFFF"/>
          <w:sz w:val="20"/>
        </w:rPr>
        <w:t> 10 MPN in one remaining sample</w:t>
      </w:r>
    </w:p>
    <w:p>
      <w:pPr>
        <w:pStyle w:val="BodyText"/>
        <w:rPr>
          <w:b/>
          <w:sz w:val="20"/>
        </w:rPr>
      </w:pPr>
    </w:p>
    <w:p>
      <w:pPr>
        <w:pStyle w:val="BodyText"/>
        <w:rPr>
          <w:b/>
          <w:sz w:val="20"/>
        </w:rPr>
      </w:pPr>
    </w:p>
    <w:p>
      <w:pPr>
        <w:pStyle w:val="BodyText"/>
        <w:spacing w:before="4"/>
        <w:rPr>
          <w:b/>
          <w:sz w:val="20"/>
        </w:rPr>
      </w:pPr>
    </w:p>
    <w:p>
      <w:pPr>
        <w:spacing w:before="0"/>
        <w:ind w:left="1836" w:right="129" w:firstLine="0"/>
        <w:jc w:val="center"/>
        <w:rPr>
          <w:sz w:val="18"/>
        </w:rPr>
      </w:pPr>
      <w:r>
        <w:rPr>
          <w:b/>
          <w:sz w:val="20"/>
        </w:rPr>
        <w:t>No further action necessary. Water may be used in leafy green operations as outlined in Table 1</w:t>
      </w:r>
      <w:r>
        <w:rPr>
          <w:sz w:val="18"/>
        </w:rPr>
        <w:t>.</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spacing w:before="9"/>
        <w:rPr>
          <w:sz w:val="18"/>
        </w:rPr>
      </w:pPr>
    </w:p>
    <w:p>
      <w:pPr>
        <w:spacing w:before="0"/>
        <w:ind w:left="1642" w:right="1331" w:firstLine="0"/>
        <w:jc w:val="center"/>
        <w:rPr>
          <w:b/>
          <w:sz w:val="19"/>
        </w:rPr>
      </w:pPr>
      <w:r>
        <w:rPr>
          <w:b/>
          <w:color w:val="FFFFFF"/>
          <w:sz w:val="19"/>
          <w:u w:val="single" w:color="FFFFFF"/>
        </w:rPr>
        <w:t>ACTION LEVEL</w:t>
      </w:r>
    </w:p>
    <w:p>
      <w:pPr>
        <w:spacing w:line="357" w:lineRule="auto" w:before="118"/>
        <w:ind w:left="1648" w:right="1331" w:firstLine="0"/>
        <w:jc w:val="center"/>
        <w:rPr>
          <w:b/>
          <w:sz w:val="20"/>
        </w:rPr>
      </w:pPr>
      <w:r>
        <w:rPr>
          <w:b/>
          <w:color w:val="FFFFFF"/>
          <w:sz w:val="20"/>
        </w:rPr>
        <w:t>Generic </w:t>
      </w:r>
      <w:r>
        <w:rPr>
          <w:b/>
          <w:i/>
          <w:color w:val="FFFFFF"/>
          <w:sz w:val="20"/>
        </w:rPr>
        <w:t>E. coli </w:t>
      </w:r>
      <w:r>
        <w:rPr>
          <w:b/>
          <w:color w:val="FFFFFF"/>
          <w:sz w:val="20"/>
        </w:rPr>
        <w:t>detected in </w:t>
      </w:r>
      <w:r>
        <w:rPr>
          <w:b/>
          <w:color w:val="FFFFFF"/>
          <w:sz w:val="20"/>
          <w:u w:val="single" w:color="FFFFFF"/>
        </w:rPr>
        <w:t>&gt;</w:t>
      </w:r>
      <w:r>
        <w:rPr>
          <w:b/>
          <w:color w:val="FFFFFF"/>
          <w:sz w:val="20"/>
        </w:rPr>
        <w:t> 2 samples </w:t>
      </w:r>
      <w:r>
        <w:rPr>
          <w:b/>
          <w:color w:val="FFFFFF"/>
          <w:sz w:val="20"/>
          <w:u w:val="single" w:color="FFFFFF"/>
        </w:rPr>
        <w:t>or</w:t>
      </w:r>
    </w:p>
    <w:p>
      <w:pPr>
        <w:spacing w:before="1"/>
        <w:ind w:left="1646" w:right="1331" w:firstLine="0"/>
        <w:jc w:val="center"/>
        <w:rPr>
          <w:b/>
          <w:sz w:val="20"/>
        </w:rPr>
      </w:pPr>
      <w:r>
        <w:rPr>
          <w:b/>
          <w:color w:val="FFFFFF"/>
          <w:sz w:val="20"/>
        </w:rPr>
        <w:t>Levels above (&gt;) 10 MPN / 100 mL in a single sample</w:t>
      </w:r>
    </w:p>
    <w:p>
      <w:pPr>
        <w:spacing w:after="0"/>
        <w:jc w:val="center"/>
        <w:rPr>
          <w:sz w:val="20"/>
        </w:rPr>
        <w:sectPr>
          <w:type w:val="continuous"/>
          <w:pgSz w:w="12240" w:h="15840"/>
          <w:pgMar w:top="760" w:bottom="280" w:left="120" w:right="640"/>
          <w:cols w:num="2" w:equalWidth="0">
            <w:col w:w="5287" w:space="40"/>
            <w:col w:w="6153"/>
          </w:cols>
        </w:sectPr>
      </w:pPr>
    </w:p>
    <w:p>
      <w:pPr>
        <w:pStyle w:val="BodyText"/>
        <w:rPr>
          <w:b/>
          <w:sz w:val="27"/>
        </w:rPr>
      </w:pPr>
    </w:p>
    <w:p>
      <w:pPr>
        <w:spacing w:before="60"/>
        <w:ind w:left="1883" w:right="6233" w:firstLine="0"/>
        <w:jc w:val="center"/>
        <w:rPr>
          <w:b/>
          <w:sz w:val="20"/>
        </w:rPr>
      </w:pPr>
      <w:r>
        <w:rPr>
          <w:b/>
          <w:color w:val="FFFFFF"/>
          <w:sz w:val="20"/>
          <w:u w:val="single" w:color="FFFFFF"/>
        </w:rPr>
        <w:t>ACCEPTANCE CRITERIA</w:t>
      </w:r>
    </w:p>
    <w:p>
      <w:pPr>
        <w:spacing w:before="119"/>
        <w:ind w:left="1883" w:right="6236" w:firstLine="0"/>
        <w:jc w:val="center"/>
        <w:rPr>
          <w:b/>
          <w:sz w:val="20"/>
        </w:rPr>
      </w:pPr>
      <w:r>
        <w:rPr>
          <w:b/>
          <w:color w:val="FFFFFF"/>
          <w:sz w:val="20"/>
        </w:rPr>
        <w:t>No detectable generic </w:t>
      </w:r>
      <w:r>
        <w:rPr>
          <w:b/>
          <w:i/>
          <w:color w:val="FFFFFF"/>
          <w:sz w:val="20"/>
        </w:rPr>
        <w:t>E. coli </w:t>
      </w:r>
      <w:r>
        <w:rPr>
          <w:b/>
          <w:color w:val="FFFFFF"/>
          <w:sz w:val="20"/>
        </w:rPr>
        <w:t>in at least 4 of 5 samples and </w:t>
      </w:r>
      <w:r>
        <w:rPr>
          <w:b/>
          <w:color w:val="FFFFFF"/>
          <w:sz w:val="20"/>
          <w:u w:val="single" w:color="FFFFFF"/>
        </w:rPr>
        <w:t>&lt;</w:t>
      </w:r>
      <w:r>
        <w:rPr>
          <w:b/>
          <w:color w:val="FFFFFF"/>
          <w:sz w:val="20"/>
        </w:rPr>
        <w:t> 10 MPN in one remaining sample</w:t>
      </w:r>
    </w:p>
    <w:p>
      <w:pPr>
        <w:pStyle w:val="BodyText"/>
        <w:spacing w:before="1"/>
        <w:rPr>
          <w:b/>
          <w:sz w:val="29"/>
        </w:rPr>
      </w:pPr>
    </w:p>
    <w:p>
      <w:pPr>
        <w:spacing w:before="60"/>
        <w:ind w:left="1333" w:right="0" w:firstLine="0"/>
        <w:jc w:val="left"/>
        <w:rPr>
          <w:b/>
          <w:sz w:val="20"/>
        </w:rPr>
      </w:pPr>
      <w:r>
        <w:rPr>
          <w:b/>
          <w:sz w:val="20"/>
        </w:rPr>
        <w:t>Follow‐up Testing:</w:t>
      </w:r>
    </w:p>
    <w:p>
      <w:pPr>
        <w:pStyle w:val="ListParagraph"/>
        <w:numPr>
          <w:ilvl w:val="1"/>
          <w:numId w:val="10"/>
        </w:numPr>
        <w:tabs>
          <w:tab w:pos="1520" w:val="left" w:leader="none"/>
        </w:tabs>
        <w:spacing w:line="240" w:lineRule="auto" w:before="1" w:after="0"/>
        <w:ind w:left="1519" w:right="763" w:hanging="186"/>
        <w:jc w:val="left"/>
        <w:rPr>
          <w:rFonts w:ascii="Symbol" w:hAnsi="Symbol"/>
          <w:sz w:val="22"/>
        </w:rPr>
      </w:pPr>
      <w:r>
        <w:rPr>
          <w:sz w:val="20"/>
        </w:rPr>
        <w:t>Prior to the next irrigation event to perform a root cause analysis and an agricultural water system assessment as described in Appendix A to identify and correct the</w:t>
      </w:r>
      <w:r>
        <w:rPr>
          <w:spacing w:val="-7"/>
          <w:sz w:val="20"/>
        </w:rPr>
        <w:t> </w:t>
      </w:r>
      <w:r>
        <w:rPr>
          <w:sz w:val="20"/>
        </w:rPr>
        <w:t>failure.</w:t>
      </w:r>
    </w:p>
    <w:p>
      <w:pPr>
        <w:pStyle w:val="ListParagraph"/>
        <w:numPr>
          <w:ilvl w:val="1"/>
          <w:numId w:val="10"/>
        </w:numPr>
        <w:tabs>
          <w:tab w:pos="1520" w:val="left" w:leader="none"/>
        </w:tabs>
        <w:spacing w:line="240" w:lineRule="auto" w:before="59" w:after="0"/>
        <w:ind w:left="1519" w:right="946" w:hanging="186"/>
        <w:jc w:val="left"/>
        <w:rPr>
          <w:rFonts w:ascii="Symbol" w:hAnsi="Symbol"/>
          <w:sz w:val="22"/>
        </w:rPr>
      </w:pPr>
      <w:r>
        <w:rPr>
          <w:sz w:val="20"/>
        </w:rPr>
        <w:t>After conducting the analysis and assessment, retest the water in five (5)‐100 mL samples collected during the next</w:t>
      </w:r>
      <w:r>
        <w:rPr>
          <w:spacing w:val="-4"/>
          <w:sz w:val="20"/>
        </w:rPr>
        <w:t> </w:t>
      </w:r>
      <w:r>
        <w:rPr>
          <w:sz w:val="20"/>
        </w:rPr>
        <w:t>irrigation</w:t>
      </w:r>
      <w:r>
        <w:rPr>
          <w:spacing w:val="-3"/>
          <w:sz w:val="20"/>
        </w:rPr>
        <w:t> </w:t>
      </w:r>
      <w:r>
        <w:rPr>
          <w:sz w:val="20"/>
        </w:rPr>
        <w:t>event</w:t>
      </w:r>
      <w:r>
        <w:rPr>
          <w:spacing w:val="-3"/>
          <w:sz w:val="20"/>
        </w:rPr>
        <w:t> </w:t>
      </w:r>
      <w:r>
        <w:rPr>
          <w:sz w:val="20"/>
        </w:rPr>
        <w:t>(sampling</w:t>
      </w:r>
      <w:r>
        <w:rPr>
          <w:spacing w:val="-3"/>
          <w:sz w:val="20"/>
        </w:rPr>
        <w:t> </w:t>
      </w:r>
      <w:r>
        <w:rPr>
          <w:sz w:val="20"/>
        </w:rPr>
        <w:t>locations</w:t>
      </w:r>
      <w:r>
        <w:rPr>
          <w:spacing w:val="-3"/>
          <w:sz w:val="20"/>
        </w:rPr>
        <w:t> </w:t>
      </w:r>
      <w:r>
        <w:rPr>
          <w:sz w:val="20"/>
        </w:rPr>
        <w:t>can</w:t>
      </w:r>
      <w:r>
        <w:rPr>
          <w:spacing w:val="-2"/>
          <w:sz w:val="20"/>
        </w:rPr>
        <w:t> </w:t>
      </w:r>
      <w:r>
        <w:rPr>
          <w:sz w:val="20"/>
        </w:rPr>
        <w:t>be</w:t>
      </w:r>
      <w:r>
        <w:rPr>
          <w:spacing w:val="-3"/>
          <w:sz w:val="20"/>
        </w:rPr>
        <w:t> </w:t>
      </w:r>
      <w:r>
        <w:rPr>
          <w:sz w:val="20"/>
        </w:rPr>
        <w:t>at</w:t>
      </w:r>
      <w:r>
        <w:rPr>
          <w:spacing w:val="-3"/>
          <w:sz w:val="20"/>
        </w:rPr>
        <w:t> </w:t>
      </w:r>
      <w:r>
        <w:rPr>
          <w:sz w:val="20"/>
        </w:rPr>
        <w:t>the</w:t>
      </w:r>
      <w:r>
        <w:rPr>
          <w:spacing w:val="-3"/>
          <w:sz w:val="20"/>
        </w:rPr>
        <w:t> </w:t>
      </w:r>
      <w:r>
        <w:rPr>
          <w:sz w:val="20"/>
        </w:rPr>
        <w:t>end</w:t>
      </w:r>
      <w:r>
        <w:rPr>
          <w:spacing w:val="-3"/>
          <w:sz w:val="20"/>
        </w:rPr>
        <w:t> </w:t>
      </w:r>
      <w:r>
        <w:rPr>
          <w:sz w:val="20"/>
        </w:rPr>
        <w:t>of</w:t>
      </w:r>
      <w:r>
        <w:rPr>
          <w:spacing w:val="-3"/>
          <w:sz w:val="20"/>
        </w:rPr>
        <w:t> </w:t>
      </w:r>
      <w:r>
        <w:rPr>
          <w:sz w:val="20"/>
        </w:rPr>
        <w:t>any</w:t>
      </w:r>
      <w:r>
        <w:rPr>
          <w:spacing w:val="-2"/>
          <w:sz w:val="20"/>
        </w:rPr>
        <w:t> </w:t>
      </w:r>
      <w:r>
        <w:rPr>
          <w:sz w:val="20"/>
        </w:rPr>
        <w:t>segment</w:t>
      </w:r>
      <w:r>
        <w:rPr>
          <w:spacing w:val="-2"/>
          <w:sz w:val="20"/>
        </w:rPr>
        <w:t> </w:t>
      </w:r>
      <w:r>
        <w:rPr>
          <w:sz w:val="20"/>
        </w:rPr>
        <w:t>or</w:t>
      </w:r>
      <w:r>
        <w:rPr>
          <w:spacing w:val="-3"/>
          <w:sz w:val="20"/>
        </w:rPr>
        <w:t> </w:t>
      </w:r>
      <w:r>
        <w:rPr>
          <w:sz w:val="20"/>
        </w:rPr>
        <w:t>node/branch</w:t>
      </w:r>
      <w:r>
        <w:rPr>
          <w:spacing w:val="-2"/>
          <w:sz w:val="20"/>
        </w:rPr>
        <w:t> </w:t>
      </w:r>
      <w:r>
        <w:rPr>
          <w:sz w:val="20"/>
        </w:rPr>
        <w:t>within</w:t>
      </w:r>
      <w:r>
        <w:rPr>
          <w:spacing w:val="-3"/>
          <w:sz w:val="20"/>
        </w:rPr>
        <w:t> </w:t>
      </w:r>
      <w:r>
        <w:rPr>
          <w:sz w:val="20"/>
        </w:rPr>
        <w:t>the</w:t>
      </w:r>
      <w:r>
        <w:rPr>
          <w:spacing w:val="-3"/>
          <w:sz w:val="20"/>
        </w:rPr>
        <w:t> </w:t>
      </w:r>
      <w:r>
        <w:rPr>
          <w:sz w:val="20"/>
        </w:rPr>
        <w:t>irrigation system of</w:t>
      </w:r>
      <w:r>
        <w:rPr>
          <w:spacing w:val="-3"/>
          <w:sz w:val="20"/>
        </w:rPr>
        <w:t> </w:t>
      </w:r>
      <w:r>
        <w:rPr>
          <w:sz w:val="20"/>
        </w:rPr>
        <w:t>concern).</w:t>
      </w:r>
    </w:p>
    <w:p>
      <w:pPr>
        <w:spacing w:before="122"/>
        <w:ind w:left="1883" w:right="1228" w:firstLine="0"/>
        <w:jc w:val="center"/>
        <w:rPr>
          <w:b/>
          <w:sz w:val="19"/>
        </w:rPr>
      </w:pPr>
      <w:r>
        <w:rPr>
          <w:b/>
          <w:color w:val="FFFFFF"/>
          <w:sz w:val="19"/>
          <w:u w:val="single" w:color="FFFFFF"/>
        </w:rPr>
        <w:t>ACTION</w:t>
      </w:r>
      <w:r>
        <w:rPr>
          <w:b/>
          <w:color w:val="FFFFFF"/>
          <w:spacing w:val="-3"/>
          <w:sz w:val="19"/>
          <w:u w:val="single" w:color="FFFFFF"/>
        </w:rPr>
        <w:t> </w:t>
      </w:r>
      <w:r>
        <w:rPr>
          <w:b/>
          <w:color w:val="FFFFFF"/>
          <w:sz w:val="19"/>
          <w:u w:val="single" w:color="FFFFFF"/>
        </w:rPr>
        <w:t>LEVEL</w:t>
      </w:r>
    </w:p>
    <w:p>
      <w:pPr>
        <w:spacing w:before="59"/>
        <w:ind w:left="4483" w:right="3825" w:firstLine="0"/>
        <w:jc w:val="center"/>
        <w:rPr>
          <w:b/>
          <w:sz w:val="20"/>
        </w:rPr>
      </w:pPr>
      <w:r>
        <w:rPr>
          <w:b/>
          <w:color w:val="FFFFFF"/>
          <w:sz w:val="20"/>
        </w:rPr>
        <w:t>Generic </w:t>
      </w:r>
      <w:r>
        <w:rPr>
          <w:b/>
          <w:i/>
          <w:color w:val="FFFFFF"/>
          <w:sz w:val="20"/>
        </w:rPr>
        <w:t>E. coli </w:t>
      </w:r>
      <w:r>
        <w:rPr>
          <w:b/>
          <w:color w:val="FFFFFF"/>
          <w:sz w:val="20"/>
        </w:rPr>
        <w:t>detected in </w:t>
      </w:r>
      <w:r>
        <w:rPr>
          <w:b/>
          <w:color w:val="FFFFFF"/>
          <w:sz w:val="20"/>
          <w:u w:val="single" w:color="FFFFFF"/>
        </w:rPr>
        <w:t>&gt;</w:t>
      </w:r>
      <w:r>
        <w:rPr>
          <w:b/>
          <w:color w:val="FFFFFF"/>
          <w:sz w:val="20"/>
        </w:rPr>
        <w:t> 2</w:t>
      </w:r>
      <w:r>
        <w:rPr>
          <w:b/>
          <w:color w:val="FFFFFF"/>
          <w:spacing w:val="-14"/>
          <w:sz w:val="20"/>
        </w:rPr>
        <w:t> </w:t>
      </w:r>
      <w:r>
        <w:rPr>
          <w:b/>
          <w:color w:val="FFFFFF"/>
          <w:sz w:val="20"/>
        </w:rPr>
        <w:t>samples OR </w:t>
      </w:r>
      <w:r>
        <w:rPr>
          <w:b/>
          <w:color w:val="FFFFFF"/>
          <w:sz w:val="20"/>
          <w:u w:val="single" w:color="FFFFFF"/>
        </w:rPr>
        <w:t>&gt;</w:t>
      </w:r>
      <w:r>
        <w:rPr>
          <w:b/>
          <w:color w:val="FFFFFF"/>
          <w:sz w:val="20"/>
        </w:rPr>
        <w:t> 1 sample has level above (&gt;) 10 MPN / 100</w:t>
      </w:r>
      <w:r>
        <w:rPr>
          <w:b/>
          <w:color w:val="FFFFFF"/>
          <w:spacing w:val="-4"/>
          <w:sz w:val="20"/>
        </w:rPr>
        <w:t> </w:t>
      </w:r>
      <w:r>
        <w:rPr>
          <w:b/>
          <w:color w:val="FFFFFF"/>
          <w:sz w:val="20"/>
        </w:rPr>
        <w:t>mL</w:t>
      </w:r>
    </w:p>
    <w:p>
      <w:pPr>
        <w:pStyle w:val="BodyText"/>
        <w:rPr>
          <w:b/>
          <w:sz w:val="20"/>
        </w:rPr>
      </w:pPr>
    </w:p>
    <w:p>
      <w:pPr>
        <w:pStyle w:val="BodyText"/>
        <w:spacing w:before="10"/>
        <w:rPr>
          <w:b/>
          <w:sz w:val="27"/>
        </w:rPr>
      </w:pPr>
    </w:p>
    <w:p>
      <w:pPr>
        <w:spacing w:line="254" w:lineRule="auto" w:before="60"/>
        <w:ind w:left="5580" w:right="803" w:hanging="4089"/>
        <w:jc w:val="left"/>
        <w:rPr>
          <w:b/>
          <w:sz w:val="20"/>
        </w:rPr>
      </w:pPr>
      <w:r>
        <w:rPr>
          <w:b/>
          <w:sz w:val="20"/>
        </w:rPr>
        <w:t>Agricultural water system is disqualified for Type A usage; however, water can be used as a Type B agricultural water system.</w:t>
      </w:r>
    </w:p>
    <w:p>
      <w:pPr>
        <w:pStyle w:val="ListParagraph"/>
        <w:numPr>
          <w:ilvl w:val="0"/>
          <w:numId w:val="10"/>
        </w:numPr>
        <w:tabs>
          <w:tab w:pos="529" w:val="left" w:leader="none"/>
        </w:tabs>
        <w:spacing w:line="240" w:lineRule="auto" w:before="76" w:after="0"/>
        <w:ind w:left="528" w:right="0" w:hanging="275"/>
        <w:jc w:val="left"/>
        <w:rPr>
          <w:sz w:val="18"/>
        </w:rPr>
      </w:pPr>
    </w:p>
    <w:p>
      <w:pPr>
        <w:pStyle w:val="ListParagraph"/>
        <w:numPr>
          <w:ilvl w:val="0"/>
          <w:numId w:val="10"/>
        </w:numPr>
        <w:tabs>
          <w:tab w:pos="529" w:val="left" w:leader="none"/>
        </w:tabs>
        <w:spacing w:line="240" w:lineRule="auto" w:before="49" w:after="0"/>
        <w:ind w:left="528" w:right="0" w:hanging="275"/>
        <w:jc w:val="left"/>
        <w:rPr>
          <w:sz w:val="18"/>
        </w:rPr>
      </w:pPr>
    </w:p>
    <w:p>
      <w:pPr>
        <w:spacing w:after="0" w:line="240" w:lineRule="auto"/>
        <w:jc w:val="left"/>
        <w:rPr>
          <w:sz w:val="18"/>
        </w:rPr>
        <w:sectPr>
          <w:type w:val="continuous"/>
          <w:pgSz w:w="12240" w:h="15840"/>
          <w:pgMar w:top="760" w:bottom="280" w:left="120" w:right="640"/>
        </w:sectPr>
      </w:pPr>
    </w:p>
    <w:p>
      <w:pPr>
        <w:pStyle w:val="BodyText"/>
        <w:spacing w:before="2"/>
        <w:rPr>
          <w:sz w:val="11"/>
        </w:rPr>
      </w:pPr>
    </w:p>
    <w:p>
      <w:pPr>
        <w:pStyle w:val="ListParagraph"/>
        <w:numPr>
          <w:ilvl w:val="0"/>
          <w:numId w:val="10"/>
        </w:numPr>
        <w:tabs>
          <w:tab w:pos="529" w:val="left" w:leader="none"/>
        </w:tabs>
        <w:spacing w:line="240" w:lineRule="auto" w:before="64" w:after="0"/>
        <w:ind w:left="528" w:right="0" w:hanging="275"/>
        <w:jc w:val="left"/>
        <w:rPr>
          <w:sz w:val="18"/>
        </w:rPr>
      </w:pPr>
      <w:r>
        <w:rPr/>
        <w:pict>
          <v:shape style="position:absolute;margin-left:48.900002pt;margin-top:.429324pt;width:514.2pt;height:29.3pt;mso-position-horizontal-relative:page;mso-position-vertical-relative:paragraph;z-index:251697152" type="#_x0000_t202" filled="true" fillcolor="#a8d08d" stroked="false">
            <v:textbox inset="0,0,0,0">
              <w:txbxContent>
                <w:p>
                  <w:pPr>
                    <w:spacing w:before="0"/>
                    <w:ind w:left="30" w:right="385" w:firstLine="0"/>
                    <w:jc w:val="left"/>
                    <w:rPr>
                      <w:b/>
                      <w:sz w:val="24"/>
                    </w:rPr>
                  </w:pPr>
                  <w:r>
                    <w:rPr>
                      <w:b/>
                      <w:sz w:val="24"/>
                    </w:rPr>
                    <w:t>FIGURE 3C. Irrigation Water from Type A Agricultural Water Systems Sourced from Private Wells or Regulated Tertiary Treated Recycled Water Supplies ‐ See TABLE 2C</w:t>
                  </w:r>
                </w:p>
              </w:txbxContent>
            </v:textbox>
            <v:fill type="solid"/>
            <w10:wrap type="none"/>
          </v:shape>
        </w:pict>
      </w:r>
    </w:p>
    <w:p>
      <w:pPr>
        <w:pStyle w:val="ListParagraph"/>
        <w:numPr>
          <w:ilvl w:val="0"/>
          <w:numId w:val="10"/>
        </w:numPr>
        <w:tabs>
          <w:tab w:pos="529" w:val="left" w:leader="none"/>
        </w:tabs>
        <w:spacing w:line="240" w:lineRule="auto" w:before="73" w:after="0"/>
        <w:ind w:left="528" w:right="0" w:hanging="275"/>
        <w:jc w:val="left"/>
        <w:rPr>
          <w:sz w:val="18"/>
        </w:rPr>
      </w:pPr>
    </w:p>
    <w:p>
      <w:pPr>
        <w:pStyle w:val="BodyText"/>
        <w:rPr>
          <w:sz w:val="21"/>
        </w:rPr>
      </w:pPr>
    </w:p>
    <w:p>
      <w:pPr>
        <w:spacing w:before="51"/>
        <w:ind w:left="1883" w:right="1495" w:firstLine="0"/>
        <w:jc w:val="center"/>
        <w:rPr>
          <w:b/>
          <w:sz w:val="24"/>
        </w:rPr>
      </w:pPr>
      <w:r>
        <w:rPr>
          <w:b/>
          <w:color w:val="FFFFFF"/>
          <w:sz w:val="24"/>
        </w:rPr>
        <w:t>ROUTINE MONITORING of MICROBIAL WATER QUALITY</w:t>
      </w:r>
    </w:p>
    <w:p>
      <w:pPr>
        <w:pStyle w:val="ListParagraph"/>
        <w:numPr>
          <w:ilvl w:val="1"/>
          <w:numId w:val="10"/>
        </w:numPr>
        <w:tabs>
          <w:tab w:pos="1330" w:val="left" w:leader="none"/>
        </w:tabs>
        <w:spacing w:line="240" w:lineRule="auto" w:before="60" w:after="0"/>
        <w:ind w:left="1329" w:right="799" w:hanging="144"/>
        <w:jc w:val="left"/>
        <w:rPr>
          <w:rFonts w:ascii="Symbol" w:hAnsi="Symbol"/>
          <w:color w:val="FFFFFF"/>
          <w:sz w:val="20"/>
        </w:rPr>
      </w:pPr>
      <w:r>
        <w:rPr>
          <w:color w:val="FFFFFF"/>
          <w:sz w:val="20"/>
        </w:rPr>
        <w:t>For Type A agricultural water from regulated recycle water / private well sources for overhead applications when used </w:t>
      </w:r>
      <w:r>
        <w:rPr>
          <w:b/>
          <w:color w:val="FFFFFF"/>
          <w:sz w:val="20"/>
        </w:rPr>
        <w:t>within (</w:t>
      </w:r>
      <w:r>
        <w:rPr>
          <w:b/>
          <w:color w:val="FFFFFF"/>
          <w:sz w:val="20"/>
          <w:u w:val="single" w:color="FFFFFF"/>
        </w:rPr>
        <w:t>&lt;</w:t>
      </w:r>
      <w:r>
        <w:rPr>
          <w:b/>
          <w:color w:val="FFFFFF"/>
          <w:sz w:val="20"/>
        </w:rPr>
        <w:t>) 21 days </w:t>
      </w:r>
      <w:r>
        <w:rPr>
          <w:color w:val="FFFFFF"/>
          <w:sz w:val="20"/>
        </w:rPr>
        <w:t>of the scheduled harvest date. When using Type A agricultural water from these sources for overhead applications </w:t>
      </w:r>
      <w:r>
        <w:rPr>
          <w:b/>
          <w:color w:val="FFFFFF"/>
          <w:sz w:val="20"/>
        </w:rPr>
        <w:t>up to (&gt;) 21 days </w:t>
      </w:r>
      <w:r>
        <w:rPr>
          <w:color w:val="FFFFFF"/>
          <w:sz w:val="20"/>
        </w:rPr>
        <w:t>of the scheduled harvest date follow water metrics in Table 2E/Figure 5 for Type B agricultural water</w:t>
      </w:r>
      <w:r>
        <w:rPr>
          <w:color w:val="FFFFFF"/>
          <w:spacing w:val="-5"/>
          <w:sz w:val="20"/>
        </w:rPr>
        <w:t> </w:t>
      </w:r>
      <w:r>
        <w:rPr>
          <w:color w:val="FFFFFF"/>
          <w:sz w:val="20"/>
        </w:rPr>
        <w:t>systems.</w:t>
      </w:r>
    </w:p>
    <w:p>
      <w:pPr>
        <w:pStyle w:val="ListParagraph"/>
        <w:numPr>
          <w:ilvl w:val="1"/>
          <w:numId w:val="10"/>
        </w:numPr>
        <w:tabs>
          <w:tab w:pos="1330" w:val="left" w:leader="none"/>
        </w:tabs>
        <w:spacing w:line="240" w:lineRule="auto" w:before="60" w:after="0"/>
        <w:ind w:left="1329" w:right="1091" w:hanging="145"/>
        <w:jc w:val="left"/>
        <w:rPr>
          <w:rFonts w:ascii="Symbol" w:hAnsi="Symbol"/>
          <w:color w:val="FFFFFF"/>
          <w:sz w:val="20"/>
        </w:rPr>
      </w:pPr>
      <w:r>
        <w:rPr>
          <w:color w:val="FFFFFF"/>
          <w:sz w:val="20"/>
        </w:rPr>
        <w:t>Collect</w:t>
      </w:r>
      <w:r>
        <w:rPr>
          <w:color w:val="FFFFFF"/>
          <w:spacing w:val="-3"/>
          <w:sz w:val="20"/>
        </w:rPr>
        <w:t> </w:t>
      </w:r>
      <w:r>
        <w:rPr>
          <w:color w:val="FFFFFF"/>
          <w:sz w:val="20"/>
        </w:rPr>
        <w:t>three</w:t>
      </w:r>
      <w:r>
        <w:rPr>
          <w:color w:val="FFFFFF"/>
          <w:spacing w:val="-2"/>
          <w:sz w:val="20"/>
        </w:rPr>
        <w:t> </w:t>
      </w:r>
      <w:r>
        <w:rPr>
          <w:color w:val="FFFFFF"/>
          <w:sz w:val="20"/>
        </w:rPr>
        <w:t>(3)</w:t>
      </w:r>
      <w:r>
        <w:rPr>
          <w:color w:val="FFFFFF"/>
          <w:spacing w:val="-2"/>
          <w:sz w:val="20"/>
        </w:rPr>
        <w:t> </w:t>
      </w:r>
      <w:r>
        <w:rPr>
          <w:color w:val="FFFFFF"/>
          <w:sz w:val="20"/>
        </w:rPr>
        <w:t>samples</w:t>
      </w:r>
      <w:r>
        <w:rPr>
          <w:color w:val="FFFFFF"/>
          <w:spacing w:val="-2"/>
          <w:sz w:val="20"/>
        </w:rPr>
        <w:t> </w:t>
      </w:r>
      <w:r>
        <w:rPr>
          <w:color w:val="FFFFFF"/>
          <w:sz w:val="20"/>
        </w:rPr>
        <w:t>at</w:t>
      </w:r>
      <w:r>
        <w:rPr>
          <w:color w:val="FFFFFF"/>
          <w:spacing w:val="-2"/>
          <w:sz w:val="20"/>
        </w:rPr>
        <w:t> </w:t>
      </w:r>
      <w:r>
        <w:rPr>
          <w:color w:val="FFFFFF"/>
          <w:sz w:val="20"/>
        </w:rPr>
        <w:t>the</w:t>
      </w:r>
      <w:r>
        <w:rPr>
          <w:color w:val="FFFFFF"/>
          <w:spacing w:val="-2"/>
          <w:sz w:val="20"/>
        </w:rPr>
        <w:t> </w:t>
      </w:r>
      <w:r>
        <w:rPr>
          <w:color w:val="FFFFFF"/>
          <w:sz w:val="20"/>
        </w:rPr>
        <w:t>end</w:t>
      </w:r>
      <w:r>
        <w:rPr>
          <w:color w:val="FFFFFF"/>
          <w:spacing w:val="-2"/>
          <w:sz w:val="20"/>
        </w:rPr>
        <w:t> </w:t>
      </w:r>
      <w:r>
        <w:rPr>
          <w:color w:val="FFFFFF"/>
          <w:sz w:val="20"/>
        </w:rPr>
        <w:t>of</w:t>
      </w:r>
      <w:r>
        <w:rPr>
          <w:color w:val="FFFFFF"/>
          <w:spacing w:val="-4"/>
          <w:sz w:val="20"/>
        </w:rPr>
        <w:t> </w:t>
      </w:r>
      <w:r>
        <w:rPr>
          <w:color w:val="FFFFFF"/>
          <w:sz w:val="20"/>
        </w:rPr>
        <w:t>the</w:t>
      </w:r>
      <w:r>
        <w:rPr>
          <w:color w:val="FFFFFF"/>
          <w:spacing w:val="-5"/>
          <w:sz w:val="20"/>
        </w:rPr>
        <w:t> </w:t>
      </w:r>
      <w:r>
        <w:rPr>
          <w:color w:val="FFFFFF"/>
          <w:sz w:val="20"/>
        </w:rPr>
        <w:t>delivery</w:t>
      </w:r>
      <w:r>
        <w:rPr>
          <w:color w:val="FFFFFF"/>
          <w:spacing w:val="-2"/>
          <w:sz w:val="20"/>
        </w:rPr>
        <w:t> </w:t>
      </w:r>
      <w:r>
        <w:rPr>
          <w:color w:val="FFFFFF"/>
          <w:sz w:val="20"/>
        </w:rPr>
        <w:t>system</w:t>
      </w:r>
      <w:r>
        <w:rPr>
          <w:color w:val="FFFFFF"/>
          <w:spacing w:val="-3"/>
          <w:sz w:val="20"/>
        </w:rPr>
        <w:t> </w:t>
      </w:r>
      <w:r>
        <w:rPr>
          <w:color w:val="FFFFFF"/>
          <w:sz w:val="20"/>
        </w:rPr>
        <w:t>(e.g.,</w:t>
      </w:r>
      <w:r>
        <w:rPr>
          <w:color w:val="FFFFFF"/>
          <w:spacing w:val="-3"/>
          <w:sz w:val="20"/>
        </w:rPr>
        <w:t> </w:t>
      </w:r>
      <w:r>
        <w:rPr>
          <w:color w:val="FFFFFF"/>
          <w:sz w:val="20"/>
        </w:rPr>
        <w:t>last</w:t>
      </w:r>
      <w:r>
        <w:rPr>
          <w:color w:val="FFFFFF"/>
          <w:spacing w:val="-3"/>
          <w:sz w:val="20"/>
        </w:rPr>
        <w:t> </w:t>
      </w:r>
      <w:r>
        <w:rPr>
          <w:color w:val="FFFFFF"/>
          <w:sz w:val="20"/>
        </w:rPr>
        <w:t>sprinkler</w:t>
      </w:r>
      <w:r>
        <w:rPr>
          <w:color w:val="FFFFFF"/>
          <w:spacing w:val="-3"/>
          <w:sz w:val="20"/>
        </w:rPr>
        <w:t> </w:t>
      </w:r>
      <w:r>
        <w:rPr>
          <w:color w:val="FFFFFF"/>
          <w:sz w:val="20"/>
        </w:rPr>
        <w:t>head);</w:t>
      </w:r>
      <w:r>
        <w:rPr>
          <w:color w:val="FFFFFF"/>
          <w:spacing w:val="-3"/>
          <w:sz w:val="20"/>
        </w:rPr>
        <w:t> </w:t>
      </w:r>
      <w:r>
        <w:rPr>
          <w:color w:val="FFFFFF"/>
          <w:sz w:val="20"/>
        </w:rPr>
        <w:t>test</w:t>
      </w:r>
      <w:r>
        <w:rPr>
          <w:color w:val="FFFFFF"/>
          <w:spacing w:val="-3"/>
          <w:sz w:val="20"/>
        </w:rPr>
        <w:t> </w:t>
      </w:r>
      <w:r>
        <w:rPr>
          <w:color w:val="FFFFFF"/>
          <w:sz w:val="20"/>
        </w:rPr>
        <w:t>each</w:t>
      </w:r>
      <w:r>
        <w:rPr>
          <w:color w:val="FFFFFF"/>
          <w:spacing w:val="-3"/>
          <w:sz w:val="20"/>
        </w:rPr>
        <w:t> </w:t>
      </w:r>
      <w:r>
        <w:rPr>
          <w:color w:val="FFFFFF"/>
          <w:sz w:val="20"/>
        </w:rPr>
        <w:t>distinct</w:t>
      </w:r>
      <w:r>
        <w:rPr>
          <w:color w:val="FFFFFF"/>
          <w:spacing w:val="-3"/>
          <w:sz w:val="20"/>
        </w:rPr>
        <w:t> </w:t>
      </w:r>
      <w:r>
        <w:rPr>
          <w:color w:val="FFFFFF"/>
          <w:sz w:val="20"/>
        </w:rPr>
        <w:t>irrigation system in use at least once during the</w:t>
      </w:r>
      <w:r>
        <w:rPr>
          <w:color w:val="FFFFFF"/>
          <w:spacing w:val="-8"/>
          <w:sz w:val="20"/>
        </w:rPr>
        <w:t> </w:t>
      </w:r>
      <w:r>
        <w:rPr>
          <w:color w:val="FFFFFF"/>
          <w:sz w:val="20"/>
        </w:rPr>
        <w:t>season.</w:t>
      </w:r>
    </w:p>
    <w:p>
      <w:pPr>
        <w:pStyle w:val="ListParagraph"/>
        <w:numPr>
          <w:ilvl w:val="1"/>
          <w:numId w:val="10"/>
        </w:numPr>
        <w:tabs>
          <w:tab w:pos="1330" w:val="left" w:leader="none"/>
        </w:tabs>
        <w:spacing w:line="240" w:lineRule="auto" w:before="59" w:after="0"/>
        <w:ind w:left="1329" w:right="0" w:hanging="145"/>
        <w:jc w:val="left"/>
        <w:rPr>
          <w:rFonts w:ascii="Symbol" w:hAnsi="Symbol"/>
          <w:color w:val="FFFFFF"/>
          <w:sz w:val="20"/>
        </w:rPr>
      </w:pPr>
      <w:r>
        <w:rPr>
          <w:color w:val="FFFFFF"/>
          <w:sz w:val="20"/>
        </w:rPr>
        <w:t>Test for generic </w:t>
      </w:r>
      <w:r>
        <w:rPr>
          <w:i/>
          <w:color w:val="FFFFFF"/>
          <w:sz w:val="20"/>
        </w:rPr>
        <w:t>E. coli </w:t>
      </w:r>
      <w:r>
        <w:rPr>
          <w:color w:val="FFFFFF"/>
          <w:sz w:val="20"/>
        </w:rPr>
        <w:t>using a FDA‐allowed</w:t>
      </w:r>
      <w:r>
        <w:rPr>
          <w:color w:val="FFFFFF"/>
          <w:spacing w:val="-10"/>
          <w:sz w:val="20"/>
        </w:rPr>
        <w:t> </w:t>
      </w:r>
      <w:r>
        <w:rPr>
          <w:color w:val="FFFFFF"/>
          <w:sz w:val="20"/>
        </w:rPr>
        <w:t>method.</w:t>
      </w:r>
    </w:p>
    <w:p>
      <w:pPr>
        <w:pStyle w:val="ListParagraph"/>
        <w:numPr>
          <w:ilvl w:val="1"/>
          <w:numId w:val="10"/>
        </w:numPr>
        <w:tabs>
          <w:tab w:pos="1330" w:val="left" w:leader="none"/>
        </w:tabs>
        <w:spacing w:line="240" w:lineRule="auto" w:before="61" w:after="0"/>
        <w:ind w:left="1329" w:right="798" w:hanging="144"/>
        <w:jc w:val="left"/>
        <w:rPr>
          <w:rFonts w:ascii="Symbol" w:hAnsi="Symbol"/>
          <w:color w:val="FFFFFF"/>
          <w:sz w:val="20"/>
        </w:rPr>
      </w:pPr>
      <w:r>
        <w:rPr>
          <w:color w:val="FFFFFF"/>
          <w:sz w:val="20"/>
        </w:rPr>
        <w:t>Assess</w:t>
      </w:r>
      <w:r>
        <w:rPr>
          <w:color w:val="FFFFFF"/>
          <w:spacing w:val="-3"/>
          <w:sz w:val="20"/>
        </w:rPr>
        <w:t> </w:t>
      </w:r>
      <w:r>
        <w:rPr>
          <w:color w:val="FFFFFF"/>
          <w:sz w:val="20"/>
        </w:rPr>
        <w:t>microbial</w:t>
      </w:r>
      <w:r>
        <w:rPr>
          <w:color w:val="FFFFFF"/>
          <w:spacing w:val="-4"/>
          <w:sz w:val="20"/>
        </w:rPr>
        <w:t> </w:t>
      </w:r>
      <w:r>
        <w:rPr>
          <w:color w:val="FFFFFF"/>
          <w:sz w:val="20"/>
        </w:rPr>
        <w:t>quality</w:t>
      </w:r>
      <w:r>
        <w:rPr>
          <w:color w:val="FFFFFF"/>
          <w:spacing w:val="-4"/>
          <w:sz w:val="20"/>
        </w:rPr>
        <w:t> </w:t>
      </w:r>
      <w:r>
        <w:rPr>
          <w:color w:val="FFFFFF"/>
          <w:sz w:val="20"/>
        </w:rPr>
        <w:t>using</w:t>
      </w:r>
      <w:r>
        <w:rPr>
          <w:color w:val="FFFFFF"/>
          <w:spacing w:val="-4"/>
          <w:sz w:val="20"/>
        </w:rPr>
        <w:t> </w:t>
      </w:r>
      <w:r>
        <w:rPr>
          <w:color w:val="FFFFFF"/>
          <w:sz w:val="20"/>
        </w:rPr>
        <w:t>the</w:t>
      </w:r>
      <w:r>
        <w:rPr>
          <w:color w:val="FFFFFF"/>
          <w:spacing w:val="-4"/>
          <w:sz w:val="20"/>
        </w:rPr>
        <w:t> </w:t>
      </w:r>
      <w:r>
        <w:rPr>
          <w:color w:val="FFFFFF"/>
          <w:sz w:val="20"/>
        </w:rPr>
        <w:t>three</w:t>
      </w:r>
      <w:r>
        <w:rPr>
          <w:color w:val="FFFFFF"/>
          <w:spacing w:val="-3"/>
          <w:sz w:val="20"/>
        </w:rPr>
        <w:t> </w:t>
      </w:r>
      <w:r>
        <w:rPr>
          <w:color w:val="FFFFFF"/>
          <w:sz w:val="20"/>
        </w:rPr>
        <w:t>(3)</w:t>
      </w:r>
      <w:r>
        <w:rPr>
          <w:color w:val="FFFFFF"/>
          <w:spacing w:val="-4"/>
          <w:sz w:val="20"/>
        </w:rPr>
        <w:t> </w:t>
      </w:r>
      <w:r>
        <w:rPr>
          <w:color w:val="FFFFFF"/>
          <w:sz w:val="20"/>
        </w:rPr>
        <w:t>collected</w:t>
      </w:r>
      <w:r>
        <w:rPr>
          <w:color w:val="FFFFFF"/>
          <w:spacing w:val="-4"/>
          <w:sz w:val="20"/>
        </w:rPr>
        <w:t> </w:t>
      </w:r>
      <w:r>
        <w:rPr>
          <w:color w:val="FFFFFF"/>
          <w:sz w:val="20"/>
        </w:rPr>
        <w:t>samples</w:t>
      </w:r>
      <w:r>
        <w:rPr>
          <w:color w:val="FFFFFF"/>
          <w:spacing w:val="-3"/>
          <w:sz w:val="20"/>
        </w:rPr>
        <w:t> </w:t>
      </w:r>
      <w:r>
        <w:rPr>
          <w:color w:val="FFFFFF"/>
          <w:sz w:val="20"/>
        </w:rPr>
        <w:t>along</w:t>
      </w:r>
      <w:r>
        <w:rPr>
          <w:color w:val="FFFFFF"/>
          <w:spacing w:val="-4"/>
          <w:sz w:val="20"/>
        </w:rPr>
        <w:t> </w:t>
      </w:r>
      <w:r>
        <w:rPr>
          <w:color w:val="FFFFFF"/>
          <w:sz w:val="20"/>
        </w:rPr>
        <w:t>with</w:t>
      </w:r>
      <w:r>
        <w:rPr>
          <w:color w:val="FFFFFF"/>
          <w:spacing w:val="-2"/>
          <w:sz w:val="20"/>
        </w:rPr>
        <w:t> </w:t>
      </w:r>
      <w:r>
        <w:rPr>
          <w:color w:val="FFFFFF"/>
          <w:sz w:val="20"/>
        </w:rPr>
        <w:t>the</w:t>
      </w:r>
      <w:r>
        <w:rPr>
          <w:color w:val="FFFFFF"/>
          <w:spacing w:val="-4"/>
          <w:sz w:val="20"/>
        </w:rPr>
        <w:t> </w:t>
      </w:r>
      <w:r>
        <w:rPr>
          <w:color w:val="FFFFFF"/>
          <w:sz w:val="20"/>
        </w:rPr>
        <w:t>last</w:t>
      </w:r>
      <w:r>
        <w:rPr>
          <w:color w:val="FFFFFF"/>
          <w:spacing w:val="-4"/>
          <w:sz w:val="20"/>
        </w:rPr>
        <w:t> </w:t>
      </w:r>
      <w:r>
        <w:rPr>
          <w:color w:val="FFFFFF"/>
          <w:sz w:val="20"/>
        </w:rPr>
        <w:t>two</w:t>
      </w:r>
      <w:r>
        <w:rPr>
          <w:color w:val="FFFFFF"/>
          <w:spacing w:val="-4"/>
          <w:sz w:val="20"/>
        </w:rPr>
        <w:t> </w:t>
      </w:r>
      <w:r>
        <w:rPr>
          <w:color w:val="FFFFFF"/>
          <w:sz w:val="20"/>
        </w:rPr>
        <w:t>(2)</w:t>
      </w:r>
      <w:r>
        <w:rPr>
          <w:color w:val="FFFFFF"/>
          <w:spacing w:val="-4"/>
          <w:sz w:val="20"/>
        </w:rPr>
        <w:t> </w:t>
      </w:r>
      <w:r>
        <w:rPr>
          <w:color w:val="FFFFFF"/>
          <w:sz w:val="20"/>
        </w:rPr>
        <w:t>samples</w:t>
      </w:r>
      <w:r>
        <w:rPr>
          <w:color w:val="FFFFFF"/>
          <w:spacing w:val="-3"/>
          <w:sz w:val="20"/>
        </w:rPr>
        <w:t> </w:t>
      </w:r>
      <w:r>
        <w:rPr>
          <w:color w:val="FFFFFF"/>
          <w:sz w:val="20"/>
        </w:rPr>
        <w:t>from</w:t>
      </w:r>
      <w:r>
        <w:rPr>
          <w:color w:val="FFFFFF"/>
          <w:spacing w:val="-4"/>
          <w:sz w:val="20"/>
        </w:rPr>
        <w:t> </w:t>
      </w:r>
      <w:r>
        <w:rPr>
          <w:color w:val="FFFFFF"/>
          <w:sz w:val="20"/>
        </w:rPr>
        <w:t>the</w:t>
      </w:r>
      <w:r>
        <w:rPr>
          <w:color w:val="FFFFFF"/>
          <w:spacing w:val="-4"/>
          <w:sz w:val="20"/>
        </w:rPr>
        <w:t> </w:t>
      </w:r>
      <w:r>
        <w:rPr>
          <w:color w:val="FFFFFF"/>
          <w:sz w:val="20"/>
        </w:rPr>
        <w:t>previous sampling for a total of 5</w:t>
      </w:r>
      <w:r>
        <w:rPr>
          <w:color w:val="FFFFFF"/>
          <w:spacing w:val="-8"/>
          <w:sz w:val="20"/>
        </w:rPr>
        <w:t> </w:t>
      </w:r>
      <w:r>
        <w:rPr>
          <w:color w:val="FFFFFF"/>
          <w:sz w:val="20"/>
        </w:rPr>
        <w:t>samples.</w:t>
      </w:r>
    </w:p>
    <w:p>
      <w:pPr>
        <w:pStyle w:val="BodyText"/>
        <w:spacing w:before="4"/>
        <w:rPr>
          <w:sz w:val="16"/>
        </w:rPr>
      </w:pPr>
    </w:p>
    <w:p>
      <w:pPr>
        <w:spacing w:after="0"/>
        <w:rPr>
          <w:sz w:val="16"/>
        </w:rPr>
        <w:sectPr>
          <w:headerReference w:type="even" r:id="rId53"/>
          <w:headerReference w:type="default" r:id="rId54"/>
          <w:footerReference w:type="even" r:id="rId55"/>
          <w:footerReference w:type="default" r:id="rId56"/>
          <w:pgSz w:w="12240" w:h="15840"/>
          <w:pgMar w:header="420" w:footer="939" w:top="1440" w:bottom="1120" w:left="120" w:right="640"/>
          <w:pgNumType w:start="40"/>
        </w:sectPr>
      </w:pPr>
    </w:p>
    <w:p>
      <w:pPr>
        <w:spacing w:before="60"/>
        <w:ind w:left="1829" w:right="237" w:firstLine="0"/>
        <w:jc w:val="center"/>
        <w:rPr>
          <w:b/>
          <w:sz w:val="20"/>
        </w:rPr>
      </w:pPr>
      <w:r>
        <w:rPr>
          <w:b/>
          <w:color w:val="FFFFFF"/>
          <w:sz w:val="20"/>
          <w:u w:val="single" w:color="FFFFFF"/>
        </w:rPr>
        <w:t>ACCEPTANCE CRITERIA</w:t>
      </w:r>
    </w:p>
    <w:p>
      <w:pPr>
        <w:spacing w:before="120"/>
        <w:ind w:left="1592" w:right="0" w:hanging="1"/>
        <w:jc w:val="center"/>
        <w:rPr>
          <w:b/>
          <w:sz w:val="20"/>
        </w:rPr>
      </w:pPr>
      <w:r>
        <w:rPr>
          <w:b/>
          <w:color w:val="FFFFFF"/>
          <w:sz w:val="20"/>
        </w:rPr>
        <w:t>No detectable generic </w:t>
      </w:r>
      <w:r>
        <w:rPr>
          <w:b/>
          <w:i/>
          <w:color w:val="FFFFFF"/>
          <w:sz w:val="20"/>
        </w:rPr>
        <w:t>E. coli </w:t>
      </w:r>
      <w:r>
        <w:rPr>
          <w:b/>
          <w:color w:val="FFFFFF"/>
          <w:sz w:val="20"/>
        </w:rPr>
        <w:t>in at least 4 of 5 consecutive samples and </w:t>
      </w:r>
      <w:r>
        <w:rPr>
          <w:b/>
          <w:color w:val="FFFFFF"/>
          <w:sz w:val="20"/>
          <w:u w:val="single" w:color="FFFFFF"/>
        </w:rPr>
        <w:t>&lt;</w:t>
      </w:r>
      <w:r>
        <w:rPr>
          <w:b/>
          <w:color w:val="FFFFFF"/>
          <w:sz w:val="20"/>
        </w:rPr>
        <w:t>10 MPN in one remaining sample</w:t>
      </w:r>
    </w:p>
    <w:p>
      <w:pPr>
        <w:pStyle w:val="BodyText"/>
        <w:rPr>
          <w:b/>
          <w:sz w:val="18"/>
        </w:rPr>
      </w:pPr>
      <w:r>
        <w:rPr/>
        <w:br w:type="column"/>
      </w:r>
      <w:r>
        <w:rPr>
          <w:b/>
          <w:sz w:val="18"/>
        </w:rPr>
      </w: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spacing w:before="130"/>
        <w:ind w:left="548" w:right="0" w:firstLine="0"/>
        <w:jc w:val="left"/>
        <w:rPr>
          <w:b/>
          <w:sz w:val="19"/>
        </w:rPr>
      </w:pPr>
      <w:r>
        <w:rPr/>
        <w:pict>
          <v:shape style="position:absolute;margin-left:322.787567pt;margin-top:8.435398pt;width:49.15pt;height:9.5pt;mso-position-horizontal-relative:page;mso-position-vertical-relative:paragraph;z-index:-258053120" type="#_x0000_t202" filled="false" stroked="false">
            <v:textbox inset="0,0,0,0">
              <w:txbxContent>
                <w:p>
                  <w:pPr>
                    <w:spacing w:line="190" w:lineRule="exact" w:before="0"/>
                    <w:ind w:left="0" w:right="0" w:firstLine="0"/>
                    <w:jc w:val="left"/>
                    <w:rPr>
                      <w:b/>
                      <w:sz w:val="19"/>
                    </w:rPr>
                  </w:pPr>
                  <w:r>
                    <w:rPr>
                      <w:b/>
                      <w:sz w:val="19"/>
                    </w:rPr>
                    <w:t>SSESSMENT:</w:t>
                  </w:r>
                </w:p>
              </w:txbxContent>
            </v:textbox>
            <w10:wrap type="none"/>
          </v:shape>
        </w:pict>
      </w:r>
      <w:r>
        <w:rPr>
          <w:b/>
          <w:sz w:val="19"/>
        </w:rPr>
        <w:t>CONDUCT A LEVEL 1 </w:t>
      </w:r>
      <w:r>
        <w:rPr>
          <w:b/>
          <w:spacing w:val="-18"/>
          <w:sz w:val="19"/>
        </w:rPr>
        <w:t>A</w:t>
      </w:r>
    </w:p>
    <w:p>
      <w:pPr>
        <w:spacing w:before="99"/>
        <w:ind w:left="289" w:right="1338" w:firstLine="0"/>
        <w:jc w:val="center"/>
        <w:rPr>
          <w:b/>
          <w:sz w:val="19"/>
        </w:rPr>
      </w:pPr>
      <w:r>
        <w:rPr/>
        <w:br w:type="column"/>
      </w:r>
      <w:r>
        <w:rPr>
          <w:b/>
          <w:color w:val="FFFFFF"/>
          <w:sz w:val="19"/>
          <w:u w:val="single" w:color="FFFFFF"/>
        </w:rPr>
        <w:t>ACTION LEVEL</w:t>
      </w:r>
    </w:p>
    <w:p>
      <w:pPr>
        <w:spacing w:before="58"/>
        <w:ind w:left="290" w:right="1338" w:firstLine="0"/>
        <w:jc w:val="center"/>
        <w:rPr>
          <w:b/>
          <w:sz w:val="20"/>
        </w:rPr>
      </w:pPr>
      <w:r>
        <w:rPr>
          <w:b/>
          <w:color w:val="FFFFFF"/>
          <w:sz w:val="20"/>
        </w:rPr>
        <w:t>Generic </w:t>
      </w:r>
      <w:r>
        <w:rPr>
          <w:b/>
          <w:i/>
          <w:color w:val="FFFFFF"/>
          <w:sz w:val="20"/>
        </w:rPr>
        <w:t>E. coli </w:t>
      </w:r>
      <w:r>
        <w:rPr>
          <w:b/>
          <w:color w:val="FFFFFF"/>
          <w:sz w:val="20"/>
        </w:rPr>
        <w:t>detected in </w:t>
      </w:r>
      <w:r>
        <w:rPr>
          <w:b/>
          <w:color w:val="FFFFFF"/>
          <w:sz w:val="20"/>
          <w:u w:val="single" w:color="FFFFFF"/>
        </w:rPr>
        <w:t>&gt;</w:t>
      </w:r>
      <w:r>
        <w:rPr>
          <w:b/>
          <w:color w:val="FFFFFF"/>
          <w:sz w:val="20"/>
        </w:rPr>
        <w:t> 2 samples </w:t>
      </w:r>
      <w:r>
        <w:rPr>
          <w:b/>
          <w:color w:val="FFFFFF"/>
          <w:sz w:val="20"/>
          <w:u w:val="single" w:color="FFFFFF"/>
        </w:rPr>
        <w:t>or</w:t>
      </w:r>
      <w:r>
        <w:rPr>
          <w:b/>
          <w:color w:val="FFFFFF"/>
          <w:sz w:val="20"/>
        </w:rPr>
        <w:t> one sample has levels above (&gt;) 10 MPN / 100 mL</w:t>
      </w:r>
    </w:p>
    <w:p>
      <w:pPr>
        <w:spacing w:after="0"/>
        <w:jc w:val="center"/>
        <w:rPr>
          <w:sz w:val="20"/>
        </w:rPr>
        <w:sectPr>
          <w:type w:val="continuous"/>
          <w:pgSz w:w="12240" w:h="15840"/>
          <w:pgMar w:top="760" w:bottom="280" w:left="120" w:right="640"/>
          <w:cols w:num="3" w:equalWidth="0">
            <w:col w:w="3999" w:space="40"/>
            <w:col w:w="2297" w:space="39"/>
            <w:col w:w="5105"/>
          </w:cols>
        </w:sectPr>
      </w:pPr>
    </w:p>
    <w:p>
      <w:pPr>
        <w:pStyle w:val="BodyText"/>
        <w:rPr>
          <w:b/>
          <w:sz w:val="20"/>
        </w:rPr>
      </w:pPr>
    </w:p>
    <w:p>
      <w:pPr>
        <w:pStyle w:val="BodyText"/>
        <w:spacing w:before="11"/>
        <w:rPr>
          <w:b/>
          <w:sz w:val="19"/>
        </w:rPr>
      </w:pPr>
    </w:p>
    <w:p>
      <w:pPr>
        <w:spacing w:before="0"/>
        <w:ind w:left="1480" w:right="0" w:firstLine="2"/>
        <w:jc w:val="center"/>
        <w:rPr>
          <w:b/>
          <w:sz w:val="20"/>
        </w:rPr>
      </w:pPr>
      <w:r>
        <w:rPr>
          <w:b/>
          <w:sz w:val="20"/>
        </w:rPr>
        <w:t>No further action necessary. Water may be used in leafy green operations as outlined in Table 2B.</w:t>
      </w:r>
    </w:p>
    <w:p>
      <w:pPr>
        <w:pStyle w:val="ListParagraph"/>
        <w:numPr>
          <w:ilvl w:val="0"/>
          <w:numId w:val="24"/>
        </w:numPr>
        <w:tabs>
          <w:tab w:pos="750" w:val="left" w:leader="none"/>
        </w:tabs>
        <w:spacing w:line="259" w:lineRule="auto" w:before="59" w:after="0"/>
        <w:ind w:left="750" w:right="888" w:hanging="270"/>
        <w:jc w:val="left"/>
        <w:rPr>
          <w:sz w:val="20"/>
        </w:rPr>
      </w:pPr>
      <w:r>
        <w:rPr>
          <w:w w:val="100"/>
          <w:sz w:val="20"/>
        </w:rPr>
        <w:br w:type="column"/>
      </w:r>
      <w:r>
        <w:rPr>
          <w:sz w:val="20"/>
        </w:rPr>
        <w:t>If generic </w:t>
      </w:r>
      <w:r>
        <w:rPr>
          <w:i/>
          <w:sz w:val="20"/>
        </w:rPr>
        <w:t>E. coli </w:t>
      </w:r>
      <w:r>
        <w:rPr>
          <w:sz w:val="20"/>
        </w:rPr>
        <w:t>levels in your water exceed the acceptance criterion, prior to the next irrigation event conduct an agricultural water system assessment as described in Appendix</w:t>
      </w:r>
      <w:r>
        <w:rPr>
          <w:spacing w:val="-7"/>
          <w:sz w:val="20"/>
        </w:rPr>
        <w:t> </w:t>
      </w:r>
      <w:r>
        <w:rPr>
          <w:sz w:val="20"/>
        </w:rPr>
        <w:t>A.</w:t>
      </w:r>
    </w:p>
    <w:p>
      <w:pPr>
        <w:pStyle w:val="ListParagraph"/>
        <w:numPr>
          <w:ilvl w:val="0"/>
          <w:numId w:val="24"/>
        </w:numPr>
        <w:tabs>
          <w:tab w:pos="750" w:val="left" w:leader="none"/>
        </w:tabs>
        <w:spacing w:line="259" w:lineRule="auto" w:before="0" w:after="0"/>
        <w:ind w:left="750" w:right="874" w:hanging="270"/>
        <w:jc w:val="left"/>
        <w:rPr>
          <w:sz w:val="20"/>
        </w:rPr>
      </w:pPr>
      <w:r>
        <w:rPr>
          <w:sz w:val="20"/>
        </w:rPr>
        <w:t>Retest the water for generic </w:t>
      </w:r>
      <w:r>
        <w:rPr>
          <w:i/>
          <w:sz w:val="20"/>
        </w:rPr>
        <w:t>E. coli </w:t>
      </w:r>
      <w:r>
        <w:rPr>
          <w:sz w:val="20"/>
        </w:rPr>
        <w:t>during the next irrigation event in five (5) ‐ 100 mL samples. Water can be pulled from the end of any system nodes/branches in the irrigation system of concern. If these water samples also fail to meet the acceptance criterion, discontinue use of this water for overhead applications while continuing to evaluate your water system to identify and correct any failures and continuing to test as described in this step until the water is back in compliance (see Appendix A for guidance on troubleshooting</w:t>
      </w:r>
      <w:r>
        <w:rPr>
          <w:spacing w:val="-25"/>
          <w:sz w:val="20"/>
        </w:rPr>
        <w:t> </w:t>
      </w:r>
      <w:r>
        <w:rPr>
          <w:sz w:val="20"/>
        </w:rPr>
        <w:t>irrigation system</w:t>
      </w:r>
      <w:r>
        <w:rPr>
          <w:spacing w:val="-2"/>
          <w:sz w:val="20"/>
        </w:rPr>
        <w:t> </w:t>
      </w:r>
      <w:r>
        <w:rPr>
          <w:sz w:val="20"/>
        </w:rPr>
        <w:t>failures).</w:t>
      </w:r>
    </w:p>
    <w:p>
      <w:pPr>
        <w:pStyle w:val="ListParagraph"/>
        <w:numPr>
          <w:ilvl w:val="0"/>
          <w:numId w:val="24"/>
        </w:numPr>
        <w:tabs>
          <w:tab w:pos="751" w:val="left" w:leader="none"/>
        </w:tabs>
        <w:spacing w:line="259" w:lineRule="auto" w:before="0" w:after="0"/>
        <w:ind w:left="750" w:right="925" w:hanging="270"/>
        <w:jc w:val="left"/>
        <w:rPr>
          <w:sz w:val="22"/>
        </w:rPr>
      </w:pPr>
      <w:r>
        <w:rPr>
          <w:sz w:val="20"/>
        </w:rPr>
        <w:t>If this water (the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Pr>
          <w:i/>
          <w:sz w:val="20"/>
        </w:rPr>
        <w:t>E. coli </w:t>
      </w:r>
      <w:r>
        <w:rPr>
          <w:sz w:val="20"/>
        </w:rPr>
        <w:t>O157:H7) and </w:t>
      </w:r>
      <w:r>
        <w:rPr>
          <w:i/>
          <w:sz w:val="20"/>
        </w:rPr>
        <w:t>Salmonella. </w:t>
      </w:r>
      <w:r>
        <w:rPr>
          <w:sz w:val="20"/>
        </w:rPr>
        <w:t>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w:t>
      </w:r>
      <w:r>
        <w:rPr>
          <w:spacing w:val="-20"/>
          <w:sz w:val="20"/>
        </w:rPr>
        <w:t> </w:t>
      </w:r>
      <w:r>
        <w:rPr>
          <w:sz w:val="20"/>
        </w:rPr>
        <w:t>consumption.</w:t>
      </w:r>
    </w:p>
    <w:p>
      <w:pPr>
        <w:spacing w:after="0" w:line="259" w:lineRule="auto"/>
        <w:jc w:val="left"/>
        <w:rPr>
          <w:sz w:val="22"/>
        </w:rPr>
        <w:sectPr>
          <w:type w:val="continuous"/>
          <w:pgSz w:w="12240" w:h="15840"/>
          <w:pgMar w:top="760" w:bottom="280" w:left="120" w:right="640"/>
          <w:cols w:num="2" w:equalWidth="0">
            <w:col w:w="4068" w:space="40"/>
            <w:col w:w="7372"/>
          </w:cols>
        </w:sectPr>
      </w:pPr>
    </w:p>
    <w:p>
      <w:pPr>
        <w:pStyle w:val="BodyText"/>
        <w:rPr>
          <w:sz w:val="20"/>
        </w:rPr>
      </w:pPr>
      <w:r>
        <w:rPr/>
        <w:pict>
          <v:group style="position:absolute;margin-left:50.400002pt;margin-top:115.139999pt;width:511.8pt;height:565.5pt;mso-position-horizontal-relative:page;mso-position-vertical-relative:page;z-index:-258052096" coordorigin="1008,2303" coordsize="10236,11310">
            <v:rect style="position:absolute;left:1008;top:2302;width:10236;height:11310" filled="true" fillcolor="#dadada" stroked="false">
              <v:fill type="solid"/>
            </v:rect>
            <v:shape style="position:absolute;left:1353;top:7286;width:3202;height:1824" type="#_x0000_t75" stroked="false">
              <v:imagedata r:id="rId57" o:title=""/>
            </v:shape>
            <v:shape style="position:absolute;left:1161;top:2342;width:9903;height:3264" type="#_x0000_t75" stroked="false">
              <v:imagedata r:id="rId58" o:title=""/>
            </v:shape>
            <v:shape style="position:absolute;left:4550;top:6744;width:6490;height:6788" type="#_x0000_t75" stroked="false">
              <v:imagedata r:id="rId59" o:title=""/>
            </v:shape>
            <v:shape style="position:absolute;left:6523;top:5371;width:3999;height:1704" type="#_x0000_t75" stroked="false">
              <v:imagedata r:id="rId60" o:title=""/>
            </v:shape>
            <v:shape style="position:absolute;left:1382;top:5371;width:3068;height:2156" type="#_x0000_t75" stroked="false">
              <v:imagedata r:id="rId61" o:title=""/>
            </v:shape>
            <w10:wrap type="none"/>
          </v:group>
        </w:pict>
      </w:r>
    </w:p>
    <w:p>
      <w:pPr>
        <w:pStyle w:val="BodyText"/>
        <w:spacing w:before="3"/>
        <w:rPr>
          <w:sz w:val="15"/>
        </w:rPr>
      </w:pPr>
    </w:p>
    <w:p>
      <w:pPr>
        <w:pStyle w:val="ListParagraph"/>
        <w:numPr>
          <w:ilvl w:val="0"/>
          <w:numId w:val="10"/>
        </w:numPr>
        <w:tabs>
          <w:tab w:pos="529" w:val="left" w:leader="none"/>
        </w:tabs>
        <w:spacing w:line="240" w:lineRule="auto" w:before="0" w:after="0"/>
        <w:ind w:left="528" w:right="0" w:hanging="275"/>
        <w:jc w:val="left"/>
        <w:rPr>
          <w:sz w:val="18"/>
        </w:rPr>
      </w:pPr>
    </w:p>
    <w:p>
      <w:pPr>
        <w:spacing w:after="0" w:line="240" w:lineRule="auto"/>
        <w:jc w:val="left"/>
        <w:rPr>
          <w:sz w:val="18"/>
        </w:rPr>
        <w:sectPr>
          <w:type w:val="continuous"/>
          <w:pgSz w:w="12240" w:h="15840"/>
          <w:pgMar w:top="760" w:bottom="280" w:left="120" w:right="640"/>
        </w:sectPr>
      </w:pPr>
    </w:p>
    <w:p>
      <w:pPr>
        <w:pStyle w:val="Heading2"/>
        <w:numPr>
          <w:ilvl w:val="0"/>
          <w:numId w:val="10"/>
        </w:numPr>
        <w:tabs>
          <w:tab w:pos="887" w:val="left" w:leader="none"/>
          <w:tab w:pos="888" w:val="left" w:leader="none"/>
          <w:tab w:pos="11141" w:val="left" w:leader="none"/>
        </w:tabs>
        <w:spacing w:line="240" w:lineRule="auto" w:before="143" w:after="0"/>
        <w:ind w:left="888" w:right="0" w:hanging="634"/>
        <w:jc w:val="left"/>
      </w:pPr>
      <w:r>
        <w:rPr>
          <w:shd w:fill="A8D08D" w:color="auto" w:val="clear"/>
        </w:rPr>
        <w:t>TABLE</w:t>
      </w:r>
      <w:r>
        <w:rPr>
          <w:spacing w:val="-4"/>
          <w:shd w:fill="A8D08D" w:color="auto" w:val="clear"/>
        </w:rPr>
        <w:t> </w:t>
      </w:r>
      <w:r>
        <w:rPr>
          <w:shd w:fill="A8D08D" w:color="auto" w:val="clear"/>
        </w:rPr>
        <w:t>2D.</w:t>
      </w:r>
      <w:r>
        <w:rPr>
          <w:spacing w:val="-3"/>
          <w:shd w:fill="A8D08D" w:color="auto" w:val="clear"/>
        </w:rPr>
        <w:t> </w:t>
      </w:r>
      <w:r>
        <w:rPr>
          <w:shd w:fill="A8D08D" w:color="auto" w:val="clear"/>
        </w:rPr>
        <w:t>Irrigation</w:t>
      </w:r>
      <w:r>
        <w:rPr>
          <w:spacing w:val="-4"/>
          <w:shd w:fill="A8D08D" w:color="auto" w:val="clear"/>
        </w:rPr>
        <w:t> </w:t>
      </w:r>
      <w:r>
        <w:rPr>
          <w:shd w:fill="A8D08D" w:color="auto" w:val="clear"/>
        </w:rPr>
        <w:t>Water</w:t>
      </w:r>
      <w:r>
        <w:rPr>
          <w:spacing w:val="-3"/>
          <w:shd w:fill="A8D08D" w:color="auto" w:val="clear"/>
        </w:rPr>
        <w:t> </w:t>
      </w:r>
      <w:r>
        <w:rPr>
          <w:shd w:fill="A8D08D" w:color="auto" w:val="clear"/>
        </w:rPr>
        <w:t>from</w:t>
      </w:r>
      <w:r>
        <w:rPr>
          <w:spacing w:val="-4"/>
          <w:shd w:fill="A8D08D" w:color="auto" w:val="clear"/>
        </w:rPr>
        <w:t> </w:t>
      </w:r>
      <w:r>
        <w:rPr>
          <w:shd w:fill="A8D08D" w:color="auto" w:val="clear"/>
        </w:rPr>
        <w:t>Treated</w:t>
      </w:r>
      <w:r>
        <w:rPr>
          <w:spacing w:val="-3"/>
          <w:shd w:fill="A8D08D" w:color="auto" w:val="clear"/>
        </w:rPr>
        <w:t> </w:t>
      </w:r>
      <w:r>
        <w:rPr>
          <w:shd w:fill="A8D08D" w:color="auto" w:val="clear"/>
        </w:rPr>
        <w:t>Type</w:t>
      </w:r>
      <w:r>
        <w:rPr>
          <w:spacing w:val="-4"/>
          <w:shd w:fill="A8D08D" w:color="auto" w:val="clear"/>
        </w:rPr>
        <w:t> </w:t>
      </w:r>
      <w:r>
        <w:rPr>
          <w:shd w:fill="A8D08D" w:color="auto" w:val="clear"/>
        </w:rPr>
        <w:t>B→A</w:t>
      </w:r>
      <w:r>
        <w:rPr>
          <w:spacing w:val="-2"/>
          <w:shd w:fill="A8D08D" w:color="auto" w:val="clear"/>
        </w:rPr>
        <w:t> </w:t>
      </w:r>
      <w:r>
        <w:rPr>
          <w:shd w:fill="A8D08D" w:color="auto" w:val="clear"/>
        </w:rPr>
        <w:t>Agricultural</w:t>
      </w:r>
      <w:r>
        <w:rPr>
          <w:spacing w:val="-4"/>
          <w:shd w:fill="A8D08D" w:color="auto" w:val="clear"/>
        </w:rPr>
        <w:t> </w:t>
      </w:r>
      <w:r>
        <w:rPr>
          <w:shd w:fill="A8D08D" w:color="auto" w:val="clear"/>
        </w:rPr>
        <w:t>Water</w:t>
      </w:r>
      <w:r>
        <w:rPr>
          <w:spacing w:val="-2"/>
          <w:shd w:fill="A8D08D" w:color="auto" w:val="clear"/>
        </w:rPr>
        <w:t> </w:t>
      </w:r>
      <w:r>
        <w:rPr>
          <w:shd w:fill="A8D08D" w:color="auto" w:val="clear"/>
        </w:rPr>
        <w:t>Systems</w:t>
      </w:r>
      <w:r>
        <w:rPr>
          <w:spacing w:val="-5"/>
          <w:shd w:fill="A8D08D" w:color="auto" w:val="clear"/>
        </w:rPr>
        <w:t> </w:t>
      </w:r>
      <w:r>
        <w:rPr>
          <w:shd w:fill="A8D08D" w:color="auto" w:val="clear"/>
        </w:rPr>
        <w:t>–</w:t>
      </w:r>
      <w:r>
        <w:rPr>
          <w:spacing w:val="-2"/>
          <w:shd w:fill="A8D08D" w:color="auto" w:val="clear"/>
        </w:rPr>
        <w:t> </w:t>
      </w:r>
      <w:r>
        <w:rPr>
          <w:shd w:fill="A8D08D" w:color="auto" w:val="clear"/>
        </w:rPr>
        <w:t>See</w:t>
      </w:r>
      <w:r>
        <w:rPr>
          <w:spacing w:val="-3"/>
          <w:shd w:fill="A8D08D" w:color="auto" w:val="clear"/>
        </w:rPr>
        <w:t> </w:t>
      </w:r>
      <w:r>
        <w:rPr>
          <w:shd w:fill="A8D08D" w:color="auto" w:val="clear"/>
        </w:rPr>
        <w:t>FIGURE</w:t>
      </w:r>
      <w:r>
        <w:rPr>
          <w:spacing w:val="-2"/>
          <w:shd w:fill="A8D08D" w:color="auto" w:val="clear"/>
        </w:rPr>
        <w:t> </w:t>
      </w:r>
      <w:r>
        <w:rPr>
          <w:shd w:fill="A8D08D" w:color="auto" w:val="clear"/>
        </w:rPr>
        <w:t>4</w:t>
        <w:tab/>
      </w:r>
    </w:p>
    <w:p>
      <w:pPr>
        <w:pStyle w:val="BodyText"/>
        <w:spacing w:before="1"/>
        <w:rPr>
          <w:b/>
          <w:sz w:val="5"/>
        </w:rPr>
      </w:pPr>
    </w:p>
    <w:tbl>
      <w:tblPr>
        <w:tblW w:w="0" w:type="auto"/>
        <w:jc w:val="left"/>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84"/>
        <w:gridCol w:w="5630"/>
      </w:tblGrid>
      <w:tr>
        <w:trPr>
          <w:trHeight w:val="388" w:hRule="atLeast"/>
        </w:trPr>
        <w:tc>
          <w:tcPr>
            <w:tcW w:w="4584" w:type="dxa"/>
            <w:shd w:val="clear" w:color="auto" w:fill="2E5396"/>
          </w:tcPr>
          <w:p>
            <w:pPr>
              <w:pStyle w:val="TableParagraph"/>
              <w:spacing w:before="60"/>
              <w:rPr>
                <w:b/>
                <w:sz w:val="22"/>
              </w:rPr>
            </w:pPr>
            <w:r>
              <w:rPr>
                <w:b/>
                <w:color w:val="FFFFFF"/>
                <w:sz w:val="22"/>
              </w:rPr>
              <w:t>Metric</w:t>
            </w:r>
          </w:p>
        </w:tc>
        <w:tc>
          <w:tcPr>
            <w:tcW w:w="5630" w:type="dxa"/>
            <w:shd w:val="clear" w:color="auto" w:fill="2E5396"/>
          </w:tcPr>
          <w:p>
            <w:pPr>
              <w:pStyle w:val="TableParagraph"/>
              <w:spacing w:before="60"/>
              <w:rPr>
                <w:b/>
                <w:sz w:val="22"/>
              </w:rPr>
            </w:pPr>
            <w:r>
              <w:rPr>
                <w:b/>
                <w:color w:val="FFFFFF"/>
                <w:sz w:val="22"/>
              </w:rPr>
              <w:t>Rationale /Remedial Actions</w:t>
            </w:r>
          </w:p>
        </w:tc>
      </w:tr>
      <w:tr>
        <w:trPr>
          <w:trHeight w:val="4985" w:hRule="atLeast"/>
        </w:trPr>
        <w:tc>
          <w:tcPr>
            <w:tcW w:w="4584" w:type="dxa"/>
          </w:tcPr>
          <w:p>
            <w:pPr>
              <w:pStyle w:val="TableParagraph"/>
              <w:spacing w:before="60"/>
              <w:ind w:right="201"/>
              <w:rPr>
                <w:sz w:val="22"/>
              </w:rPr>
            </w:pPr>
            <w:r>
              <w:rPr>
                <w:b/>
                <w:sz w:val="22"/>
              </w:rPr>
              <w:t>Example of treated water from a Type B→A ag water system: </w:t>
            </w:r>
            <w:r>
              <w:rPr>
                <w:sz w:val="22"/>
              </w:rPr>
              <w:t>Water may arrive at the production area in an irrigation district canal or lateral from which it is pumped and treated before being used in overhead sprinkler irrigation.</w:t>
            </w:r>
          </w:p>
        </w:tc>
        <w:tc>
          <w:tcPr>
            <w:tcW w:w="5630" w:type="dxa"/>
          </w:tcPr>
          <w:p>
            <w:pPr>
              <w:pStyle w:val="TableParagraph"/>
              <w:spacing w:before="60"/>
              <w:ind w:right="160"/>
              <w:rPr>
                <w:sz w:val="22"/>
              </w:rPr>
            </w:pPr>
            <w:r>
              <w:rPr>
                <w:sz w:val="22"/>
              </w:rPr>
              <w:t>When water from a Type B agricultural irrigation water system is used in an overhead application within (</w:t>
            </w:r>
            <w:r>
              <w:rPr>
                <w:sz w:val="22"/>
                <w:u w:val="single"/>
              </w:rPr>
              <w:t>&lt;</w:t>
            </w:r>
            <w:r>
              <w:rPr>
                <w:sz w:val="22"/>
              </w:rPr>
              <w:t>) 21</w:t>
            </w:r>
            <w:r>
              <w:rPr>
                <w:spacing w:val="-24"/>
                <w:sz w:val="22"/>
              </w:rPr>
              <w:t> </w:t>
            </w:r>
            <w:r>
              <w:rPr>
                <w:sz w:val="22"/>
              </w:rPr>
              <w:t>days to the scheduled harvest date, it must be treated to move it from a Type B agricultural water system to a Type A system (B→A) by a scientifically valid antimicrobial water treatment ‐ i.e., contain an approved antimicrobial water treatment at sufficient concentration to prevent potential contamination risk during overhead</w:t>
            </w:r>
            <w:r>
              <w:rPr>
                <w:spacing w:val="-6"/>
                <w:sz w:val="22"/>
              </w:rPr>
              <w:t> </w:t>
            </w:r>
            <w:r>
              <w:rPr>
                <w:sz w:val="22"/>
              </w:rPr>
              <w:t>applications.</w:t>
            </w:r>
          </w:p>
          <w:p>
            <w:pPr>
              <w:pStyle w:val="TableParagraph"/>
              <w:spacing w:before="120"/>
              <w:ind w:right="168"/>
              <w:rPr>
                <w:sz w:val="22"/>
              </w:rPr>
            </w:pPr>
            <w:r>
              <w:rPr>
                <w:sz w:val="22"/>
              </w:rPr>
              <w:t>Physical/chemical testing of the source and system must be performed, as appropriate to the specific operation, to demonstrate that performance criteria have been met before use within (</w:t>
            </w:r>
            <w:r>
              <w:rPr>
                <w:sz w:val="22"/>
                <w:u w:val="single"/>
              </w:rPr>
              <w:t>&lt;</w:t>
            </w:r>
            <w:r>
              <w:rPr>
                <w:sz w:val="22"/>
              </w:rPr>
              <w:t>) 21 days to the scheduled harvest date and continues to be met throughout its use.</w:t>
            </w:r>
          </w:p>
          <w:p>
            <w:pPr>
              <w:pStyle w:val="TableParagraph"/>
              <w:spacing w:before="120"/>
              <w:ind w:right="168"/>
              <w:rPr>
                <w:sz w:val="22"/>
              </w:rPr>
            </w:pPr>
            <w:r>
              <w:rPr>
                <w:sz w:val="22"/>
              </w:rPr>
              <w:t>Water in open delivery systems (e.g., reservoirs and ponds) may be used in overhead applications within 21 days to the scheduled harvest if it is treated at the same time it is applied to crops.</w:t>
            </w:r>
          </w:p>
        </w:tc>
      </w:tr>
      <w:tr>
        <w:trPr>
          <w:trHeight w:val="576" w:hRule="atLeast"/>
        </w:trPr>
        <w:tc>
          <w:tcPr>
            <w:tcW w:w="10214" w:type="dxa"/>
            <w:gridSpan w:val="2"/>
            <w:shd w:val="clear" w:color="auto" w:fill="D9D9D9"/>
          </w:tcPr>
          <w:p>
            <w:pPr>
              <w:pStyle w:val="TableParagraph"/>
              <w:spacing w:before="120"/>
              <w:rPr>
                <w:b/>
                <w:sz w:val="22"/>
              </w:rPr>
            </w:pPr>
            <w:r>
              <w:rPr>
                <w:b/>
                <w:sz w:val="22"/>
              </w:rPr>
              <w:t>D1. Routine Verification of Microbial Water Quality</w:t>
            </w:r>
          </w:p>
        </w:tc>
      </w:tr>
      <w:tr>
        <w:trPr>
          <w:trHeight w:val="1008" w:hRule="atLeast"/>
        </w:trPr>
        <w:tc>
          <w:tcPr>
            <w:tcW w:w="10214" w:type="dxa"/>
            <w:gridSpan w:val="2"/>
          </w:tcPr>
          <w:p>
            <w:pPr>
              <w:pStyle w:val="TableParagraph"/>
              <w:spacing w:before="119"/>
              <w:rPr>
                <w:b/>
                <w:sz w:val="22"/>
              </w:rPr>
            </w:pPr>
            <w:r>
              <w:rPr>
                <w:b/>
                <w:sz w:val="22"/>
              </w:rPr>
              <w:t>Target Organisms:</w:t>
            </w:r>
          </w:p>
          <w:p>
            <w:pPr>
              <w:pStyle w:val="TableParagraph"/>
              <w:numPr>
                <w:ilvl w:val="0"/>
                <w:numId w:val="25"/>
              </w:numPr>
              <w:tabs>
                <w:tab w:pos="353" w:val="left" w:leader="none"/>
              </w:tabs>
              <w:spacing w:line="280" w:lineRule="exact" w:before="60" w:after="0"/>
              <w:ind w:left="352" w:right="0" w:hanging="188"/>
              <w:jc w:val="left"/>
              <w:rPr>
                <w:sz w:val="22"/>
              </w:rPr>
            </w:pPr>
            <w:r>
              <w:rPr>
                <w:sz w:val="22"/>
              </w:rPr>
              <w:t>Total coliforms</w:t>
            </w:r>
            <w:r>
              <w:rPr>
                <w:spacing w:val="-1"/>
                <w:sz w:val="22"/>
              </w:rPr>
              <w:t> </w:t>
            </w:r>
            <w:r>
              <w:rPr>
                <w:sz w:val="22"/>
              </w:rPr>
              <w:t>(TC)</w:t>
            </w:r>
          </w:p>
          <w:p>
            <w:pPr>
              <w:pStyle w:val="TableParagraph"/>
              <w:numPr>
                <w:ilvl w:val="0"/>
                <w:numId w:val="25"/>
              </w:numPr>
              <w:tabs>
                <w:tab w:pos="353" w:val="left" w:leader="none"/>
              </w:tabs>
              <w:spacing w:line="261" w:lineRule="exact" w:before="0" w:after="0"/>
              <w:ind w:left="352" w:right="0" w:hanging="188"/>
              <w:jc w:val="left"/>
              <w:rPr>
                <w:i/>
                <w:sz w:val="22"/>
              </w:rPr>
            </w:pPr>
            <w:r>
              <w:rPr>
                <w:sz w:val="22"/>
              </w:rPr>
              <w:t>Generic </w:t>
            </w:r>
            <w:r>
              <w:rPr>
                <w:i/>
                <w:sz w:val="22"/>
              </w:rPr>
              <w:t>E.</w:t>
            </w:r>
            <w:r>
              <w:rPr>
                <w:i/>
                <w:spacing w:val="-1"/>
                <w:sz w:val="22"/>
              </w:rPr>
              <w:t> </w:t>
            </w:r>
            <w:r>
              <w:rPr>
                <w:i/>
                <w:sz w:val="22"/>
              </w:rPr>
              <w:t>coli</w:t>
            </w:r>
          </w:p>
        </w:tc>
      </w:tr>
      <w:tr>
        <w:trPr>
          <w:trHeight w:val="5506" w:hRule="atLeast"/>
        </w:trPr>
        <w:tc>
          <w:tcPr>
            <w:tcW w:w="4584" w:type="dxa"/>
          </w:tcPr>
          <w:p>
            <w:pPr>
              <w:pStyle w:val="TableParagraph"/>
              <w:spacing w:line="268" w:lineRule="exact"/>
              <w:jc w:val="both"/>
              <w:rPr>
                <w:b/>
                <w:sz w:val="22"/>
              </w:rPr>
            </w:pPr>
            <w:r>
              <w:rPr>
                <w:b/>
                <w:sz w:val="22"/>
              </w:rPr>
              <w:t>Routine Verification Sampling Procedure:</w:t>
            </w:r>
          </w:p>
          <w:p>
            <w:pPr>
              <w:pStyle w:val="TableParagraph"/>
              <w:spacing w:before="96"/>
              <w:ind w:left="257" w:right="416"/>
              <w:jc w:val="both"/>
              <w:rPr>
                <w:sz w:val="22"/>
              </w:rPr>
            </w:pPr>
            <w:r>
              <w:rPr>
                <w:sz w:val="22"/>
              </w:rPr>
              <w:t>Collect at least three (3)‐100 mL samples at the end of the distribution system (e.g.,</w:t>
            </w:r>
            <w:r>
              <w:rPr>
                <w:spacing w:val="-14"/>
                <w:sz w:val="22"/>
              </w:rPr>
              <w:t> </w:t>
            </w:r>
            <w:r>
              <w:rPr>
                <w:sz w:val="22"/>
              </w:rPr>
              <w:t>last sprinkler</w:t>
            </w:r>
            <w:r>
              <w:rPr>
                <w:spacing w:val="-1"/>
                <w:sz w:val="22"/>
              </w:rPr>
              <w:t> </w:t>
            </w:r>
            <w:r>
              <w:rPr>
                <w:sz w:val="22"/>
              </w:rPr>
              <w:t>head).</w:t>
            </w:r>
          </w:p>
          <w:p>
            <w:pPr>
              <w:pStyle w:val="TableParagraph"/>
              <w:spacing w:before="95"/>
              <w:jc w:val="both"/>
              <w:rPr>
                <w:b/>
                <w:sz w:val="22"/>
              </w:rPr>
            </w:pPr>
            <w:r>
              <w:rPr>
                <w:b/>
                <w:sz w:val="22"/>
              </w:rPr>
              <w:t>Routine Verification Sampling Frequency:</w:t>
            </w:r>
          </w:p>
          <w:p>
            <w:pPr>
              <w:pStyle w:val="TableParagraph"/>
              <w:spacing w:before="97"/>
              <w:ind w:left="251"/>
              <w:rPr>
                <w:sz w:val="22"/>
              </w:rPr>
            </w:pPr>
            <w:r>
              <w:rPr>
                <w:sz w:val="22"/>
              </w:rPr>
              <w:t>Sampling is conducted monthly.</w:t>
            </w:r>
          </w:p>
          <w:p>
            <w:pPr>
              <w:pStyle w:val="TableParagraph"/>
              <w:spacing w:before="96"/>
              <w:ind w:left="251" w:right="105"/>
              <w:rPr>
                <w:sz w:val="22"/>
              </w:rPr>
            </w:pPr>
            <w:r>
              <w:rPr>
                <w:sz w:val="22"/>
              </w:rPr>
              <w:t>If the irrigation treatment system is being used prior to the 21‐days‐to‐harvest‐window, sample and test each distinct irrigation treatment system on at least one occasion.</w:t>
            </w:r>
          </w:p>
          <w:p>
            <w:pPr>
              <w:pStyle w:val="TableParagraph"/>
              <w:spacing w:before="96"/>
              <w:ind w:left="251" w:right="133"/>
              <w:jc w:val="both"/>
              <w:rPr>
                <w:sz w:val="22"/>
              </w:rPr>
            </w:pPr>
            <w:r>
              <w:rPr>
                <w:sz w:val="22"/>
              </w:rPr>
              <w:t>If the irrigation treatment system is being</w:t>
            </w:r>
            <w:r>
              <w:rPr>
                <w:spacing w:val="-29"/>
                <w:sz w:val="22"/>
              </w:rPr>
              <w:t> </w:t>
            </w:r>
            <w:r>
              <w:rPr>
                <w:sz w:val="22"/>
              </w:rPr>
              <w:t>used within the 21‐days‐to‐harvest‐window, sample each distinct irrigation treatment system on at least two occasions separated by at least</w:t>
            </w:r>
            <w:r>
              <w:rPr>
                <w:spacing w:val="-22"/>
                <w:sz w:val="22"/>
              </w:rPr>
              <w:t> </w:t>
            </w:r>
            <w:r>
              <w:rPr>
                <w:sz w:val="22"/>
              </w:rPr>
              <w:t>three</w:t>
            </w:r>
          </w:p>
          <w:p>
            <w:pPr>
              <w:pStyle w:val="TableParagraph"/>
              <w:spacing w:line="268" w:lineRule="exact"/>
              <w:ind w:left="251"/>
              <w:jc w:val="both"/>
              <w:rPr>
                <w:sz w:val="22"/>
              </w:rPr>
            </w:pPr>
            <w:r>
              <w:rPr>
                <w:sz w:val="22"/>
              </w:rPr>
              <w:t>(3) days.</w:t>
            </w:r>
          </w:p>
          <w:p>
            <w:pPr>
              <w:pStyle w:val="TableParagraph"/>
              <w:spacing w:before="96"/>
              <w:jc w:val="both"/>
              <w:rPr>
                <w:b/>
                <w:sz w:val="22"/>
              </w:rPr>
            </w:pPr>
            <w:r>
              <w:rPr>
                <w:b/>
                <w:sz w:val="22"/>
              </w:rPr>
              <w:t>Routine Verification Acceptance Criteria:</w:t>
            </w:r>
          </w:p>
          <w:p>
            <w:pPr>
              <w:pStyle w:val="TableParagraph"/>
              <w:spacing w:line="270" w:lineRule="atLeast" w:before="95"/>
              <w:ind w:left="251" w:right="282"/>
              <w:jc w:val="both"/>
              <w:rPr>
                <w:sz w:val="22"/>
              </w:rPr>
            </w:pPr>
            <w:r>
              <w:rPr>
                <w:sz w:val="22"/>
                <w:u w:val="single"/>
              </w:rPr>
              <w:t>Generic </w:t>
            </w:r>
            <w:r>
              <w:rPr>
                <w:i/>
                <w:sz w:val="22"/>
                <w:u w:val="single"/>
              </w:rPr>
              <w:t>E. coli</w:t>
            </w:r>
            <w:r>
              <w:rPr>
                <w:sz w:val="22"/>
              </w:rPr>
              <w:t>: No detection in two (2) of the last three (3) water samples with a</w:t>
            </w:r>
            <w:r>
              <w:rPr>
                <w:spacing w:val="-25"/>
                <w:sz w:val="22"/>
              </w:rPr>
              <w:t> </w:t>
            </w:r>
            <w:r>
              <w:rPr>
                <w:sz w:val="22"/>
              </w:rPr>
              <w:t>maximum</w:t>
            </w:r>
          </w:p>
        </w:tc>
        <w:tc>
          <w:tcPr>
            <w:tcW w:w="5630" w:type="dxa"/>
          </w:tcPr>
          <w:p>
            <w:pPr>
              <w:pStyle w:val="TableParagraph"/>
              <w:ind w:right="129"/>
              <w:rPr>
                <w:sz w:val="22"/>
              </w:rPr>
            </w:pPr>
            <w:r>
              <w:rPr>
                <w:sz w:val="22"/>
              </w:rPr>
              <w:t>Routine water sampling is performed to verify irrigation water continues to meet the microbial quality acceptance criteria throughout the season. Routine verification of treated irrigation water systems is focused on the function of the system. Sampling needs to occur at a frequency that allows operators to verify they have control of their treatment system. An essential component of this verification process is building a dataset so microbial quality can be analyzed to best inform you how to effectively run your water treatment system.</w:t>
            </w:r>
          </w:p>
          <w:p>
            <w:pPr>
              <w:pStyle w:val="TableParagraph"/>
              <w:spacing w:before="95"/>
              <w:ind w:right="146"/>
              <w:rPr>
                <w:sz w:val="22"/>
              </w:rPr>
            </w:pPr>
            <w:r>
              <w:rPr>
                <w:sz w:val="22"/>
              </w:rPr>
              <w:t>Sample and test the system for total coliform and generic </w:t>
            </w:r>
            <w:r>
              <w:rPr>
                <w:i/>
                <w:sz w:val="22"/>
              </w:rPr>
              <w:t>E. </w:t>
            </w:r>
            <w:r>
              <w:rPr>
                <w:i/>
                <w:sz w:val="22"/>
              </w:rPr>
              <w:t>coli </w:t>
            </w:r>
            <w:r>
              <w:rPr>
                <w:sz w:val="22"/>
              </w:rPr>
              <w:t>in three (3)‐100 mL samples. To maintain its Type A status, water samples must have:</w:t>
            </w:r>
          </w:p>
          <w:p>
            <w:pPr>
              <w:pStyle w:val="TableParagraph"/>
              <w:numPr>
                <w:ilvl w:val="0"/>
                <w:numId w:val="26"/>
              </w:numPr>
              <w:tabs>
                <w:tab w:pos="454" w:val="left" w:leader="none"/>
              </w:tabs>
              <w:spacing w:line="240" w:lineRule="auto" w:before="97" w:after="0"/>
              <w:ind w:left="453" w:right="148" w:hanging="274"/>
              <w:jc w:val="left"/>
              <w:rPr>
                <w:sz w:val="22"/>
              </w:rPr>
            </w:pPr>
            <w:r>
              <w:rPr>
                <w:sz w:val="22"/>
              </w:rPr>
              <w:t>no detectable generic </w:t>
            </w:r>
            <w:r>
              <w:rPr>
                <w:i/>
                <w:sz w:val="22"/>
              </w:rPr>
              <w:t>E. coli </w:t>
            </w:r>
            <w:r>
              <w:rPr>
                <w:sz w:val="22"/>
              </w:rPr>
              <w:t>in at least two (2) of the three (3) samples with a maximum level no greater</w:t>
            </w:r>
            <w:r>
              <w:rPr>
                <w:spacing w:val="-33"/>
                <w:sz w:val="22"/>
              </w:rPr>
              <w:t> </w:t>
            </w:r>
            <w:r>
              <w:rPr>
                <w:sz w:val="22"/>
              </w:rPr>
              <w:t>than (</w:t>
            </w:r>
            <w:r>
              <w:rPr>
                <w:sz w:val="22"/>
                <w:u w:val="single"/>
              </w:rPr>
              <w:t>&lt;</w:t>
            </w:r>
            <w:r>
              <w:rPr>
                <w:sz w:val="22"/>
              </w:rPr>
              <w:t>) 10 MPN in the remaining sample,</w:t>
            </w:r>
            <w:r>
              <w:rPr>
                <w:spacing w:val="-6"/>
                <w:sz w:val="22"/>
              </w:rPr>
              <w:t> </w:t>
            </w:r>
            <w:r>
              <w:rPr>
                <w:sz w:val="22"/>
              </w:rPr>
              <w:t>and</w:t>
            </w:r>
          </w:p>
          <w:p>
            <w:pPr>
              <w:pStyle w:val="TableParagraph"/>
              <w:numPr>
                <w:ilvl w:val="0"/>
                <w:numId w:val="26"/>
              </w:numPr>
              <w:tabs>
                <w:tab w:pos="454" w:val="left" w:leader="none"/>
              </w:tabs>
              <w:spacing w:line="240" w:lineRule="auto" w:before="95" w:after="0"/>
              <w:ind w:left="453" w:right="312" w:hanging="274"/>
              <w:jc w:val="left"/>
              <w:rPr>
                <w:sz w:val="22"/>
              </w:rPr>
            </w:pPr>
            <w:r>
              <w:rPr>
                <w:sz w:val="22"/>
              </w:rPr>
              <w:t>data monitoring for total coliform at a level no</w:t>
            </w:r>
            <w:r>
              <w:rPr>
                <w:spacing w:val="-29"/>
                <w:sz w:val="22"/>
              </w:rPr>
              <w:t> </w:t>
            </w:r>
            <w:r>
              <w:rPr>
                <w:sz w:val="22"/>
              </w:rPr>
              <w:t>greater than (</w:t>
            </w:r>
            <w:r>
              <w:rPr>
                <w:sz w:val="22"/>
                <w:u w:val="single"/>
              </w:rPr>
              <w:t>&lt;)</w:t>
            </w:r>
            <w:r>
              <w:rPr>
                <w:sz w:val="22"/>
              </w:rPr>
              <w:t> 99 MPN in 100 mL *,</w:t>
            </w:r>
            <w:r>
              <w:rPr>
                <w:spacing w:val="-5"/>
                <w:sz w:val="22"/>
              </w:rPr>
              <w:t> </w:t>
            </w:r>
            <w:r>
              <w:rPr>
                <w:sz w:val="22"/>
              </w:rPr>
              <w:t>and</w:t>
            </w:r>
          </w:p>
        </w:tc>
      </w:tr>
    </w:tbl>
    <w:p>
      <w:pPr>
        <w:spacing w:after="0" w:line="240" w:lineRule="auto"/>
        <w:jc w:val="left"/>
        <w:rPr>
          <w:sz w:val="22"/>
        </w:rPr>
        <w:sectPr>
          <w:pgSz w:w="12240" w:h="15840"/>
          <w:pgMar w:header="420" w:footer="939" w:top="1440" w:bottom="1120" w:left="120" w:right="640"/>
        </w:sectPr>
      </w:pPr>
    </w:p>
    <w:p>
      <w:pPr>
        <w:pStyle w:val="BodyText"/>
        <w:spacing w:before="9"/>
        <w:rPr>
          <w:b/>
          <w:sz w:val="11"/>
        </w:rPr>
      </w:pPr>
      <w:r>
        <w:rPr/>
        <w:pict>
          <v:shape style="position:absolute;margin-left:234.060013pt;margin-top:249.780975pt;width:7.15pt;height:3pt;mso-position-horizontal-relative:page;mso-position-vertical-relative:page;z-index:-258050048" coordorigin="4681,4996" coordsize="143,60" path="m4753,5046l4681,5046,4681,5056,4753,5056,4753,5046m4824,4996l4753,4996,4753,5005,4824,5005,4824,4996e" filled="true" fillcolor="#b5072d" stroked="false">
            <v:path arrowok="t"/>
            <v:fill type="solid"/>
            <w10:wrap type="none"/>
          </v:shape>
        </w:pict>
      </w:r>
      <w:r>
        <w:rPr/>
        <w:pict>
          <v:line style="position:absolute;mso-position-horizontal-relative:page;mso-position-vertical-relative:page;z-index:251699200" from="25.559999pt,239.100006pt" to="25.559999pt,264.540006pt" stroked="true" strokeweight=".72pt" strokecolor="#000000">
            <v:stroke dashstyle="solid"/>
            <w10:wrap type="none"/>
          </v:line>
        </w:pict>
      </w:r>
    </w:p>
    <w:tbl>
      <w:tblPr>
        <w:tblW w:w="0" w:type="auto"/>
        <w:jc w:val="left"/>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4476"/>
        <w:gridCol w:w="5630"/>
      </w:tblGrid>
      <w:tr>
        <w:trPr>
          <w:trHeight w:val="3166" w:hRule="atLeast"/>
        </w:trPr>
        <w:tc>
          <w:tcPr>
            <w:tcW w:w="4584" w:type="dxa"/>
            <w:gridSpan w:val="2"/>
          </w:tcPr>
          <w:p>
            <w:pPr>
              <w:pStyle w:val="TableParagraph"/>
              <w:ind w:left="251" w:right="264"/>
              <w:jc w:val="both"/>
              <w:rPr>
                <w:sz w:val="22"/>
              </w:rPr>
            </w:pPr>
            <w:r>
              <w:rPr>
                <w:sz w:val="22"/>
              </w:rPr>
              <w:t>level of (</w:t>
            </w:r>
            <w:r>
              <w:rPr>
                <w:sz w:val="22"/>
                <w:u w:val="single"/>
              </w:rPr>
              <w:t>&lt;)</w:t>
            </w:r>
            <w:r>
              <w:rPr>
                <w:sz w:val="22"/>
              </w:rPr>
              <w:t> 10 MPN allowed in one (1)</w:t>
            </w:r>
            <w:r>
              <w:rPr>
                <w:spacing w:val="-19"/>
                <w:sz w:val="22"/>
              </w:rPr>
              <w:t> </w:t>
            </w:r>
            <w:r>
              <w:rPr>
                <w:sz w:val="22"/>
              </w:rPr>
              <w:t>sample [consecutive</w:t>
            </w:r>
            <w:r>
              <w:rPr>
                <w:spacing w:val="-1"/>
                <w:sz w:val="22"/>
              </w:rPr>
              <w:t> </w:t>
            </w:r>
            <w:r>
              <w:rPr>
                <w:sz w:val="22"/>
              </w:rPr>
              <w:t>values]</w:t>
            </w:r>
          </w:p>
          <w:p>
            <w:pPr>
              <w:pStyle w:val="TableParagraph"/>
              <w:ind w:left="0"/>
              <w:rPr>
                <w:b/>
                <w:sz w:val="22"/>
              </w:rPr>
            </w:pPr>
          </w:p>
          <w:p>
            <w:pPr>
              <w:pStyle w:val="TableParagraph"/>
              <w:spacing w:before="192"/>
              <w:ind w:left="251" w:hanging="144"/>
              <w:jc w:val="both"/>
              <w:rPr>
                <w:b/>
                <w:sz w:val="22"/>
              </w:rPr>
            </w:pPr>
            <w:r>
              <w:rPr>
                <w:b/>
                <w:sz w:val="22"/>
              </w:rPr>
              <w:t>Routine Verification Data Monitoring Criteria:</w:t>
            </w:r>
          </w:p>
          <w:p>
            <w:pPr>
              <w:pStyle w:val="TableParagraph"/>
              <w:spacing w:before="96"/>
              <w:ind w:left="251" w:right="217"/>
              <w:jc w:val="both"/>
              <w:rPr>
                <w:sz w:val="22"/>
              </w:rPr>
            </w:pPr>
            <w:r>
              <w:rPr>
                <w:sz w:val="22"/>
                <w:u w:val="single"/>
              </w:rPr>
              <w:t>Total coliform</w:t>
            </w:r>
            <w:r>
              <w:rPr>
                <w:sz w:val="22"/>
              </w:rPr>
              <w:t>: A maximum level of </w:t>
            </w:r>
            <w:r>
              <w:rPr>
                <w:sz w:val="22"/>
                <w:u w:val="single"/>
              </w:rPr>
              <w:t>&lt;</w:t>
            </w:r>
            <w:r>
              <w:rPr>
                <w:sz w:val="22"/>
              </w:rPr>
              <w:t> 99 MPN in 100 mL in all water samples or an adequate log reduction based on the untreated water’s baseline total coliform levels*</w:t>
            </w:r>
          </w:p>
          <w:p>
            <w:pPr>
              <w:pStyle w:val="TableParagraph"/>
              <w:spacing w:before="96"/>
              <w:ind w:right="380"/>
              <w:jc w:val="both"/>
              <w:rPr>
                <w:sz w:val="22"/>
              </w:rPr>
            </w:pPr>
            <w:r>
              <w:rPr>
                <w:b/>
                <w:sz w:val="22"/>
              </w:rPr>
              <w:t>Note</w:t>
            </w:r>
            <w:r>
              <w:rPr>
                <w:sz w:val="22"/>
              </w:rPr>
              <w:t>: For the purposes of water testing,</w:t>
            </w:r>
            <w:r>
              <w:rPr>
                <w:spacing w:val="-21"/>
                <w:sz w:val="22"/>
              </w:rPr>
              <w:t> </w:t>
            </w:r>
            <w:r>
              <w:rPr>
                <w:sz w:val="22"/>
              </w:rPr>
              <w:t>MPN and CFU are considered</w:t>
            </w:r>
            <w:r>
              <w:rPr>
                <w:spacing w:val="-2"/>
                <w:sz w:val="22"/>
              </w:rPr>
              <w:t> </w:t>
            </w:r>
            <w:r>
              <w:rPr>
                <w:sz w:val="22"/>
              </w:rPr>
              <w:t>equivalent.</w:t>
            </w:r>
          </w:p>
        </w:tc>
        <w:tc>
          <w:tcPr>
            <w:tcW w:w="5630" w:type="dxa"/>
          </w:tcPr>
          <w:p>
            <w:pPr>
              <w:pStyle w:val="TableParagraph"/>
              <w:ind w:right="87"/>
              <w:rPr>
                <w:sz w:val="22"/>
              </w:rPr>
            </w:pPr>
            <w:r>
              <w:rPr>
                <w:sz w:val="22"/>
              </w:rPr>
              <w:t>* As an alternative to the threshold approach for total coliform (</w:t>
            </w:r>
            <w:r>
              <w:rPr>
                <w:sz w:val="22"/>
                <w:u w:val="single"/>
              </w:rPr>
              <w:t>&lt;</w:t>
            </w:r>
            <w:r>
              <w:rPr>
                <w:sz w:val="22"/>
              </w:rPr>
              <w:t> 99 MPN / 100 mL), operators can verify their irrigation treatment system by conducting paired pre‐ and post‐treatment microbial testing of water distribution system (see Appendix A for additional guidance on conducting a log reduction assessment).If two (2) or more of the three samples do not meet the data monitoring criteria for total coliform or acceptance criteria for generic </w:t>
            </w:r>
            <w:r>
              <w:rPr>
                <w:i/>
                <w:sz w:val="22"/>
              </w:rPr>
              <w:t>E. coli </w:t>
            </w:r>
            <w:r>
              <w:rPr>
                <w:sz w:val="22"/>
              </w:rPr>
              <w:t>level and at least one sample is greater than (&gt;) 10 MPN, prior to the next irrigation event perform a </w:t>
            </w:r>
            <w:r>
              <w:rPr>
                <w:b/>
                <w:sz w:val="22"/>
              </w:rPr>
              <w:t>Level 1 Assessment </w:t>
            </w:r>
            <w:r>
              <w:rPr>
                <w:sz w:val="22"/>
              </w:rPr>
              <w:t>as outlined in Table 2F.</w:t>
            </w:r>
          </w:p>
        </w:tc>
      </w:tr>
      <w:tr>
        <w:trPr>
          <w:trHeight w:val="508" w:hRule="atLeast"/>
        </w:trPr>
        <w:tc>
          <w:tcPr>
            <w:tcW w:w="10214" w:type="dxa"/>
            <w:gridSpan w:val="3"/>
          </w:tcPr>
          <w:p>
            <w:pPr>
              <w:pStyle w:val="TableParagraph"/>
              <w:spacing w:before="119"/>
              <w:rPr>
                <w:sz w:val="22"/>
              </w:rPr>
            </w:pPr>
            <w:r>
              <w:rPr>
                <w:b/>
                <w:sz w:val="22"/>
              </w:rPr>
              <w:t>Test Method: </w:t>
            </w:r>
            <w:r>
              <w:rPr>
                <w:sz w:val="22"/>
              </w:rPr>
              <w:t>Any FDA‐allowed method</w:t>
            </w:r>
            <w:r>
              <w:rPr>
                <w:color w:val="B5072D"/>
                <w:sz w:val="22"/>
                <w:vertAlign w:val="superscript"/>
              </w:rPr>
              <w:t>22</w:t>
            </w:r>
          </w:p>
        </w:tc>
      </w:tr>
      <w:tr>
        <w:trPr>
          <w:trHeight w:val="1193" w:hRule="atLeast"/>
        </w:trPr>
        <w:tc>
          <w:tcPr>
            <w:tcW w:w="10214" w:type="dxa"/>
            <w:gridSpan w:val="3"/>
          </w:tcPr>
          <w:p>
            <w:pPr>
              <w:pStyle w:val="TableParagraph"/>
              <w:ind w:right="69"/>
              <w:rPr>
                <w:sz w:val="22"/>
              </w:rPr>
            </w:pPr>
            <w:r>
              <w:rPr>
                <w:b/>
                <w:sz w:val="22"/>
              </w:rPr>
              <w:t>Records</w:t>
            </w:r>
            <w:r>
              <w:rPr>
                <w:sz w:val="22"/>
              </w:rPr>
              <w:t>: Each water sample and analysis shall record the type of water source, date, time, and location of the sample, the method of analysis, and, if quantitative, the detection limit. All test results and remedial actions shall be documented and available for verification from the producer/shipper who is the responsible party for a period of two years.</w:t>
            </w:r>
          </w:p>
        </w:tc>
      </w:tr>
      <w:tr>
        <w:trPr>
          <w:trHeight w:val="508" w:hRule="atLeast"/>
        </w:trPr>
        <w:tc>
          <w:tcPr>
            <w:tcW w:w="108" w:type="dxa"/>
            <w:tcBorders>
              <w:right w:val="nil"/>
            </w:tcBorders>
            <w:shd w:val="clear" w:color="auto" w:fill="D9D9D9"/>
          </w:tcPr>
          <w:p>
            <w:pPr>
              <w:pStyle w:val="TableParagraph"/>
              <w:ind w:left="0"/>
              <w:rPr>
                <w:rFonts w:ascii="Times New Roman"/>
                <w:sz w:val="20"/>
              </w:rPr>
            </w:pPr>
          </w:p>
        </w:tc>
        <w:tc>
          <w:tcPr>
            <w:tcW w:w="10106" w:type="dxa"/>
            <w:gridSpan w:val="2"/>
            <w:tcBorders>
              <w:left w:val="nil"/>
            </w:tcBorders>
            <w:shd w:val="clear" w:color="auto" w:fill="D9D9D9"/>
          </w:tcPr>
          <w:p>
            <w:pPr>
              <w:pStyle w:val="TableParagraph"/>
              <w:spacing w:before="120"/>
              <w:ind w:left="4"/>
              <w:rPr>
                <w:b/>
                <w:sz w:val="22"/>
              </w:rPr>
            </w:pPr>
            <w:r>
              <w:rPr>
                <w:b/>
                <w:sz w:val="22"/>
              </w:rPr>
              <w:t>D2. Routine Water Treatment Monitoring</w:t>
            </w:r>
          </w:p>
        </w:tc>
      </w:tr>
      <w:tr>
        <w:trPr>
          <w:trHeight w:val="1105" w:hRule="atLeast"/>
        </w:trPr>
        <w:tc>
          <w:tcPr>
            <w:tcW w:w="10214" w:type="dxa"/>
            <w:gridSpan w:val="3"/>
          </w:tcPr>
          <w:p>
            <w:pPr>
              <w:pStyle w:val="TableParagraph"/>
              <w:spacing w:before="120"/>
              <w:rPr>
                <w:sz w:val="22"/>
              </w:rPr>
            </w:pPr>
            <w:r>
              <w:rPr>
                <w:b/>
                <w:sz w:val="22"/>
              </w:rPr>
              <w:t>Antimicrobial water treatments </w:t>
            </w:r>
            <w:r>
              <w:rPr>
                <w:sz w:val="22"/>
              </w:rPr>
              <w:t>‐ USEPA‐approved for use in agricultural water.</w:t>
            </w:r>
          </w:p>
          <w:p>
            <w:pPr>
              <w:pStyle w:val="TableParagraph"/>
              <w:spacing w:before="120"/>
              <w:rPr>
                <w:sz w:val="22"/>
              </w:rPr>
            </w:pPr>
            <w:r>
              <w:rPr>
                <w:b/>
                <w:sz w:val="22"/>
              </w:rPr>
              <w:t>Target Variable: </w:t>
            </w:r>
            <w:r>
              <w:rPr>
                <w:sz w:val="22"/>
              </w:rPr>
              <w:t>Antimicrobial irrigation water treatment or manufacturer’s operational specifications (e.g., per manufacturer’s recommendations, chemical concentration, etc.).</w:t>
            </w:r>
          </w:p>
        </w:tc>
      </w:tr>
      <w:tr>
        <w:trPr>
          <w:trHeight w:val="4066" w:hRule="atLeast"/>
        </w:trPr>
        <w:tc>
          <w:tcPr>
            <w:tcW w:w="4584" w:type="dxa"/>
            <w:gridSpan w:val="2"/>
          </w:tcPr>
          <w:p>
            <w:pPr>
              <w:pStyle w:val="TableParagraph"/>
              <w:spacing w:before="119"/>
              <w:rPr>
                <w:b/>
                <w:sz w:val="22"/>
              </w:rPr>
            </w:pPr>
            <w:r>
              <w:rPr>
                <w:b/>
                <w:sz w:val="22"/>
              </w:rPr>
              <w:t>Testing Procedure:</w:t>
            </w:r>
          </w:p>
          <w:p>
            <w:pPr>
              <w:pStyle w:val="TableParagraph"/>
              <w:numPr>
                <w:ilvl w:val="0"/>
                <w:numId w:val="27"/>
              </w:numPr>
              <w:tabs>
                <w:tab w:pos="439" w:val="left" w:leader="none"/>
              </w:tabs>
              <w:spacing w:line="240" w:lineRule="auto" w:before="60" w:after="0"/>
              <w:ind w:left="439" w:right="0" w:hanging="182"/>
              <w:jc w:val="left"/>
              <w:rPr>
                <w:sz w:val="22"/>
              </w:rPr>
            </w:pPr>
            <w:r>
              <w:rPr>
                <w:sz w:val="22"/>
              </w:rPr>
              <w:t>Chemical reaction‐based colorimetric test,</w:t>
            </w:r>
            <w:r>
              <w:rPr>
                <w:spacing w:val="-4"/>
                <w:sz w:val="22"/>
              </w:rPr>
              <w:t> </w:t>
            </w:r>
            <w:r>
              <w:rPr>
                <w:sz w:val="22"/>
              </w:rPr>
              <w:t>or</w:t>
            </w:r>
          </w:p>
          <w:p>
            <w:pPr>
              <w:pStyle w:val="TableParagraph"/>
              <w:numPr>
                <w:ilvl w:val="0"/>
                <w:numId w:val="27"/>
              </w:numPr>
              <w:tabs>
                <w:tab w:pos="439" w:val="left" w:leader="none"/>
              </w:tabs>
              <w:spacing w:line="280" w:lineRule="exact" w:before="1" w:after="0"/>
              <w:ind w:left="439" w:right="0" w:hanging="182"/>
              <w:jc w:val="left"/>
              <w:rPr>
                <w:sz w:val="22"/>
              </w:rPr>
            </w:pPr>
            <w:r>
              <w:rPr>
                <w:sz w:val="22"/>
              </w:rPr>
              <w:t>Ion‐specific probe,</w:t>
            </w:r>
            <w:r>
              <w:rPr>
                <w:spacing w:val="-2"/>
                <w:sz w:val="22"/>
              </w:rPr>
              <w:t> </w:t>
            </w:r>
            <w:r>
              <w:rPr>
                <w:sz w:val="22"/>
              </w:rPr>
              <w:t>or</w:t>
            </w:r>
          </w:p>
          <w:p>
            <w:pPr>
              <w:pStyle w:val="TableParagraph"/>
              <w:numPr>
                <w:ilvl w:val="0"/>
                <w:numId w:val="27"/>
              </w:numPr>
              <w:tabs>
                <w:tab w:pos="439" w:val="left" w:leader="none"/>
              </w:tabs>
              <w:spacing w:line="240" w:lineRule="auto" w:before="0" w:after="0"/>
              <w:ind w:left="439" w:right="212" w:hanging="182"/>
              <w:jc w:val="left"/>
              <w:rPr>
                <w:sz w:val="22"/>
              </w:rPr>
            </w:pPr>
            <w:r>
              <w:rPr>
                <w:sz w:val="22"/>
              </w:rPr>
              <w:t>Other as recommended by antimicrobial water treatment supplier or manufacturer’s specifications.</w:t>
            </w:r>
          </w:p>
          <w:p>
            <w:pPr>
              <w:pStyle w:val="TableParagraph"/>
              <w:spacing w:before="8"/>
              <w:ind w:left="0"/>
              <w:rPr>
                <w:b/>
                <w:sz w:val="19"/>
              </w:rPr>
            </w:pPr>
          </w:p>
          <w:p>
            <w:pPr>
              <w:pStyle w:val="TableParagraph"/>
              <w:rPr>
                <w:b/>
                <w:sz w:val="22"/>
              </w:rPr>
            </w:pPr>
            <w:r>
              <w:rPr>
                <w:b/>
                <w:sz w:val="22"/>
              </w:rPr>
              <w:t>Testing Frequency:</w:t>
            </w:r>
          </w:p>
          <w:p>
            <w:pPr>
              <w:pStyle w:val="TableParagraph"/>
              <w:spacing w:before="59"/>
              <w:ind w:left="257" w:right="226"/>
              <w:rPr>
                <w:sz w:val="22"/>
              </w:rPr>
            </w:pPr>
            <w:r>
              <w:rPr>
                <w:sz w:val="22"/>
              </w:rPr>
              <w:t>Monitoring must be conducted whenever the irrigation treatment system is in use.</w:t>
            </w:r>
          </w:p>
          <w:p>
            <w:pPr>
              <w:pStyle w:val="TableParagraph"/>
              <w:spacing w:before="1"/>
              <w:ind w:left="257" w:right="165"/>
              <w:rPr>
                <w:sz w:val="22"/>
              </w:rPr>
            </w:pPr>
            <w:r>
              <w:rPr>
                <w:sz w:val="22"/>
              </w:rPr>
              <w:t>Continuous monitoring with periodic verification by titration </w:t>
            </w:r>
            <w:r>
              <w:rPr>
                <w:b/>
                <w:sz w:val="22"/>
              </w:rPr>
              <w:t>OR </w:t>
            </w:r>
            <w:r>
              <w:rPr>
                <w:sz w:val="22"/>
              </w:rPr>
              <w:t>routine monitoring if the system can be shown to have a low degree of variation.</w:t>
            </w:r>
          </w:p>
        </w:tc>
        <w:tc>
          <w:tcPr>
            <w:tcW w:w="5630" w:type="dxa"/>
          </w:tcPr>
          <w:p>
            <w:pPr>
              <w:pStyle w:val="TableParagraph"/>
              <w:spacing w:before="7"/>
              <w:ind w:left="0"/>
              <w:rPr>
                <w:b/>
                <w:sz w:val="19"/>
              </w:rPr>
            </w:pPr>
          </w:p>
          <w:p>
            <w:pPr>
              <w:pStyle w:val="TableParagraph"/>
              <w:ind w:right="100"/>
              <w:rPr>
                <w:sz w:val="22"/>
              </w:rPr>
            </w:pPr>
            <w:r>
              <w:rPr>
                <w:sz w:val="22"/>
              </w:rPr>
              <w:t>Monitor the efficacy of the water treatment method per the manufacturer’s label or operational instructions.</w:t>
            </w:r>
          </w:p>
          <w:p>
            <w:pPr>
              <w:pStyle w:val="TableParagraph"/>
              <w:spacing w:before="8"/>
              <w:ind w:left="0"/>
              <w:rPr>
                <w:b/>
                <w:sz w:val="19"/>
              </w:rPr>
            </w:pPr>
          </w:p>
          <w:p>
            <w:pPr>
              <w:pStyle w:val="TableParagraph"/>
              <w:ind w:right="570"/>
              <w:rPr>
                <w:sz w:val="22"/>
              </w:rPr>
            </w:pPr>
            <w:r>
              <w:rPr>
                <w:sz w:val="22"/>
              </w:rPr>
              <w:t>To demonstrate the irrigation system is performing as intended </w:t>
            </w:r>
            <w:r>
              <w:rPr>
                <w:sz w:val="22"/>
                <w:u w:val="single"/>
              </w:rPr>
              <w:t>during each water treatment irrigation event</w:t>
            </w:r>
            <w:r>
              <w:rPr>
                <w:sz w:val="22"/>
              </w:rPr>
              <w:t>, document:</w:t>
            </w:r>
          </w:p>
          <w:p>
            <w:pPr>
              <w:pStyle w:val="TableParagraph"/>
              <w:numPr>
                <w:ilvl w:val="0"/>
                <w:numId w:val="28"/>
              </w:numPr>
              <w:tabs>
                <w:tab w:pos="437" w:val="left" w:leader="none"/>
              </w:tabs>
              <w:spacing w:line="240" w:lineRule="auto" w:before="60" w:after="0"/>
              <w:ind w:left="436" w:right="0" w:hanging="181"/>
              <w:jc w:val="left"/>
              <w:rPr>
                <w:sz w:val="22"/>
              </w:rPr>
            </w:pPr>
            <w:r>
              <w:rPr>
                <w:sz w:val="22"/>
              </w:rPr>
              <w:t>Flow</w:t>
            </w:r>
            <w:r>
              <w:rPr>
                <w:spacing w:val="-2"/>
                <w:sz w:val="22"/>
              </w:rPr>
              <w:t> </w:t>
            </w:r>
            <w:r>
              <w:rPr>
                <w:sz w:val="22"/>
              </w:rPr>
              <w:t>rates</w:t>
            </w:r>
          </w:p>
          <w:p>
            <w:pPr>
              <w:pStyle w:val="TableParagraph"/>
              <w:numPr>
                <w:ilvl w:val="0"/>
                <w:numId w:val="28"/>
              </w:numPr>
              <w:tabs>
                <w:tab w:pos="437" w:val="left" w:leader="none"/>
              </w:tabs>
              <w:spacing w:line="240" w:lineRule="auto" w:before="61" w:after="0"/>
              <w:ind w:left="436" w:right="951" w:hanging="180"/>
              <w:jc w:val="left"/>
              <w:rPr>
                <w:sz w:val="22"/>
              </w:rPr>
            </w:pPr>
            <w:r>
              <w:rPr>
                <w:sz w:val="22"/>
              </w:rPr>
              <w:t>Treatment‐related parameters such as residual antimicrobial levels, pH, dose settings, UVT</w:t>
            </w:r>
            <w:r>
              <w:rPr>
                <w:spacing w:val="-24"/>
                <w:sz w:val="22"/>
              </w:rPr>
              <w:t> </w:t>
            </w:r>
            <w:r>
              <w:rPr>
                <w:sz w:val="22"/>
              </w:rPr>
              <w:t>etc.</w:t>
            </w:r>
          </w:p>
          <w:p>
            <w:pPr>
              <w:pStyle w:val="TableParagraph"/>
              <w:spacing w:before="7"/>
              <w:ind w:left="0"/>
              <w:rPr>
                <w:b/>
                <w:sz w:val="19"/>
              </w:rPr>
            </w:pPr>
          </w:p>
          <w:p>
            <w:pPr>
              <w:pStyle w:val="TableParagraph"/>
              <w:ind w:right="495"/>
              <w:rPr>
                <w:sz w:val="22"/>
              </w:rPr>
            </w:pPr>
            <w:r>
              <w:rPr>
                <w:sz w:val="22"/>
              </w:rPr>
              <w:t>If water quality falls outside the acceptable monitoring parameters, conduct a microbial testing per C3. Routine Verification of Microbial Water Quality</w:t>
            </w:r>
          </w:p>
        </w:tc>
      </w:tr>
      <w:tr>
        <w:trPr>
          <w:trHeight w:val="431" w:hRule="atLeast"/>
        </w:trPr>
        <w:tc>
          <w:tcPr>
            <w:tcW w:w="10214" w:type="dxa"/>
            <w:gridSpan w:val="3"/>
          </w:tcPr>
          <w:p>
            <w:pPr>
              <w:pStyle w:val="TableParagraph"/>
              <w:spacing w:line="268" w:lineRule="exact"/>
              <w:rPr>
                <w:sz w:val="22"/>
              </w:rPr>
            </w:pPr>
            <w:r>
              <w:rPr>
                <w:b/>
                <w:sz w:val="22"/>
              </w:rPr>
              <w:t>Test Method: </w:t>
            </w:r>
            <w:r>
              <w:rPr>
                <w:sz w:val="22"/>
              </w:rPr>
              <w:t>Per label instructions</w:t>
            </w:r>
          </w:p>
        </w:tc>
      </w:tr>
      <w:tr>
        <w:trPr>
          <w:trHeight w:val="1732" w:hRule="atLeast"/>
        </w:trPr>
        <w:tc>
          <w:tcPr>
            <w:tcW w:w="10214" w:type="dxa"/>
            <w:gridSpan w:val="3"/>
          </w:tcPr>
          <w:p>
            <w:pPr>
              <w:pStyle w:val="TableParagraph"/>
              <w:ind w:right="211"/>
              <w:rPr>
                <w:sz w:val="22"/>
              </w:rPr>
            </w:pPr>
            <w:r>
              <w:rPr>
                <w:b/>
                <w:sz w:val="22"/>
              </w:rPr>
              <w:t>Records</w:t>
            </w:r>
            <w:r>
              <w:rPr>
                <w:sz w:val="22"/>
              </w:rPr>
              <w:t>: During every irrigation event, treatment‐related parameter values such as residual antimicrobial levels, pH, dose settings, UVT, etc. must be documented to demonstrate the system is working as intended. Each water sample and analysis shall record the type of water source, date, time, and location of the sample, the method of analysis, and, if quantitative, the detection limit. All test results and remedial actions shall be documented and available for verification from the producer/shipper who is the responsible party for a period of two years.</w:t>
            </w:r>
          </w:p>
        </w:tc>
      </w:tr>
    </w:tbl>
    <w:p>
      <w:pPr>
        <w:spacing w:after="0"/>
        <w:rPr>
          <w:sz w:val="22"/>
        </w:rPr>
        <w:sectPr>
          <w:pgSz w:w="12240" w:h="15840"/>
          <w:pgMar w:header="420" w:footer="939" w:top="1440" w:bottom="1040" w:left="120" w:right="640"/>
        </w:sectPr>
      </w:pPr>
    </w:p>
    <w:p>
      <w:pPr>
        <w:pStyle w:val="BodyText"/>
        <w:spacing w:before="7"/>
        <w:rPr>
          <w:b/>
          <w:sz w:val="9"/>
        </w:rPr>
      </w:pPr>
    </w:p>
    <w:p>
      <w:pPr>
        <w:pStyle w:val="ListParagraph"/>
        <w:numPr>
          <w:ilvl w:val="0"/>
          <w:numId w:val="10"/>
        </w:numPr>
        <w:tabs>
          <w:tab w:pos="529" w:val="left" w:leader="none"/>
        </w:tabs>
        <w:spacing w:line="240" w:lineRule="auto" w:before="64" w:after="0"/>
        <w:ind w:left="528" w:right="0" w:hanging="275"/>
        <w:jc w:val="left"/>
        <w:rPr>
          <w:sz w:val="18"/>
        </w:rPr>
      </w:pPr>
    </w:p>
    <w:p>
      <w:pPr>
        <w:pStyle w:val="ListParagraph"/>
        <w:numPr>
          <w:ilvl w:val="0"/>
          <w:numId w:val="10"/>
        </w:numPr>
        <w:tabs>
          <w:tab w:pos="887" w:val="left" w:leader="none"/>
          <w:tab w:pos="888" w:val="left" w:leader="none"/>
          <w:tab w:pos="11141" w:val="left" w:leader="none"/>
        </w:tabs>
        <w:spacing w:line="240" w:lineRule="auto" w:before="11" w:after="0"/>
        <w:ind w:left="888" w:right="0" w:hanging="634"/>
        <w:jc w:val="left"/>
        <w:rPr>
          <w:b/>
          <w:sz w:val="24"/>
        </w:rPr>
      </w:pPr>
      <w:r>
        <w:rPr>
          <w:b/>
          <w:sz w:val="24"/>
          <w:shd w:fill="A8D08D" w:color="auto" w:val="clear"/>
        </w:rPr>
        <w:t>FIGURE 4. Irrigation Water from Type B→A (Treated) Agricultural Water Systems ‐ See TABLE</w:t>
      </w:r>
      <w:r>
        <w:rPr>
          <w:b/>
          <w:spacing w:val="-26"/>
          <w:sz w:val="24"/>
          <w:shd w:fill="A8D08D" w:color="auto" w:val="clear"/>
        </w:rPr>
        <w:t> </w:t>
      </w:r>
      <w:r>
        <w:rPr>
          <w:b/>
          <w:sz w:val="24"/>
          <w:shd w:fill="A8D08D" w:color="auto" w:val="clear"/>
        </w:rPr>
        <w:t>2D</w:t>
        <w:tab/>
      </w:r>
    </w:p>
    <w:p>
      <w:pPr>
        <w:pStyle w:val="BodyText"/>
        <w:spacing w:before="11"/>
        <w:rPr>
          <w:b/>
          <w:sz w:val="18"/>
        </w:rPr>
      </w:pPr>
    </w:p>
    <w:p>
      <w:pPr>
        <w:spacing w:line="293" w:lineRule="exact" w:before="51"/>
        <w:ind w:left="3212" w:right="0" w:firstLine="0"/>
        <w:jc w:val="left"/>
        <w:rPr>
          <w:b/>
          <w:sz w:val="24"/>
        </w:rPr>
      </w:pPr>
      <w:r>
        <w:rPr>
          <w:b/>
          <w:color w:val="FFFFFF"/>
          <w:sz w:val="24"/>
        </w:rPr>
        <w:t>ROUTINE VERIFICATION of MICROBIAL WATER QUALITY</w:t>
      </w:r>
    </w:p>
    <w:p>
      <w:pPr>
        <w:pStyle w:val="ListParagraph"/>
        <w:numPr>
          <w:ilvl w:val="1"/>
          <w:numId w:val="10"/>
        </w:numPr>
        <w:tabs>
          <w:tab w:pos="1289" w:val="left" w:leader="none"/>
        </w:tabs>
        <w:spacing w:line="240" w:lineRule="auto" w:before="0" w:after="0"/>
        <w:ind w:left="1288" w:right="1133" w:hanging="144"/>
        <w:jc w:val="left"/>
        <w:rPr>
          <w:rFonts w:ascii="Symbol" w:hAnsi="Symbol"/>
          <w:color w:val="FFFFFF"/>
          <w:sz w:val="20"/>
        </w:rPr>
      </w:pPr>
      <w:r>
        <w:rPr>
          <w:color w:val="FFFFFF"/>
          <w:sz w:val="20"/>
        </w:rPr>
        <w:t>Collect three (3) – 100 mL samples, at least 20 minutes apart, at the beginning of the irrigation water treatment system (e.g., first sprinkler</w:t>
      </w:r>
      <w:r>
        <w:rPr>
          <w:color w:val="FFFFFF"/>
          <w:spacing w:val="-4"/>
          <w:sz w:val="20"/>
        </w:rPr>
        <w:t> </w:t>
      </w:r>
      <w:r>
        <w:rPr>
          <w:color w:val="FFFFFF"/>
          <w:sz w:val="20"/>
        </w:rPr>
        <w:t>head)</w:t>
      </w:r>
    </w:p>
    <w:p>
      <w:pPr>
        <w:pStyle w:val="ListParagraph"/>
        <w:numPr>
          <w:ilvl w:val="1"/>
          <w:numId w:val="10"/>
        </w:numPr>
        <w:tabs>
          <w:tab w:pos="1289" w:val="left" w:leader="none"/>
        </w:tabs>
        <w:spacing w:line="240" w:lineRule="auto" w:before="1" w:after="0"/>
        <w:ind w:left="1288" w:right="0" w:hanging="145"/>
        <w:jc w:val="left"/>
        <w:rPr>
          <w:rFonts w:ascii="Symbol" w:hAnsi="Symbol"/>
          <w:color w:val="FFFFFF"/>
          <w:sz w:val="20"/>
        </w:rPr>
      </w:pPr>
      <w:r>
        <w:rPr>
          <w:color w:val="FFFFFF"/>
          <w:sz w:val="20"/>
        </w:rPr>
        <w:t>Sample</w:t>
      </w:r>
      <w:r>
        <w:rPr>
          <w:color w:val="FFFFFF"/>
          <w:spacing w:val="-3"/>
          <w:sz w:val="20"/>
        </w:rPr>
        <w:t> </w:t>
      </w:r>
      <w:r>
        <w:rPr>
          <w:color w:val="FFFFFF"/>
          <w:sz w:val="20"/>
        </w:rPr>
        <w:t>monthly</w:t>
      </w:r>
      <w:r>
        <w:rPr>
          <w:color w:val="FFFFFF"/>
          <w:spacing w:val="-2"/>
          <w:sz w:val="20"/>
        </w:rPr>
        <w:t> </w:t>
      </w:r>
      <w:r>
        <w:rPr>
          <w:color w:val="FFFFFF"/>
          <w:sz w:val="20"/>
        </w:rPr>
        <w:t>during</w:t>
      </w:r>
      <w:r>
        <w:rPr>
          <w:color w:val="FFFFFF"/>
          <w:spacing w:val="-2"/>
          <w:sz w:val="20"/>
        </w:rPr>
        <w:t> </w:t>
      </w:r>
      <w:r>
        <w:rPr>
          <w:color w:val="FFFFFF"/>
          <w:sz w:val="20"/>
        </w:rPr>
        <w:t>use</w:t>
      </w:r>
      <w:r>
        <w:rPr>
          <w:color w:val="FFFFFF"/>
          <w:spacing w:val="-1"/>
          <w:sz w:val="20"/>
        </w:rPr>
        <w:t> </w:t>
      </w:r>
      <w:r>
        <w:rPr>
          <w:color w:val="FFFFFF"/>
          <w:sz w:val="20"/>
        </w:rPr>
        <w:t>and</w:t>
      </w:r>
      <w:r>
        <w:rPr>
          <w:color w:val="FFFFFF"/>
          <w:spacing w:val="-2"/>
          <w:sz w:val="20"/>
        </w:rPr>
        <w:t> </w:t>
      </w:r>
      <w:r>
        <w:rPr>
          <w:color w:val="FFFFFF"/>
          <w:sz w:val="20"/>
        </w:rPr>
        <w:t>test</w:t>
      </w:r>
      <w:r>
        <w:rPr>
          <w:color w:val="FFFFFF"/>
          <w:spacing w:val="-2"/>
          <w:sz w:val="20"/>
        </w:rPr>
        <w:t> </w:t>
      </w:r>
      <w:r>
        <w:rPr>
          <w:color w:val="FFFFFF"/>
          <w:sz w:val="20"/>
        </w:rPr>
        <w:t>for</w:t>
      </w:r>
      <w:r>
        <w:rPr>
          <w:color w:val="FFFFFF"/>
          <w:spacing w:val="-2"/>
          <w:sz w:val="20"/>
        </w:rPr>
        <w:t> </w:t>
      </w:r>
      <w:r>
        <w:rPr>
          <w:color w:val="FFFFFF"/>
          <w:sz w:val="20"/>
        </w:rPr>
        <w:t>generic</w:t>
      </w:r>
      <w:r>
        <w:rPr>
          <w:color w:val="FFFFFF"/>
          <w:spacing w:val="-2"/>
          <w:sz w:val="20"/>
        </w:rPr>
        <w:t> </w:t>
      </w:r>
      <w:r>
        <w:rPr>
          <w:i/>
          <w:color w:val="FFFFFF"/>
          <w:sz w:val="20"/>
        </w:rPr>
        <w:t>E.</w:t>
      </w:r>
      <w:r>
        <w:rPr>
          <w:i/>
          <w:color w:val="FFFFFF"/>
          <w:spacing w:val="-2"/>
          <w:sz w:val="20"/>
        </w:rPr>
        <w:t> </w:t>
      </w:r>
      <w:r>
        <w:rPr>
          <w:i/>
          <w:color w:val="FFFFFF"/>
          <w:sz w:val="20"/>
        </w:rPr>
        <w:t>coli</w:t>
      </w:r>
      <w:r>
        <w:rPr>
          <w:i/>
          <w:color w:val="FFFFFF"/>
          <w:spacing w:val="-2"/>
          <w:sz w:val="20"/>
        </w:rPr>
        <w:t> </w:t>
      </w:r>
      <w:r>
        <w:rPr>
          <w:color w:val="FFFFFF"/>
          <w:sz w:val="20"/>
        </w:rPr>
        <w:t>and</w:t>
      </w:r>
      <w:r>
        <w:rPr>
          <w:color w:val="FFFFFF"/>
          <w:spacing w:val="-2"/>
          <w:sz w:val="20"/>
        </w:rPr>
        <w:t> </w:t>
      </w:r>
      <w:r>
        <w:rPr>
          <w:color w:val="FFFFFF"/>
          <w:sz w:val="20"/>
        </w:rPr>
        <w:t>monitor</w:t>
      </w:r>
      <w:r>
        <w:rPr>
          <w:color w:val="FFFFFF"/>
          <w:spacing w:val="-2"/>
          <w:sz w:val="20"/>
        </w:rPr>
        <w:t> </w:t>
      </w:r>
      <w:r>
        <w:rPr>
          <w:color w:val="FFFFFF"/>
          <w:sz w:val="20"/>
        </w:rPr>
        <w:t>total</w:t>
      </w:r>
      <w:r>
        <w:rPr>
          <w:color w:val="FFFFFF"/>
          <w:spacing w:val="-2"/>
          <w:sz w:val="20"/>
        </w:rPr>
        <w:t> </w:t>
      </w:r>
      <w:r>
        <w:rPr>
          <w:color w:val="FFFFFF"/>
          <w:sz w:val="20"/>
        </w:rPr>
        <w:t>coliform</w:t>
      </w:r>
      <w:r>
        <w:rPr>
          <w:color w:val="FFFFFF"/>
          <w:spacing w:val="-2"/>
          <w:sz w:val="20"/>
        </w:rPr>
        <w:t> </w:t>
      </w:r>
      <w:r>
        <w:rPr>
          <w:color w:val="FFFFFF"/>
          <w:sz w:val="20"/>
        </w:rPr>
        <w:t>using</w:t>
      </w:r>
      <w:r>
        <w:rPr>
          <w:color w:val="FFFFFF"/>
          <w:spacing w:val="-2"/>
          <w:sz w:val="20"/>
        </w:rPr>
        <w:t> </w:t>
      </w:r>
      <w:r>
        <w:rPr>
          <w:color w:val="FFFFFF"/>
          <w:sz w:val="20"/>
        </w:rPr>
        <w:t>a</w:t>
      </w:r>
      <w:r>
        <w:rPr>
          <w:color w:val="FFFFFF"/>
          <w:spacing w:val="-2"/>
          <w:sz w:val="20"/>
        </w:rPr>
        <w:t> </w:t>
      </w:r>
      <w:r>
        <w:rPr>
          <w:color w:val="FFFFFF"/>
          <w:sz w:val="20"/>
        </w:rPr>
        <w:t>FDA‐allowed</w:t>
      </w:r>
      <w:r>
        <w:rPr>
          <w:color w:val="FFFFFF"/>
          <w:spacing w:val="-2"/>
          <w:sz w:val="20"/>
        </w:rPr>
        <w:t> </w:t>
      </w:r>
      <w:r>
        <w:rPr>
          <w:color w:val="FFFFFF"/>
          <w:sz w:val="20"/>
        </w:rPr>
        <w:t>method.</w:t>
      </w:r>
    </w:p>
    <w:p>
      <w:pPr>
        <w:pStyle w:val="ListParagraph"/>
        <w:numPr>
          <w:ilvl w:val="1"/>
          <w:numId w:val="10"/>
        </w:numPr>
        <w:tabs>
          <w:tab w:pos="1289" w:val="left" w:leader="none"/>
        </w:tabs>
        <w:spacing w:line="240" w:lineRule="auto" w:before="0" w:after="0"/>
        <w:ind w:left="1288" w:right="777" w:hanging="144"/>
        <w:jc w:val="left"/>
        <w:rPr>
          <w:rFonts w:ascii="Symbol" w:hAnsi="Symbol"/>
          <w:color w:val="FFFFFF"/>
          <w:sz w:val="20"/>
        </w:rPr>
      </w:pPr>
      <w:r>
        <w:rPr>
          <w:color w:val="FFFFFF"/>
          <w:sz w:val="20"/>
        </w:rPr>
        <w:t>If</w:t>
      </w:r>
      <w:r>
        <w:rPr>
          <w:color w:val="FFFFFF"/>
          <w:spacing w:val="-3"/>
          <w:sz w:val="20"/>
        </w:rPr>
        <w:t> </w:t>
      </w:r>
      <w:r>
        <w:rPr>
          <w:color w:val="FFFFFF"/>
          <w:sz w:val="20"/>
        </w:rPr>
        <w:t>the</w:t>
      </w:r>
      <w:r>
        <w:rPr>
          <w:color w:val="FFFFFF"/>
          <w:spacing w:val="-2"/>
          <w:sz w:val="20"/>
        </w:rPr>
        <w:t> </w:t>
      </w:r>
      <w:r>
        <w:rPr>
          <w:color w:val="FFFFFF"/>
          <w:sz w:val="20"/>
        </w:rPr>
        <w:t>irrigation</w:t>
      </w:r>
      <w:r>
        <w:rPr>
          <w:color w:val="FFFFFF"/>
          <w:spacing w:val="-3"/>
          <w:sz w:val="20"/>
        </w:rPr>
        <w:t> </w:t>
      </w:r>
      <w:r>
        <w:rPr>
          <w:color w:val="FFFFFF"/>
          <w:sz w:val="20"/>
        </w:rPr>
        <w:t>system</w:t>
      </w:r>
      <w:r>
        <w:rPr>
          <w:color w:val="FFFFFF"/>
          <w:spacing w:val="-3"/>
          <w:sz w:val="20"/>
        </w:rPr>
        <w:t> </w:t>
      </w:r>
      <w:r>
        <w:rPr>
          <w:color w:val="FFFFFF"/>
          <w:sz w:val="20"/>
        </w:rPr>
        <w:t>is</w:t>
      </w:r>
      <w:r>
        <w:rPr>
          <w:color w:val="FFFFFF"/>
          <w:spacing w:val="-3"/>
          <w:sz w:val="20"/>
        </w:rPr>
        <w:t> </w:t>
      </w:r>
      <w:r>
        <w:rPr>
          <w:color w:val="FFFFFF"/>
          <w:sz w:val="20"/>
        </w:rPr>
        <w:t>being</w:t>
      </w:r>
      <w:r>
        <w:rPr>
          <w:color w:val="FFFFFF"/>
          <w:spacing w:val="-2"/>
          <w:sz w:val="20"/>
        </w:rPr>
        <w:t> </w:t>
      </w:r>
      <w:r>
        <w:rPr>
          <w:color w:val="FFFFFF"/>
          <w:sz w:val="20"/>
        </w:rPr>
        <w:t>used</w:t>
      </w:r>
      <w:r>
        <w:rPr>
          <w:color w:val="FFFFFF"/>
          <w:spacing w:val="-3"/>
          <w:sz w:val="20"/>
        </w:rPr>
        <w:t> </w:t>
      </w:r>
      <w:r>
        <w:rPr>
          <w:color w:val="FFFFFF"/>
          <w:sz w:val="20"/>
        </w:rPr>
        <w:t>prior</w:t>
      </w:r>
      <w:r>
        <w:rPr>
          <w:color w:val="FFFFFF"/>
          <w:spacing w:val="-3"/>
          <w:sz w:val="20"/>
        </w:rPr>
        <w:t> </w:t>
      </w:r>
      <w:r>
        <w:rPr>
          <w:color w:val="FFFFFF"/>
          <w:sz w:val="20"/>
        </w:rPr>
        <w:t>to</w:t>
      </w:r>
      <w:r>
        <w:rPr>
          <w:color w:val="FFFFFF"/>
          <w:spacing w:val="-3"/>
          <w:sz w:val="20"/>
        </w:rPr>
        <w:t> </w:t>
      </w:r>
      <w:r>
        <w:rPr>
          <w:color w:val="FFFFFF"/>
          <w:sz w:val="20"/>
        </w:rPr>
        <w:t>21</w:t>
      </w:r>
      <w:r>
        <w:rPr>
          <w:color w:val="FFFFFF"/>
          <w:spacing w:val="-4"/>
          <w:sz w:val="20"/>
        </w:rPr>
        <w:t> </w:t>
      </w:r>
      <w:r>
        <w:rPr>
          <w:color w:val="FFFFFF"/>
          <w:sz w:val="20"/>
        </w:rPr>
        <w:t>days</w:t>
      </w:r>
      <w:r>
        <w:rPr>
          <w:color w:val="FFFFFF"/>
          <w:spacing w:val="-2"/>
          <w:sz w:val="20"/>
        </w:rPr>
        <w:t> </w:t>
      </w:r>
      <w:r>
        <w:rPr>
          <w:color w:val="FFFFFF"/>
          <w:sz w:val="20"/>
        </w:rPr>
        <w:t>to</w:t>
      </w:r>
      <w:r>
        <w:rPr>
          <w:color w:val="FFFFFF"/>
          <w:spacing w:val="-4"/>
          <w:sz w:val="20"/>
        </w:rPr>
        <w:t> </w:t>
      </w:r>
      <w:r>
        <w:rPr>
          <w:color w:val="FFFFFF"/>
          <w:sz w:val="20"/>
        </w:rPr>
        <w:t>scheduled</w:t>
      </w:r>
      <w:r>
        <w:rPr>
          <w:color w:val="FFFFFF"/>
          <w:spacing w:val="-3"/>
          <w:sz w:val="20"/>
        </w:rPr>
        <w:t> </w:t>
      </w:r>
      <w:r>
        <w:rPr>
          <w:color w:val="FFFFFF"/>
          <w:sz w:val="20"/>
        </w:rPr>
        <w:t>harvest,</w:t>
      </w:r>
      <w:r>
        <w:rPr>
          <w:color w:val="FFFFFF"/>
          <w:spacing w:val="-4"/>
          <w:sz w:val="20"/>
        </w:rPr>
        <w:t> </w:t>
      </w:r>
      <w:r>
        <w:rPr>
          <w:color w:val="FFFFFF"/>
          <w:sz w:val="20"/>
        </w:rPr>
        <w:t>sample</w:t>
      </w:r>
      <w:r>
        <w:rPr>
          <w:color w:val="FFFFFF"/>
          <w:spacing w:val="-3"/>
          <w:sz w:val="20"/>
        </w:rPr>
        <w:t> </w:t>
      </w:r>
      <w:r>
        <w:rPr>
          <w:color w:val="FFFFFF"/>
          <w:sz w:val="20"/>
        </w:rPr>
        <w:t>each</w:t>
      </w:r>
      <w:r>
        <w:rPr>
          <w:color w:val="FFFFFF"/>
          <w:spacing w:val="-3"/>
          <w:sz w:val="20"/>
        </w:rPr>
        <w:t> </w:t>
      </w:r>
      <w:r>
        <w:rPr>
          <w:color w:val="FFFFFF"/>
          <w:sz w:val="20"/>
        </w:rPr>
        <w:t>distinct</w:t>
      </w:r>
      <w:r>
        <w:rPr>
          <w:color w:val="FFFFFF"/>
          <w:spacing w:val="-4"/>
          <w:sz w:val="20"/>
        </w:rPr>
        <w:t> </w:t>
      </w:r>
      <w:r>
        <w:rPr>
          <w:color w:val="FFFFFF"/>
          <w:sz w:val="20"/>
        </w:rPr>
        <w:t>irrigation</w:t>
      </w:r>
      <w:r>
        <w:rPr>
          <w:color w:val="FFFFFF"/>
          <w:spacing w:val="-3"/>
          <w:sz w:val="20"/>
        </w:rPr>
        <w:t> </w:t>
      </w:r>
      <w:r>
        <w:rPr>
          <w:color w:val="FFFFFF"/>
          <w:sz w:val="20"/>
        </w:rPr>
        <w:t>system</w:t>
      </w:r>
      <w:r>
        <w:rPr>
          <w:color w:val="FFFFFF"/>
          <w:spacing w:val="-4"/>
          <w:sz w:val="20"/>
        </w:rPr>
        <w:t> </w:t>
      </w:r>
      <w:r>
        <w:rPr>
          <w:color w:val="FFFFFF"/>
          <w:sz w:val="20"/>
        </w:rPr>
        <w:t>on one occasion and follow microbial standards in Table 2D for Type B agricultural water</w:t>
      </w:r>
      <w:r>
        <w:rPr>
          <w:color w:val="FFFFFF"/>
          <w:spacing w:val="-20"/>
          <w:sz w:val="20"/>
        </w:rPr>
        <w:t> </w:t>
      </w:r>
      <w:r>
        <w:rPr>
          <w:color w:val="FFFFFF"/>
          <w:sz w:val="20"/>
        </w:rPr>
        <w:t>systems.</w:t>
      </w:r>
    </w:p>
    <w:p>
      <w:pPr>
        <w:pStyle w:val="ListParagraph"/>
        <w:numPr>
          <w:ilvl w:val="1"/>
          <w:numId w:val="10"/>
        </w:numPr>
        <w:tabs>
          <w:tab w:pos="1289" w:val="left" w:leader="none"/>
        </w:tabs>
        <w:spacing w:line="240" w:lineRule="auto" w:before="0" w:after="0"/>
        <w:ind w:left="1288" w:right="675" w:hanging="144"/>
        <w:jc w:val="left"/>
        <w:rPr>
          <w:rFonts w:ascii="Symbol" w:hAnsi="Symbol"/>
          <w:color w:val="FFFFFF"/>
          <w:sz w:val="20"/>
        </w:rPr>
      </w:pPr>
      <w:r>
        <w:rPr>
          <w:color w:val="FFFFFF"/>
          <w:sz w:val="20"/>
        </w:rPr>
        <w:t>If the irrigation system is being used within the 21‐days‐to‐harvest‐window, sample each distinct irrigation system on two occasions separated by at least three (3)</w:t>
      </w:r>
      <w:r>
        <w:rPr>
          <w:color w:val="FFFFFF"/>
          <w:spacing w:val="-6"/>
          <w:sz w:val="20"/>
        </w:rPr>
        <w:t> </w:t>
      </w:r>
      <w:r>
        <w:rPr>
          <w:color w:val="FFFFFF"/>
          <w:sz w:val="20"/>
        </w:rPr>
        <w:t>days.</w:t>
      </w:r>
    </w:p>
    <w:p>
      <w:pPr>
        <w:spacing w:after="0" w:line="240" w:lineRule="auto"/>
        <w:jc w:val="left"/>
        <w:rPr>
          <w:rFonts w:ascii="Symbol" w:hAnsi="Symbol"/>
          <w:sz w:val="20"/>
        </w:rPr>
        <w:sectPr>
          <w:pgSz w:w="12240" w:h="15840"/>
          <w:pgMar w:header="420" w:footer="939" w:top="1440" w:bottom="1120" w:left="120" w:right="640"/>
        </w:sectPr>
      </w:pPr>
    </w:p>
    <w:p>
      <w:pPr>
        <w:spacing w:before="141"/>
        <w:ind w:left="1446" w:right="0" w:firstLine="0"/>
        <w:jc w:val="center"/>
        <w:rPr>
          <w:b/>
          <w:sz w:val="20"/>
        </w:rPr>
      </w:pPr>
      <w:r>
        <w:rPr>
          <w:b/>
          <w:color w:val="FFFFFF"/>
          <w:sz w:val="20"/>
          <w:u w:val="single" w:color="FFFFFF"/>
        </w:rPr>
        <w:t>ACCEPTANCE CRITERIA</w:t>
      </w:r>
    </w:p>
    <w:p>
      <w:pPr>
        <w:spacing w:before="120"/>
        <w:ind w:left="1446" w:right="0" w:firstLine="0"/>
        <w:jc w:val="center"/>
        <w:rPr>
          <w:b/>
          <w:i/>
          <w:sz w:val="20"/>
        </w:rPr>
      </w:pPr>
      <w:r>
        <w:rPr>
          <w:b/>
          <w:color w:val="FFFFFF"/>
          <w:sz w:val="20"/>
        </w:rPr>
        <w:t>No detectable generic </w:t>
      </w:r>
      <w:r>
        <w:rPr>
          <w:b/>
          <w:i/>
          <w:color w:val="FFFFFF"/>
          <w:sz w:val="20"/>
        </w:rPr>
        <w:t>E. coli</w:t>
      </w:r>
    </w:p>
    <w:p>
      <w:pPr>
        <w:spacing w:before="0"/>
        <w:ind w:left="1449" w:right="0" w:firstLine="0"/>
        <w:jc w:val="center"/>
        <w:rPr>
          <w:b/>
          <w:sz w:val="20"/>
        </w:rPr>
      </w:pPr>
      <w:r>
        <w:rPr>
          <w:b/>
          <w:color w:val="FFFFFF"/>
          <w:sz w:val="20"/>
        </w:rPr>
        <w:t>in at least 2 of 3 samples and </w:t>
      </w:r>
      <w:r>
        <w:rPr>
          <w:b/>
          <w:color w:val="FFFFFF"/>
          <w:sz w:val="20"/>
          <w:u w:val="single" w:color="FFFFFF"/>
        </w:rPr>
        <w:t>&lt;</w:t>
      </w:r>
      <w:r>
        <w:rPr>
          <w:b/>
          <w:color w:val="FFFFFF"/>
          <w:sz w:val="20"/>
        </w:rPr>
        <w:t> 10 MPN in one sample</w:t>
      </w:r>
    </w:p>
    <w:p>
      <w:pPr>
        <w:spacing w:before="60"/>
        <w:ind w:left="1445" w:right="0" w:firstLine="0"/>
        <w:jc w:val="center"/>
        <w:rPr>
          <w:b/>
          <w:sz w:val="20"/>
        </w:rPr>
      </w:pPr>
      <w:r>
        <w:rPr>
          <w:b/>
          <w:color w:val="FFFFFF"/>
          <w:sz w:val="20"/>
          <w:u w:val="single" w:color="FFFFFF"/>
        </w:rPr>
        <w:t>Data Monitoring Criteria</w:t>
      </w:r>
    </w:p>
    <w:p>
      <w:pPr>
        <w:spacing w:before="120"/>
        <w:ind w:left="1543" w:right="94" w:firstLine="1"/>
        <w:jc w:val="center"/>
        <w:rPr>
          <w:b/>
          <w:sz w:val="20"/>
        </w:rPr>
      </w:pPr>
      <w:r>
        <w:rPr>
          <w:b/>
          <w:color w:val="FFFFFF"/>
          <w:sz w:val="20"/>
          <w:u w:val="single" w:color="FFFFFF"/>
        </w:rPr>
        <w:t>&lt;</w:t>
      </w:r>
      <w:r>
        <w:rPr>
          <w:b/>
          <w:color w:val="FFFFFF"/>
          <w:sz w:val="20"/>
        </w:rPr>
        <w:t> 99 MPN in 100 mL or an adequate log reduction based on the untreated water’s baseline total coliform levels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line="244" w:lineRule="exact" w:before="153"/>
        <w:ind w:left="1592" w:right="0" w:firstLine="0"/>
        <w:jc w:val="center"/>
        <w:rPr>
          <w:b/>
          <w:sz w:val="20"/>
        </w:rPr>
      </w:pPr>
      <w:r>
        <w:rPr>
          <w:b/>
          <w:sz w:val="20"/>
        </w:rPr>
        <w:t>No further action necessary.</w:t>
      </w:r>
    </w:p>
    <w:p>
      <w:pPr>
        <w:spacing w:before="0"/>
        <w:ind w:left="1588" w:right="0" w:firstLine="0"/>
        <w:jc w:val="center"/>
        <w:rPr>
          <w:b/>
          <w:sz w:val="20"/>
        </w:rPr>
      </w:pPr>
      <w:r>
        <w:rPr>
          <w:b/>
          <w:sz w:val="20"/>
        </w:rPr>
        <w:t>Water may be used in leafy green operations as outlined in Table 1.</w:t>
      </w:r>
    </w:p>
    <w:p>
      <w:pPr>
        <w:spacing w:before="112"/>
        <w:ind w:left="836" w:right="1317" w:firstLine="0"/>
        <w:jc w:val="center"/>
        <w:rPr>
          <w:b/>
          <w:sz w:val="19"/>
        </w:rPr>
      </w:pPr>
      <w:r>
        <w:rPr/>
        <w:br w:type="column"/>
      </w:r>
      <w:r>
        <w:rPr>
          <w:b/>
          <w:color w:val="FFFFFF"/>
          <w:sz w:val="19"/>
          <w:u w:val="single" w:color="FFFFFF"/>
        </w:rPr>
        <w:t>ACTION LEVEL</w:t>
      </w:r>
    </w:p>
    <w:p>
      <w:pPr>
        <w:spacing w:before="59"/>
        <w:ind w:left="836" w:right="1317" w:firstLine="0"/>
        <w:jc w:val="center"/>
        <w:rPr>
          <w:b/>
          <w:sz w:val="20"/>
        </w:rPr>
      </w:pPr>
      <w:r>
        <w:rPr>
          <w:b/>
          <w:color w:val="FFFFFF"/>
          <w:sz w:val="20"/>
        </w:rPr>
        <w:t>Generic </w:t>
      </w:r>
      <w:r>
        <w:rPr>
          <w:b/>
          <w:i/>
          <w:color w:val="FFFFFF"/>
          <w:sz w:val="20"/>
        </w:rPr>
        <w:t>E. coli </w:t>
      </w:r>
      <w:r>
        <w:rPr>
          <w:b/>
          <w:color w:val="FFFFFF"/>
          <w:sz w:val="20"/>
        </w:rPr>
        <w:t>detected in </w:t>
      </w:r>
      <w:r>
        <w:rPr>
          <w:b/>
          <w:color w:val="FFFFFF"/>
          <w:sz w:val="20"/>
          <w:u w:val="single" w:color="FFFFFF"/>
        </w:rPr>
        <w:t>&gt;</w:t>
      </w:r>
      <w:r>
        <w:rPr>
          <w:b/>
          <w:color w:val="FFFFFF"/>
          <w:sz w:val="20"/>
        </w:rPr>
        <w:t> 2 samples </w:t>
      </w:r>
      <w:r>
        <w:rPr>
          <w:b/>
          <w:color w:val="FFFFFF"/>
          <w:sz w:val="20"/>
          <w:u w:val="single" w:color="FFFFFF"/>
        </w:rPr>
        <w:t>or</w:t>
      </w:r>
      <w:r>
        <w:rPr>
          <w:b/>
          <w:color w:val="FFFFFF"/>
          <w:sz w:val="20"/>
        </w:rPr>
        <w:t> level above (&gt;) 10 MPN / 100 mL in a single sample</w:t>
      </w:r>
    </w:p>
    <w:p>
      <w:pPr>
        <w:pStyle w:val="BodyText"/>
        <w:spacing w:before="2"/>
        <w:rPr>
          <w:b/>
          <w:sz w:val="26"/>
        </w:rPr>
      </w:pPr>
    </w:p>
    <w:p>
      <w:pPr>
        <w:spacing w:before="0"/>
        <w:ind w:left="343" w:right="943" w:firstLine="0"/>
        <w:jc w:val="left"/>
        <w:rPr>
          <w:sz w:val="20"/>
        </w:rPr>
      </w:pPr>
      <w:r>
        <w:rPr>
          <w:b/>
          <w:sz w:val="20"/>
        </w:rPr>
        <w:t>CONDUCT A LEVEL 1 ASSESSMENT: </w:t>
      </w:r>
      <w:r>
        <w:rPr>
          <w:sz w:val="20"/>
        </w:rPr>
        <w:t>When using Type B</w:t>
      </w:r>
      <w:r>
        <w:rPr>
          <w:rFonts w:ascii="Wingdings" w:hAnsi="Wingdings"/>
          <w:sz w:val="20"/>
        </w:rPr>
        <w:t></w:t>
      </w:r>
      <w:r>
        <w:rPr>
          <w:sz w:val="20"/>
        </w:rPr>
        <w:t>A agricultural water for overhead applications </w:t>
      </w:r>
      <w:r>
        <w:rPr>
          <w:b/>
          <w:sz w:val="20"/>
        </w:rPr>
        <w:t>within (</w:t>
      </w:r>
      <w:r>
        <w:rPr>
          <w:b/>
          <w:sz w:val="20"/>
          <w:u w:val="single"/>
        </w:rPr>
        <w:t>&lt;</w:t>
      </w:r>
      <w:r>
        <w:rPr>
          <w:b/>
          <w:sz w:val="20"/>
        </w:rPr>
        <w:t>) 21 days </w:t>
      </w:r>
      <w:r>
        <w:rPr>
          <w:sz w:val="20"/>
        </w:rPr>
        <w:t>of the scheduled harvest date:</w:t>
      </w:r>
    </w:p>
    <w:p>
      <w:pPr>
        <w:pStyle w:val="ListParagraph"/>
        <w:numPr>
          <w:ilvl w:val="0"/>
          <w:numId w:val="29"/>
        </w:numPr>
        <w:tabs>
          <w:tab w:pos="614" w:val="left" w:leader="none"/>
        </w:tabs>
        <w:spacing w:line="259" w:lineRule="auto" w:before="143" w:after="0"/>
        <w:ind w:left="613" w:right="1228" w:hanging="270"/>
        <w:jc w:val="both"/>
        <w:rPr>
          <w:sz w:val="20"/>
        </w:rPr>
      </w:pPr>
      <w:r>
        <w:rPr>
          <w:sz w:val="20"/>
        </w:rPr>
        <w:t>If generic </w:t>
      </w:r>
      <w:r>
        <w:rPr>
          <w:i/>
          <w:sz w:val="20"/>
        </w:rPr>
        <w:t>E. coli </w:t>
      </w:r>
      <w:r>
        <w:rPr>
          <w:sz w:val="20"/>
        </w:rPr>
        <w:t>or total coliform levels in your water exceed the acceptance criteria, prior to the next irrigation event conduct an agricultural water treatment system assessment as described in Appendix A to determine why the treatment was not</w:t>
      </w:r>
      <w:r>
        <w:rPr>
          <w:spacing w:val="-20"/>
          <w:sz w:val="20"/>
        </w:rPr>
        <w:t> </w:t>
      </w:r>
      <w:r>
        <w:rPr>
          <w:sz w:val="20"/>
        </w:rPr>
        <w:t>effective.</w:t>
      </w:r>
    </w:p>
    <w:p>
      <w:pPr>
        <w:pStyle w:val="ListParagraph"/>
        <w:numPr>
          <w:ilvl w:val="0"/>
          <w:numId w:val="29"/>
        </w:numPr>
        <w:tabs>
          <w:tab w:pos="614" w:val="left" w:leader="none"/>
        </w:tabs>
        <w:spacing w:line="259" w:lineRule="auto" w:before="143" w:after="0"/>
        <w:ind w:left="613" w:right="683" w:hanging="270"/>
        <w:jc w:val="left"/>
        <w:rPr>
          <w:sz w:val="20"/>
        </w:rPr>
      </w:pPr>
      <w:r>
        <w:rPr>
          <w:sz w:val="20"/>
        </w:rPr>
        <w:t>Retest the water for generic </w:t>
      </w:r>
      <w:r>
        <w:rPr>
          <w:i/>
          <w:sz w:val="20"/>
        </w:rPr>
        <w:t>E. coli </w:t>
      </w:r>
      <w:r>
        <w:rPr>
          <w:sz w:val="20"/>
        </w:rPr>
        <w:t>and total coliform during the next irrigation event in five (5) ‐ 100 mL samples. Water can be pulled from any point in the distribution systems in the irrigation treatment system of concern with at least one coming from the last sprinkler head.. If these water samples also fail to meet the acceptance criteria,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w:t>
      </w:r>
      <w:r>
        <w:rPr>
          <w:spacing w:val="-3"/>
          <w:sz w:val="20"/>
        </w:rPr>
        <w:t> </w:t>
      </w:r>
      <w:r>
        <w:rPr>
          <w:sz w:val="20"/>
        </w:rPr>
        <w:t>failures).</w:t>
      </w:r>
    </w:p>
    <w:p>
      <w:pPr>
        <w:pStyle w:val="ListParagraph"/>
        <w:numPr>
          <w:ilvl w:val="0"/>
          <w:numId w:val="29"/>
        </w:numPr>
        <w:tabs>
          <w:tab w:pos="614" w:val="left" w:leader="none"/>
        </w:tabs>
        <w:spacing w:line="259" w:lineRule="auto" w:before="143" w:after="0"/>
        <w:ind w:left="613" w:right="630" w:hanging="271"/>
        <w:jc w:val="left"/>
        <w:rPr>
          <w:sz w:val="20"/>
        </w:rPr>
      </w:pPr>
      <w:r>
        <w:rPr>
          <w:sz w:val="20"/>
        </w:rPr>
        <w:t>If this water (the water from the initial sampling applied to the crop within 21 days to harvest to the first and last of the follow‐up sampling) has been applied to leafy greens, either consider the crop unsuitable for the fresh market or test the crop from all affected lots (i.e., lots that have been irrigated with this water within the &lt;21 days‐to‐scheduled‐ harvest window) for STEC (including </w:t>
      </w:r>
      <w:r>
        <w:rPr>
          <w:i/>
          <w:sz w:val="20"/>
        </w:rPr>
        <w:t>E. coli </w:t>
      </w:r>
      <w:r>
        <w:rPr>
          <w:sz w:val="20"/>
        </w:rPr>
        <w:t>O157:H7) and </w:t>
      </w:r>
      <w:r>
        <w:rPr>
          <w:i/>
          <w:sz w:val="20"/>
        </w:rPr>
        <w:t>Salmonella. </w:t>
      </w:r>
      <w:r>
        <w:rPr>
          <w:sz w:val="20"/>
        </w:rPr>
        <w:t>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w:t>
      </w:r>
      <w:r>
        <w:rPr>
          <w:spacing w:val="-3"/>
          <w:sz w:val="20"/>
        </w:rPr>
        <w:t> </w:t>
      </w:r>
      <w:r>
        <w:rPr>
          <w:sz w:val="20"/>
        </w:rPr>
        <w:t>consumption.</w:t>
      </w:r>
    </w:p>
    <w:p>
      <w:pPr>
        <w:spacing w:after="0" w:line="259" w:lineRule="auto"/>
        <w:jc w:val="left"/>
        <w:rPr>
          <w:sz w:val="20"/>
        </w:rPr>
        <w:sectPr>
          <w:type w:val="continuous"/>
          <w:pgSz w:w="12240" w:h="15840"/>
          <w:pgMar w:top="760" w:bottom="280" w:left="120" w:right="640"/>
          <w:cols w:num="2" w:equalWidth="0">
            <w:col w:w="4378" w:space="40"/>
            <w:col w:w="7062"/>
          </w:cols>
        </w:sectPr>
      </w:pPr>
    </w:p>
    <w:p>
      <w:pPr>
        <w:pStyle w:val="BodyText"/>
        <w:rPr>
          <w:sz w:val="20"/>
        </w:rPr>
      </w:pPr>
      <w:r>
        <w:rPr/>
        <w:pict>
          <v:group style="position:absolute;margin-left:50.400002pt;margin-top:113.940002pt;width:511.95pt;height:603pt;mso-position-horizontal-relative:page;mso-position-vertical-relative:page;z-index:-258048000" coordorigin="1008,2279" coordsize="10239,12060">
            <v:rect style="position:absolute;left:1008;top:2278;width:10227;height:12060" filled="true" fillcolor="#dadada" stroked="false">
              <v:fill type="solid"/>
            </v:rect>
            <v:shape style="position:absolute;left:1512;top:8688;width:3303;height:1824" type="#_x0000_t75" stroked="false">
              <v:imagedata r:id="rId62" o:title=""/>
            </v:shape>
            <v:shape style="position:absolute;left:1123;top:2366;width:10090;height:2376" type="#_x0000_t75" stroked="false">
              <v:imagedata r:id="rId63" o:title=""/>
            </v:shape>
            <v:shape style="position:absolute;left:4723;top:5606;width:6524;height:8650" type="#_x0000_t75" stroked="false">
              <v:imagedata r:id="rId64" o:title=""/>
            </v:shape>
            <v:shape style="position:absolute;left:5059;top:4521;width:5535;height:1157" type="#_x0000_t75" stroked="false">
              <v:imagedata r:id="rId65" o:title=""/>
            </v:shape>
            <v:shape style="position:absolute;left:1449;top:4492;width:3168;height:4047" type="#_x0000_t75" stroked="false">
              <v:imagedata r:id="rId66" o:title=""/>
            </v:shape>
            <w10:wrap type="none"/>
          </v:group>
        </w:pict>
      </w:r>
    </w:p>
    <w:p>
      <w:pPr>
        <w:pStyle w:val="BodyText"/>
        <w:rPr>
          <w:sz w:val="20"/>
        </w:rPr>
      </w:pPr>
    </w:p>
    <w:p>
      <w:pPr>
        <w:pStyle w:val="BodyText"/>
        <w:spacing w:before="10"/>
        <w:rPr>
          <w:sz w:val="18"/>
        </w:rPr>
      </w:pPr>
    </w:p>
    <w:p>
      <w:pPr>
        <w:pStyle w:val="ListParagraph"/>
        <w:numPr>
          <w:ilvl w:val="0"/>
          <w:numId w:val="10"/>
        </w:numPr>
        <w:tabs>
          <w:tab w:pos="529" w:val="left" w:leader="none"/>
        </w:tabs>
        <w:spacing w:line="240" w:lineRule="auto" w:before="0" w:after="0"/>
        <w:ind w:left="528" w:right="0" w:hanging="275"/>
        <w:jc w:val="left"/>
        <w:rPr>
          <w:sz w:val="18"/>
        </w:rPr>
      </w:pPr>
    </w:p>
    <w:p>
      <w:pPr>
        <w:spacing w:after="0" w:line="240" w:lineRule="auto"/>
        <w:jc w:val="left"/>
        <w:rPr>
          <w:sz w:val="18"/>
        </w:rPr>
        <w:sectPr>
          <w:type w:val="continuous"/>
          <w:pgSz w:w="12240" w:h="15840"/>
          <w:pgMar w:top="760" w:bottom="280" w:left="120" w:right="640"/>
        </w:sectPr>
      </w:pPr>
    </w:p>
    <w:p>
      <w:pPr>
        <w:pStyle w:val="BodyText"/>
        <w:spacing w:before="11"/>
        <w:rPr>
          <w:sz w:val="18"/>
        </w:rPr>
      </w:pPr>
    </w:p>
    <w:p>
      <w:pPr>
        <w:pStyle w:val="ListParagraph"/>
        <w:numPr>
          <w:ilvl w:val="0"/>
          <w:numId w:val="10"/>
        </w:numPr>
        <w:tabs>
          <w:tab w:pos="530" w:val="left" w:leader="none"/>
        </w:tabs>
        <w:spacing w:line="240" w:lineRule="auto" w:before="109" w:after="0"/>
        <w:ind w:left="529" w:right="0" w:hanging="276"/>
        <w:jc w:val="left"/>
        <w:rPr>
          <w:sz w:val="18"/>
        </w:rPr>
      </w:pPr>
      <w:r>
        <w:rPr/>
        <w:pict>
          <v:shape style="position:absolute;margin-left:48.900002pt;margin-top:2.679363pt;width:514.2pt;height:29.3pt;mso-position-horizontal-relative:page;mso-position-vertical-relative:paragraph;z-index:251701248" type="#_x0000_t202" filled="true" fillcolor="#a8d08d" stroked="false">
            <v:textbox inset="0,0,0,0">
              <w:txbxContent>
                <w:p>
                  <w:pPr>
                    <w:spacing w:before="0"/>
                    <w:ind w:left="30" w:right="246" w:firstLine="0"/>
                    <w:jc w:val="left"/>
                    <w:rPr>
                      <w:b/>
                      <w:sz w:val="24"/>
                    </w:rPr>
                  </w:pPr>
                  <w:r>
                    <w:rPr>
                      <w:b/>
                      <w:sz w:val="24"/>
                    </w:rPr>
                    <w:t>TABLE 2E. Irrigation Water from Type B Agricultural Water Systems Intended for Overhead Irrigation prior to 21 days – See FIGURE 5</w:t>
                  </w:r>
                </w:p>
              </w:txbxContent>
            </v:textbox>
            <v:fill type="solid"/>
            <w10:wrap type="none"/>
          </v:shape>
        </w:pict>
      </w:r>
      <w:r>
        <w:rPr>
          <w:sz w:val="18"/>
        </w:rPr>
        <w:t>532</w:t>
      </w:r>
    </w:p>
    <w:p>
      <w:pPr>
        <w:pStyle w:val="ListParagraph"/>
        <w:numPr>
          <w:ilvl w:val="0"/>
          <w:numId w:val="10"/>
        </w:numPr>
        <w:tabs>
          <w:tab w:pos="530" w:val="left" w:leader="none"/>
        </w:tabs>
        <w:spacing w:line="240" w:lineRule="auto" w:before="74" w:after="0"/>
        <w:ind w:left="529" w:right="0" w:hanging="276"/>
        <w:jc w:val="left"/>
        <w:rPr>
          <w:sz w:val="18"/>
        </w:rPr>
      </w:pPr>
      <w:r>
        <w:rPr>
          <w:sz w:val="18"/>
        </w:rPr>
        <w:t>533</w:t>
      </w:r>
    </w:p>
    <w:p>
      <w:pPr>
        <w:pStyle w:val="BodyText"/>
        <w:spacing w:before="4"/>
        <w:rPr>
          <w:sz w:val="6"/>
        </w:rPr>
      </w:pPr>
    </w:p>
    <w:tbl>
      <w:tblPr>
        <w:tblW w:w="0" w:type="auto"/>
        <w:jc w:val="left"/>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04"/>
        <w:gridCol w:w="90"/>
        <w:gridCol w:w="7072"/>
      </w:tblGrid>
      <w:tr>
        <w:trPr>
          <w:trHeight w:val="388" w:hRule="atLeast"/>
        </w:trPr>
        <w:tc>
          <w:tcPr>
            <w:tcW w:w="3504" w:type="dxa"/>
            <w:shd w:val="clear" w:color="auto" w:fill="2E5396"/>
          </w:tcPr>
          <w:p>
            <w:pPr>
              <w:pStyle w:val="TableParagraph"/>
              <w:spacing w:before="59"/>
              <w:rPr>
                <w:b/>
                <w:sz w:val="22"/>
              </w:rPr>
            </w:pPr>
            <w:r>
              <w:rPr>
                <w:b/>
                <w:color w:val="FFFFFF"/>
                <w:sz w:val="22"/>
              </w:rPr>
              <w:t>Metric</w:t>
            </w:r>
          </w:p>
        </w:tc>
        <w:tc>
          <w:tcPr>
            <w:tcW w:w="7162" w:type="dxa"/>
            <w:gridSpan w:val="2"/>
            <w:shd w:val="clear" w:color="auto" w:fill="2E5396"/>
          </w:tcPr>
          <w:p>
            <w:pPr>
              <w:pStyle w:val="TableParagraph"/>
              <w:spacing w:before="59"/>
              <w:rPr>
                <w:b/>
                <w:sz w:val="22"/>
              </w:rPr>
            </w:pPr>
            <w:r>
              <w:rPr>
                <w:b/>
                <w:color w:val="FFFFFF"/>
                <w:sz w:val="22"/>
              </w:rPr>
              <w:t>Rationale /Remedial Actions</w:t>
            </w:r>
          </w:p>
        </w:tc>
      </w:tr>
      <w:tr>
        <w:trPr>
          <w:trHeight w:val="2777" w:hRule="atLeast"/>
        </w:trPr>
        <w:tc>
          <w:tcPr>
            <w:tcW w:w="3504" w:type="dxa"/>
          </w:tcPr>
          <w:p>
            <w:pPr>
              <w:pStyle w:val="TableParagraph"/>
              <w:spacing w:before="60"/>
              <w:ind w:right="117"/>
              <w:rPr>
                <w:sz w:val="22"/>
              </w:rPr>
            </w:pPr>
            <w:r>
              <w:rPr>
                <w:b/>
                <w:sz w:val="22"/>
              </w:rPr>
              <w:t>Example of water from a Type B agricultural water system </w:t>
            </w:r>
            <w:r>
              <w:rPr>
                <w:sz w:val="22"/>
              </w:rPr>
              <w:t>‐ water may arrive at the field in an irrigation district canal from which it is then used to overhead irrigate crop prior to 21 days to the scheduled harvest date.</w:t>
            </w:r>
          </w:p>
        </w:tc>
        <w:tc>
          <w:tcPr>
            <w:tcW w:w="7162" w:type="dxa"/>
            <w:gridSpan w:val="2"/>
          </w:tcPr>
          <w:p>
            <w:pPr>
              <w:pStyle w:val="TableParagraph"/>
              <w:spacing w:before="120"/>
              <w:ind w:right="344"/>
              <w:rPr>
                <w:sz w:val="22"/>
              </w:rPr>
            </w:pPr>
            <w:r>
              <w:rPr>
                <w:sz w:val="22"/>
              </w:rPr>
              <w:t>Water from Type B agricultural water systems is untreated and exposed to the environment (e.g., open sources and/or delivery systems) so that its quality may be inadequate for overhead irrigation within (</w:t>
            </w:r>
            <w:r>
              <w:rPr>
                <w:sz w:val="22"/>
                <w:u w:val="single"/>
              </w:rPr>
              <w:t>&lt;</w:t>
            </w:r>
            <w:r>
              <w:rPr>
                <w:sz w:val="22"/>
              </w:rPr>
              <w:t>) 21 days to the scheduled harvest date. Water from these systems is restricted to use in overhead irrigation when applied prior to (&gt;) 21 days to the scheduled harvest date.</w:t>
            </w:r>
          </w:p>
          <w:p>
            <w:pPr>
              <w:pStyle w:val="TableParagraph"/>
              <w:spacing w:before="119"/>
              <w:ind w:right="255"/>
              <w:rPr>
                <w:sz w:val="22"/>
              </w:rPr>
            </w:pPr>
            <w:r>
              <w:rPr>
                <w:sz w:val="22"/>
              </w:rPr>
              <w:t>Also, water from Type A agricultural water systems can be sampled and tested under Type B agricultural water system requirements when it is used for overhead irrigation prior to 21 days before the scheduled harvest date.</w:t>
            </w:r>
          </w:p>
        </w:tc>
      </w:tr>
      <w:tr>
        <w:trPr>
          <w:trHeight w:val="586" w:hRule="atLeast"/>
        </w:trPr>
        <w:tc>
          <w:tcPr>
            <w:tcW w:w="10666" w:type="dxa"/>
            <w:gridSpan w:val="3"/>
            <w:shd w:val="clear" w:color="auto" w:fill="BFBFBF"/>
          </w:tcPr>
          <w:p>
            <w:pPr>
              <w:pStyle w:val="TableParagraph"/>
              <w:spacing w:before="119"/>
              <w:rPr>
                <w:b/>
                <w:sz w:val="22"/>
              </w:rPr>
            </w:pPr>
            <w:r>
              <w:rPr>
                <w:b/>
                <w:sz w:val="22"/>
              </w:rPr>
              <w:t>D1. Routine Verification of Microbial Water Quality</w:t>
            </w:r>
          </w:p>
        </w:tc>
      </w:tr>
      <w:tr>
        <w:trPr>
          <w:trHeight w:val="587" w:hRule="atLeast"/>
        </w:trPr>
        <w:tc>
          <w:tcPr>
            <w:tcW w:w="10666" w:type="dxa"/>
            <w:gridSpan w:val="3"/>
          </w:tcPr>
          <w:p>
            <w:pPr>
              <w:pStyle w:val="TableParagraph"/>
              <w:spacing w:before="120"/>
              <w:rPr>
                <w:i/>
                <w:sz w:val="22"/>
              </w:rPr>
            </w:pPr>
            <w:r>
              <w:rPr>
                <w:b/>
                <w:sz w:val="22"/>
              </w:rPr>
              <w:t>Target Organisms: </w:t>
            </w:r>
            <w:r>
              <w:rPr>
                <w:sz w:val="22"/>
              </w:rPr>
              <w:t>Generic </w:t>
            </w:r>
            <w:r>
              <w:rPr>
                <w:i/>
                <w:sz w:val="22"/>
              </w:rPr>
              <w:t>E. coli</w:t>
            </w:r>
          </w:p>
        </w:tc>
      </w:tr>
      <w:tr>
        <w:trPr>
          <w:trHeight w:val="7525" w:hRule="atLeast"/>
        </w:trPr>
        <w:tc>
          <w:tcPr>
            <w:tcW w:w="3594" w:type="dxa"/>
            <w:gridSpan w:val="2"/>
          </w:tcPr>
          <w:p>
            <w:pPr>
              <w:pStyle w:val="TableParagraph"/>
              <w:spacing w:before="119"/>
              <w:ind w:right="734"/>
              <w:rPr>
                <w:b/>
                <w:sz w:val="22"/>
              </w:rPr>
            </w:pPr>
            <w:r>
              <w:rPr>
                <w:b/>
                <w:sz w:val="22"/>
              </w:rPr>
              <w:t>Routine Verification Sampling Procedure:</w:t>
            </w:r>
          </w:p>
          <w:p>
            <w:pPr>
              <w:pStyle w:val="TableParagraph"/>
              <w:spacing w:before="60"/>
              <w:ind w:left="257" w:right="111"/>
              <w:rPr>
                <w:sz w:val="22"/>
              </w:rPr>
            </w:pPr>
            <w:r>
              <w:rPr>
                <w:sz w:val="22"/>
              </w:rPr>
              <w:t>100 mL sample collected aseptically at the point‐of‐use; i.e., one sprinkler head per water source for irrigation, water tap for pesticides, etc. preseason irrigation water may be tested and utilized.</w:t>
            </w:r>
          </w:p>
          <w:p>
            <w:pPr>
              <w:pStyle w:val="TableParagraph"/>
              <w:spacing w:before="7"/>
              <w:ind w:left="0"/>
              <w:rPr>
                <w:sz w:val="19"/>
              </w:rPr>
            </w:pPr>
          </w:p>
          <w:p>
            <w:pPr>
              <w:pStyle w:val="TableParagraph"/>
              <w:ind w:right="734"/>
              <w:rPr>
                <w:b/>
                <w:sz w:val="22"/>
              </w:rPr>
            </w:pPr>
            <w:r>
              <w:rPr>
                <w:b/>
                <w:sz w:val="22"/>
              </w:rPr>
              <w:t>Routine Verification Sampling Frequency:</w:t>
            </w:r>
          </w:p>
          <w:p>
            <w:pPr>
              <w:pStyle w:val="TableParagraph"/>
              <w:spacing w:before="61"/>
              <w:ind w:left="257" w:right="131"/>
              <w:rPr>
                <w:sz w:val="22"/>
              </w:rPr>
            </w:pPr>
            <w:r>
              <w:rPr>
                <w:sz w:val="22"/>
              </w:rPr>
              <w:t>One sample per water source shall be collected and tested prior to use if &gt; 60 days since last test of the water source. Additional samples shall be collected no less than 18 hrs. apart and at least monthly during use from points within the water distribution system.</w:t>
            </w:r>
          </w:p>
          <w:p>
            <w:pPr>
              <w:pStyle w:val="TableParagraph"/>
              <w:spacing w:before="7"/>
              <w:ind w:left="0"/>
              <w:rPr>
                <w:sz w:val="19"/>
              </w:rPr>
            </w:pPr>
          </w:p>
          <w:p>
            <w:pPr>
              <w:pStyle w:val="TableParagraph"/>
              <w:ind w:right="522"/>
              <w:rPr>
                <w:b/>
                <w:sz w:val="22"/>
              </w:rPr>
            </w:pPr>
            <w:r>
              <w:rPr>
                <w:b/>
                <w:sz w:val="22"/>
              </w:rPr>
              <w:t>Routine Verification Acceptance Criterion:</w:t>
            </w:r>
          </w:p>
          <w:p>
            <w:pPr>
              <w:pStyle w:val="TableParagraph"/>
              <w:spacing w:before="121"/>
              <w:ind w:left="257" w:right="289"/>
              <w:rPr>
                <w:sz w:val="22"/>
              </w:rPr>
            </w:pPr>
            <w:r>
              <w:rPr>
                <w:b/>
                <w:sz w:val="22"/>
              </w:rPr>
              <w:t>&lt; 126 MPN / 100 mL </w:t>
            </w:r>
            <w:r>
              <w:rPr>
                <w:sz w:val="22"/>
              </w:rPr>
              <w:t>(geometric mean) and </w:t>
            </w:r>
            <w:r>
              <w:rPr>
                <w:sz w:val="22"/>
                <w:u w:val="single"/>
              </w:rPr>
              <w:t>&lt;</w:t>
            </w:r>
            <w:r>
              <w:rPr>
                <w:sz w:val="22"/>
              </w:rPr>
              <w:t> </w:t>
            </w:r>
            <w:r>
              <w:rPr>
                <w:b/>
                <w:sz w:val="22"/>
              </w:rPr>
              <w:t>235 MPN/100mL </w:t>
            </w:r>
            <w:r>
              <w:rPr>
                <w:sz w:val="22"/>
              </w:rPr>
              <w:t>for any single sample.</w:t>
            </w:r>
          </w:p>
        </w:tc>
        <w:tc>
          <w:tcPr>
            <w:tcW w:w="7072" w:type="dxa"/>
          </w:tcPr>
          <w:p>
            <w:pPr>
              <w:pStyle w:val="TableParagraph"/>
              <w:spacing w:before="59"/>
              <w:ind w:left="116" w:right="276"/>
              <w:rPr>
                <w:sz w:val="22"/>
              </w:rPr>
            </w:pPr>
            <w:r>
              <w:rPr>
                <w:sz w:val="22"/>
              </w:rPr>
              <w:t>When using water from Type B agricultural water distribution systems for overhead applications </w:t>
            </w:r>
            <w:r>
              <w:rPr>
                <w:b/>
                <w:sz w:val="22"/>
              </w:rPr>
              <w:t>prior to (&gt;) 21 days </w:t>
            </w:r>
            <w:r>
              <w:rPr>
                <w:sz w:val="22"/>
              </w:rPr>
              <w:t>of the scheduled harvest date, samples for microbial testing shall be taken as close as practicable to the point‐of‐use (i.e., to be determined by the sampler, to ensure the integrity of the sample, using sampling methods as prescribed in Table 2D) so as to test both the water source and the water distribution system. In a closed water distribution system (meaning no connection to the outside) water samples may be collected from any point within the system but are still preferred at the point‐of‐use. No less than one (1) sample per month per water distribution system is required under these metrics. If there are multiple potential point‐of‐use sampling points in a water distribution system, then samples shall be taken from different point‐of‐use locations each subsequent month (randomize or rotate sample locations).</w:t>
            </w:r>
          </w:p>
          <w:p>
            <w:pPr>
              <w:pStyle w:val="TableParagraph"/>
              <w:spacing w:before="119"/>
              <w:ind w:right="245"/>
              <w:rPr>
                <w:sz w:val="22"/>
              </w:rPr>
            </w:pPr>
            <w:r>
              <w:rPr>
                <w:sz w:val="22"/>
              </w:rPr>
              <w:t>Water for pre‐harvest, direct edible portion contact prior to (&gt;) 21 days before scheduled harvest shall meet or exceed antimicrobial standards for recreational water, based on a rolling geometric mean of the five (5) most recent samples. However, a rolling geometric mean of five samples is not necessarily required prior to irrigation or harvest. If less than five (5) samples are collected prior to irrigation, the acceptance criteria depend on the number of samples taken. For example:</w:t>
            </w:r>
          </w:p>
          <w:p>
            <w:pPr>
              <w:pStyle w:val="TableParagraph"/>
              <w:numPr>
                <w:ilvl w:val="0"/>
                <w:numId w:val="30"/>
              </w:numPr>
              <w:tabs>
                <w:tab w:pos="483" w:val="left" w:leader="none"/>
              </w:tabs>
              <w:spacing w:line="240" w:lineRule="auto" w:before="61" w:after="0"/>
              <w:ind w:left="482" w:right="0" w:hanging="189"/>
              <w:jc w:val="left"/>
              <w:rPr>
                <w:sz w:val="22"/>
              </w:rPr>
            </w:pPr>
            <w:r>
              <w:rPr>
                <w:sz w:val="22"/>
              </w:rPr>
              <w:t>If only one (1) sample has been taken, it must be below (&lt;) 126</w:t>
            </w:r>
            <w:r>
              <w:rPr>
                <w:spacing w:val="-24"/>
                <w:sz w:val="22"/>
              </w:rPr>
              <w:t> </w:t>
            </w:r>
            <w:r>
              <w:rPr>
                <w:sz w:val="22"/>
              </w:rPr>
              <w:t>MPN</w:t>
            </w:r>
          </w:p>
          <w:p>
            <w:pPr>
              <w:pStyle w:val="TableParagraph"/>
              <w:ind w:left="482"/>
              <w:rPr>
                <w:sz w:val="22"/>
              </w:rPr>
            </w:pPr>
            <w:r>
              <w:rPr>
                <w:sz w:val="22"/>
              </w:rPr>
              <w:t>/100 mL.</w:t>
            </w:r>
          </w:p>
          <w:p>
            <w:pPr>
              <w:pStyle w:val="TableParagraph"/>
              <w:numPr>
                <w:ilvl w:val="0"/>
                <w:numId w:val="30"/>
              </w:numPr>
              <w:tabs>
                <w:tab w:pos="483" w:val="left" w:leader="none"/>
              </w:tabs>
              <w:spacing w:line="240" w:lineRule="auto" w:before="60" w:after="0"/>
              <w:ind w:left="482" w:right="370" w:hanging="188"/>
              <w:jc w:val="left"/>
              <w:rPr>
                <w:sz w:val="22"/>
              </w:rPr>
            </w:pPr>
            <w:r>
              <w:rPr>
                <w:sz w:val="22"/>
              </w:rPr>
              <w:t>Once two (2) samples are taken, a geometric mean can be calculated, and the normal acceptance criteria</w:t>
            </w:r>
            <w:r>
              <w:rPr>
                <w:spacing w:val="-2"/>
                <w:sz w:val="22"/>
              </w:rPr>
              <w:t> </w:t>
            </w:r>
            <w:r>
              <w:rPr>
                <w:sz w:val="22"/>
              </w:rPr>
              <w:t>apply.</w:t>
            </w:r>
          </w:p>
          <w:p>
            <w:pPr>
              <w:pStyle w:val="TableParagraph"/>
              <w:spacing w:before="60"/>
              <w:ind w:right="132" w:hanging="1"/>
              <w:rPr>
                <w:sz w:val="22"/>
              </w:rPr>
            </w:pPr>
            <w:r>
              <w:rPr>
                <w:sz w:val="22"/>
              </w:rPr>
              <w:t>If the acceptance criteria are exceeded during this time period, additional samples may be collected to reach a five (5)‐sample rolling geometric mean.</w:t>
            </w:r>
          </w:p>
        </w:tc>
      </w:tr>
    </w:tbl>
    <w:p>
      <w:pPr>
        <w:spacing w:after="0"/>
        <w:rPr>
          <w:sz w:val="22"/>
        </w:rPr>
        <w:sectPr>
          <w:headerReference w:type="even" r:id="rId67"/>
          <w:headerReference w:type="default" r:id="rId68"/>
          <w:footerReference w:type="even" r:id="rId69"/>
          <w:footerReference w:type="default" r:id="rId70"/>
          <w:pgSz w:w="12240" w:h="15840"/>
          <w:pgMar w:header="420" w:footer="1033" w:top="1440" w:bottom="1220" w:left="120" w:right="640"/>
          <w:pgNumType w:start="44"/>
        </w:sectPr>
      </w:pPr>
    </w:p>
    <w:p>
      <w:pPr>
        <w:pStyle w:val="BodyText"/>
        <w:spacing w:before="9"/>
        <w:rPr>
          <w:sz w:val="11"/>
        </w:rPr>
      </w:pPr>
      <w:r>
        <w:rPr/>
        <w:pict>
          <v:shape style="position:absolute;margin-left:222.780014pt;margin-top:587.219971pt;width:7.15pt;height:3pt;mso-position-horizontal-relative:page;mso-position-vertical-relative:page;z-index:-258045952" coordorigin="4456,11744" coordsize="143,60" path="m4528,11795l4456,11795,4456,11804,4528,11804,4528,11795m4598,11744l4528,11744,4528,11754,4598,11754,4598,11744e" filled="true" fillcolor="#b5072d" stroked="false">
            <v:path arrowok="t"/>
            <v:fill type="solid"/>
            <w10:wrap type="none"/>
          </v:shape>
        </w:pict>
      </w:r>
      <w:r>
        <w:rPr/>
        <w:pict>
          <v:line style="position:absolute;mso-position-horizontal-relative:page;mso-position-vertical-relative:page;z-index:251703296" from="25.559999pt,576.539978pt" to="25.559999pt,601.979978pt" stroked="true" strokeweight=".72pt" strokecolor="#000000">
            <v:stroke dashstyle="solid"/>
            <w10:wrap type="none"/>
          </v:line>
        </w:pict>
      </w:r>
    </w:p>
    <w:tbl>
      <w:tblPr>
        <w:tblW w:w="0" w:type="auto"/>
        <w:jc w:val="left"/>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4"/>
        <w:gridCol w:w="7072"/>
      </w:tblGrid>
      <w:tr>
        <w:trPr>
          <w:trHeight w:val="9915" w:hRule="atLeast"/>
        </w:trPr>
        <w:tc>
          <w:tcPr>
            <w:tcW w:w="3594" w:type="dxa"/>
          </w:tcPr>
          <w:p>
            <w:pPr>
              <w:pStyle w:val="TableParagraph"/>
              <w:ind w:right="121"/>
              <w:rPr>
                <w:sz w:val="22"/>
              </w:rPr>
            </w:pPr>
            <w:r>
              <w:rPr>
                <w:b/>
                <w:sz w:val="22"/>
              </w:rPr>
              <w:t>Note</w:t>
            </w:r>
            <w:r>
              <w:rPr>
                <w:sz w:val="22"/>
              </w:rPr>
              <w:t>: For the purposes of water testing, MPN and CFU are considered equivalent.</w:t>
            </w:r>
          </w:p>
        </w:tc>
        <w:tc>
          <w:tcPr>
            <w:tcW w:w="7072" w:type="dxa"/>
          </w:tcPr>
          <w:p>
            <w:pPr>
              <w:pStyle w:val="TableParagraph"/>
              <w:ind w:right="160"/>
              <w:rPr>
                <w:sz w:val="22"/>
              </w:rPr>
            </w:pPr>
            <w:r>
              <w:rPr>
                <w:sz w:val="22"/>
              </w:rPr>
              <w:t>The </w:t>
            </w:r>
            <w:r>
              <w:rPr>
                <w:i/>
                <w:sz w:val="22"/>
              </w:rPr>
              <w:t>rolling </w:t>
            </w:r>
            <w:r>
              <w:rPr>
                <w:sz w:val="22"/>
              </w:rPr>
              <w:t>geometric mean calculation starts after five (5) samples have been collected. If the water source has not been tested in the past 60 days, the first water sample shall be tested prior to use, to avoid using a contaminated water source. After the first sample is shown to be within acceptance criteria, subsequent samples shall be collected no less frequently than monthly at points‐of‐use within the water distribution system.</w:t>
            </w:r>
          </w:p>
          <w:p>
            <w:pPr>
              <w:pStyle w:val="TableParagraph"/>
              <w:spacing w:before="59"/>
              <w:ind w:right="139"/>
              <w:rPr>
                <w:sz w:val="22"/>
              </w:rPr>
            </w:pPr>
            <w:r>
              <w:rPr>
                <w:sz w:val="22"/>
              </w:rPr>
              <w:t>Ideally, pre‐harvest water used prior to 21 days before harvest for overhead applications should not contain generic </w:t>
            </w:r>
            <w:r>
              <w:rPr>
                <w:i/>
                <w:sz w:val="22"/>
              </w:rPr>
              <w:t>E. coli</w:t>
            </w:r>
            <w:r>
              <w:rPr>
                <w:sz w:val="22"/>
              </w:rPr>
              <w:t>, but low levels do not necessarily indicate that the water is unsafe. Investigation and/or remedial action SHOULD be taken when test results are higher than normal or indicate an upward trend. Investigation and remedial action SHALL be taken when acceptance criteria are exceeded.</w:t>
            </w:r>
          </w:p>
          <w:p>
            <w:pPr>
              <w:pStyle w:val="TableParagraph"/>
              <w:spacing w:before="61"/>
              <w:ind w:right="282"/>
              <w:rPr>
                <w:sz w:val="22"/>
              </w:rPr>
            </w:pPr>
            <w:r>
              <w:rPr>
                <w:b/>
                <w:sz w:val="22"/>
              </w:rPr>
              <w:t>Remedial Actions: </w:t>
            </w:r>
            <w:r>
              <w:rPr>
                <w:sz w:val="22"/>
              </w:rPr>
              <w:t>If the rolling geometric mean (n=5) or any one sample exceeds the acceptance criteria, then the water shall not be used whereby edible portions of the crop are contacted by water until remedial actions have been completed and generic </w:t>
            </w:r>
            <w:r>
              <w:rPr>
                <w:i/>
                <w:sz w:val="22"/>
              </w:rPr>
              <w:t>E. coli </w:t>
            </w:r>
            <w:r>
              <w:rPr>
                <w:sz w:val="22"/>
              </w:rPr>
              <w:t>levels are within acceptance criteria:</w:t>
            </w:r>
          </w:p>
          <w:p>
            <w:pPr>
              <w:pStyle w:val="TableParagraph"/>
              <w:numPr>
                <w:ilvl w:val="0"/>
                <w:numId w:val="31"/>
              </w:numPr>
              <w:tabs>
                <w:tab w:pos="483" w:val="left" w:leader="none"/>
              </w:tabs>
              <w:spacing w:line="240" w:lineRule="auto" w:before="60" w:after="0"/>
              <w:ind w:left="482" w:right="321" w:hanging="188"/>
              <w:jc w:val="left"/>
              <w:rPr>
                <w:sz w:val="22"/>
              </w:rPr>
            </w:pPr>
            <w:r>
              <w:rPr>
                <w:sz w:val="22"/>
              </w:rPr>
              <w:t>Conduct an agricultural water system assessment of water source</w:t>
            </w:r>
            <w:r>
              <w:rPr>
                <w:spacing w:val="-20"/>
                <w:sz w:val="22"/>
              </w:rPr>
              <w:t> </w:t>
            </w:r>
            <w:r>
              <w:rPr>
                <w:sz w:val="22"/>
              </w:rPr>
              <w:t>and water distribution system to determine if a contamination source is evident and can be eliminated. Eliminate identified contamination source(s).</w:t>
            </w:r>
          </w:p>
          <w:p>
            <w:pPr>
              <w:pStyle w:val="TableParagraph"/>
              <w:numPr>
                <w:ilvl w:val="0"/>
                <w:numId w:val="31"/>
              </w:numPr>
              <w:tabs>
                <w:tab w:pos="483" w:val="left" w:leader="none"/>
              </w:tabs>
              <w:spacing w:line="240" w:lineRule="auto" w:before="60" w:after="0"/>
              <w:ind w:left="482" w:right="113" w:hanging="188"/>
              <w:jc w:val="left"/>
              <w:rPr>
                <w:sz w:val="22"/>
              </w:rPr>
            </w:pPr>
            <w:r>
              <w:rPr>
                <w:sz w:val="22"/>
              </w:rPr>
              <w:t>For wells, perform an agricultural water system assessment and/or</w:t>
            </w:r>
            <w:r>
              <w:rPr>
                <w:spacing w:val="-21"/>
                <w:sz w:val="22"/>
              </w:rPr>
              <w:t> </w:t>
            </w:r>
            <w:r>
              <w:rPr>
                <w:sz w:val="22"/>
              </w:rPr>
              <w:t>treat as described in Appendix An agricultural water system</w:t>
            </w:r>
            <w:r>
              <w:rPr>
                <w:spacing w:val="-17"/>
                <w:sz w:val="22"/>
              </w:rPr>
              <w:t> </w:t>
            </w:r>
            <w:r>
              <w:rPr>
                <w:sz w:val="22"/>
              </w:rPr>
              <w:t>assessment.</w:t>
            </w:r>
          </w:p>
          <w:p>
            <w:pPr>
              <w:pStyle w:val="TableParagraph"/>
              <w:numPr>
                <w:ilvl w:val="0"/>
                <w:numId w:val="31"/>
              </w:numPr>
              <w:tabs>
                <w:tab w:pos="483" w:val="left" w:leader="none"/>
              </w:tabs>
              <w:spacing w:line="240" w:lineRule="auto" w:before="59" w:after="0"/>
              <w:ind w:left="482" w:right="0" w:hanging="188"/>
              <w:jc w:val="left"/>
              <w:rPr>
                <w:sz w:val="22"/>
              </w:rPr>
            </w:pPr>
            <w:r>
              <w:rPr>
                <w:sz w:val="22"/>
              </w:rPr>
              <w:t>Or begin water</w:t>
            </w:r>
            <w:r>
              <w:rPr>
                <w:spacing w:val="-3"/>
                <w:sz w:val="22"/>
              </w:rPr>
              <w:t> </w:t>
            </w:r>
            <w:r>
              <w:rPr>
                <w:sz w:val="22"/>
              </w:rPr>
              <w:t>treatment</w:t>
            </w:r>
          </w:p>
          <w:p>
            <w:pPr>
              <w:pStyle w:val="TableParagraph"/>
              <w:spacing w:before="61"/>
              <w:ind w:left="165" w:right="91"/>
              <w:rPr>
                <w:sz w:val="22"/>
              </w:rPr>
            </w:pPr>
            <w:r>
              <w:rPr>
                <w:sz w:val="22"/>
              </w:rPr>
              <w:t>Retest the water after conducting the agricultural water system assessment and/or taking remedial actions to determine if it meets the outlined microbial acceptance criteria for this use. Retest the water daily, take three samples, no less than 18 hours apart at the point closest to use. This sample should represent the conditions of the original water system, if feasible this test should be at the original sampling point. A more aggressive sampling program (i.e., sampling once per week instead of once per month) or water treatment shall be instituted if an explanation for the exceedance is not readily apparent. This type of sampling program should also be instituted if an upward trend is noted in normal sampling results.</w:t>
            </w:r>
          </w:p>
        </w:tc>
      </w:tr>
      <w:tr>
        <w:trPr>
          <w:trHeight w:val="560" w:hRule="atLeast"/>
        </w:trPr>
        <w:tc>
          <w:tcPr>
            <w:tcW w:w="10666" w:type="dxa"/>
            <w:gridSpan w:val="2"/>
          </w:tcPr>
          <w:p>
            <w:pPr>
              <w:pStyle w:val="TableParagraph"/>
              <w:spacing w:before="119"/>
              <w:rPr>
                <w:sz w:val="22"/>
              </w:rPr>
            </w:pPr>
            <w:r>
              <w:rPr>
                <w:b/>
                <w:sz w:val="22"/>
              </w:rPr>
              <w:t>Test Method: </w:t>
            </w:r>
            <w:r>
              <w:rPr>
                <w:sz w:val="22"/>
              </w:rPr>
              <w:t>Any FDA‐allowed method</w:t>
            </w:r>
            <w:r>
              <w:rPr>
                <w:color w:val="B5072D"/>
                <w:sz w:val="22"/>
                <w:vertAlign w:val="superscript"/>
              </w:rPr>
              <w:t>22</w:t>
            </w:r>
          </w:p>
        </w:tc>
      </w:tr>
      <w:tr>
        <w:trPr>
          <w:trHeight w:val="1314" w:hRule="atLeast"/>
        </w:trPr>
        <w:tc>
          <w:tcPr>
            <w:tcW w:w="10666" w:type="dxa"/>
            <w:gridSpan w:val="2"/>
          </w:tcPr>
          <w:p>
            <w:pPr>
              <w:pStyle w:val="TableParagraph"/>
              <w:spacing w:before="119"/>
              <w:ind w:right="157"/>
              <w:rPr>
                <w:sz w:val="22"/>
              </w:rPr>
            </w:pPr>
            <w:r>
              <w:rPr>
                <w:b/>
                <w:sz w:val="22"/>
              </w:rPr>
              <w:t>Records</w:t>
            </w:r>
            <w:r>
              <w:rPr>
                <w:sz w:val="22"/>
              </w:rPr>
              <w:t>: Each water sample and analysis shall record the type of water source, date, time, and location of the sample, the method of analysis, and, if quantitative, the detection limit. All test results and remedial actions shall be documented and available for verification from the producer/shipper who is the responsible party for a period of two years.</w:t>
            </w:r>
          </w:p>
        </w:tc>
      </w:tr>
    </w:tbl>
    <w:p>
      <w:pPr>
        <w:spacing w:after="0"/>
        <w:rPr>
          <w:sz w:val="22"/>
        </w:rPr>
        <w:sectPr>
          <w:pgSz w:w="12240" w:h="15840"/>
          <w:pgMar w:header="420" w:footer="1033" w:top="1440" w:bottom="1220" w:left="120" w:right="640"/>
        </w:sectPr>
      </w:pPr>
    </w:p>
    <w:p>
      <w:pPr>
        <w:pStyle w:val="Heading2"/>
        <w:numPr>
          <w:ilvl w:val="0"/>
          <w:numId w:val="10"/>
        </w:numPr>
        <w:tabs>
          <w:tab w:pos="887" w:val="left" w:leader="none"/>
          <w:tab w:pos="888" w:val="left" w:leader="none"/>
        </w:tabs>
        <w:spacing w:line="240" w:lineRule="auto" w:before="143" w:after="0"/>
        <w:ind w:left="888" w:right="0" w:hanging="634"/>
        <w:jc w:val="left"/>
      </w:pPr>
      <w:r>
        <w:rPr/>
        <w:pict>
          <v:group style="position:absolute;margin-left:48.900002pt;margin-top:7.235769pt;width:514.2pt;height:505pt;mso-position-horizontal-relative:page;mso-position-vertical-relative:paragraph;z-index:-258043904" coordorigin="978,145" coordsize="10284,10100">
            <v:shape style="position:absolute;left:978;top:144;width:10284;height:586" coordorigin="978,145" coordsize="10284,586" path="m11262,145l978,145,978,436,978,730,11262,730,11262,436,11262,145e" filled="true" fillcolor="#a8d08d" stroked="false">
              <v:path arrowok="t"/>
              <v:fill type="solid"/>
            </v:shape>
            <v:rect style="position:absolute;left:1008;top:790;width:10241;height:9454" filled="true" fillcolor="#dadada" stroked="false">
              <v:fill type="solid"/>
            </v:rect>
            <v:shape style="position:absolute;left:1387;top:4259;width:3927;height:2453" type="#_x0000_t75" stroked="false">
              <v:imagedata r:id="rId71" o:title=""/>
            </v:shape>
            <v:shape style="position:absolute;left:1137;top:880;width:10047;height:1940" type="#_x0000_t75" stroked="false">
              <v:imagedata r:id="rId72" o:title=""/>
            </v:shape>
            <v:shape style="position:absolute;left:1416;top:2608;width:3797;height:1800" type="#_x0000_t75" stroked="false">
              <v:imagedata r:id="rId73" o:title=""/>
            </v:shape>
            <v:shape style="position:absolute;left:5457;top:4211;width:5703;height:5607" type="#_x0000_t75" stroked="false">
              <v:imagedata r:id="rId74" o:title=""/>
            </v:shape>
            <v:shape style="position:absolute;left:6350;top:2541;width:3831;height:1973" type="#_x0000_t75" stroked="false">
              <v:imagedata r:id="rId75" o:title=""/>
            </v:shape>
            <v:shape style="position:absolute;left:1142;top:6755;width:4172;height:3418" type="#_x0000_t75" stroked="false">
              <v:imagedata r:id="rId76" o:title=""/>
            </v:shape>
            <v:shape style="position:absolute;left:4514;top:9118;width:1128;height:506" coordorigin="4514,9118" coordsize="1128,506" path="m4934,9118l4514,9372,4934,9624,4934,9498,5642,9498,5642,9244,4934,9244,4934,9118xe" filled="true" fillcolor="#2e5395" stroked="false">
              <v:path arrowok="t"/>
              <v:fill type="solid"/>
            </v:shape>
            <w10:wrap type="none"/>
          </v:group>
        </w:pict>
      </w:r>
      <w:r>
        <w:rPr/>
        <w:t>FIGURE 5. Irrigation Water from Type B Agricultural Water Systems intended for Overhead Irrigation</w:t>
      </w:r>
      <w:r>
        <w:rPr>
          <w:spacing w:val="-16"/>
        </w:rPr>
        <w:t> </w:t>
      </w:r>
      <w:r>
        <w:rPr/>
        <w:t>‐</w:t>
      </w:r>
    </w:p>
    <w:p>
      <w:pPr>
        <w:pStyle w:val="ListParagraph"/>
        <w:numPr>
          <w:ilvl w:val="0"/>
          <w:numId w:val="10"/>
        </w:numPr>
        <w:tabs>
          <w:tab w:pos="887" w:val="left" w:leader="none"/>
          <w:tab w:pos="888" w:val="left" w:leader="none"/>
        </w:tabs>
        <w:spacing w:line="240" w:lineRule="auto" w:before="0" w:after="0"/>
        <w:ind w:left="888" w:right="0" w:hanging="634"/>
        <w:jc w:val="left"/>
        <w:rPr>
          <w:b/>
          <w:sz w:val="24"/>
        </w:rPr>
      </w:pPr>
      <w:r>
        <w:rPr>
          <w:b/>
          <w:sz w:val="24"/>
        </w:rPr>
        <w:t>See TABLE</w:t>
      </w:r>
      <w:r>
        <w:rPr>
          <w:b/>
          <w:spacing w:val="-1"/>
          <w:sz w:val="24"/>
        </w:rPr>
        <w:t> </w:t>
      </w:r>
      <w:r>
        <w:rPr>
          <w:b/>
          <w:sz w:val="24"/>
        </w:rPr>
        <w:t>2E</w:t>
      </w:r>
    </w:p>
    <w:p>
      <w:pPr>
        <w:pStyle w:val="BodyText"/>
        <w:spacing w:before="2"/>
        <w:rPr>
          <w:b/>
          <w:sz w:val="19"/>
        </w:rPr>
      </w:pPr>
    </w:p>
    <w:p>
      <w:pPr>
        <w:spacing w:before="52"/>
        <w:ind w:left="3184" w:right="0" w:firstLine="0"/>
        <w:jc w:val="left"/>
        <w:rPr>
          <w:b/>
          <w:sz w:val="24"/>
        </w:rPr>
      </w:pPr>
      <w:r>
        <w:rPr>
          <w:b/>
          <w:color w:val="FFFFFF"/>
          <w:sz w:val="24"/>
        </w:rPr>
        <w:t>ROUTINE MONITORING of MICROBIAL WATER QUALITY:</w:t>
      </w:r>
    </w:p>
    <w:p>
      <w:pPr>
        <w:pStyle w:val="ListParagraph"/>
        <w:numPr>
          <w:ilvl w:val="1"/>
          <w:numId w:val="10"/>
        </w:numPr>
        <w:tabs>
          <w:tab w:pos="1302" w:val="left" w:leader="none"/>
        </w:tabs>
        <w:spacing w:line="240" w:lineRule="auto" w:before="59" w:after="0"/>
        <w:ind w:left="1302" w:right="682" w:hanging="144"/>
        <w:jc w:val="left"/>
        <w:rPr>
          <w:rFonts w:ascii="Symbol" w:hAnsi="Symbol"/>
          <w:color w:val="FFFFFF"/>
          <w:sz w:val="20"/>
        </w:rPr>
      </w:pPr>
      <w:r>
        <w:rPr>
          <w:color w:val="FFFFFF"/>
          <w:sz w:val="20"/>
        </w:rPr>
        <w:t>If using &gt; 21 days prior to the scheduled harvest date when using water from Type B, collect one (1) – 100 mL sample per irrigation water system at the point of use</w:t>
      </w:r>
      <w:r>
        <w:rPr>
          <w:color w:val="FFFFFF"/>
          <w:spacing w:val="-10"/>
          <w:sz w:val="20"/>
        </w:rPr>
        <w:t> </w:t>
      </w:r>
      <w:r>
        <w:rPr>
          <w:color w:val="FFFFFF"/>
          <w:sz w:val="20"/>
        </w:rPr>
        <w:t>monthly.</w:t>
      </w:r>
    </w:p>
    <w:p>
      <w:pPr>
        <w:pStyle w:val="ListParagraph"/>
        <w:numPr>
          <w:ilvl w:val="1"/>
          <w:numId w:val="10"/>
        </w:numPr>
        <w:tabs>
          <w:tab w:pos="1302" w:val="left" w:leader="none"/>
        </w:tabs>
        <w:spacing w:line="240" w:lineRule="auto" w:before="60" w:after="0"/>
        <w:ind w:left="1302" w:right="0" w:hanging="145"/>
        <w:jc w:val="left"/>
        <w:rPr>
          <w:rFonts w:ascii="Symbol" w:hAnsi="Symbol"/>
          <w:color w:val="FFFFFF"/>
          <w:sz w:val="20"/>
        </w:rPr>
      </w:pPr>
      <w:r>
        <w:rPr>
          <w:color w:val="FFFFFF"/>
          <w:sz w:val="20"/>
        </w:rPr>
        <w:t>Analyze samples for generic </w:t>
      </w:r>
      <w:r>
        <w:rPr>
          <w:i/>
          <w:color w:val="FFFFFF"/>
          <w:sz w:val="20"/>
        </w:rPr>
        <w:t>E. coli </w:t>
      </w:r>
      <w:r>
        <w:rPr>
          <w:color w:val="FFFFFF"/>
          <w:sz w:val="20"/>
        </w:rPr>
        <w:t>using a FDA‐allowable</w:t>
      </w:r>
      <w:r>
        <w:rPr>
          <w:color w:val="FFFFFF"/>
          <w:spacing w:val="-11"/>
          <w:sz w:val="20"/>
        </w:rPr>
        <w:t> </w:t>
      </w:r>
      <w:r>
        <w:rPr>
          <w:color w:val="FFFFFF"/>
          <w:sz w:val="20"/>
        </w:rPr>
        <w:t>method.</w:t>
      </w:r>
    </w:p>
    <w:p>
      <w:pPr>
        <w:pStyle w:val="ListParagraph"/>
        <w:numPr>
          <w:ilvl w:val="1"/>
          <w:numId w:val="10"/>
        </w:numPr>
        <w:tabs>
          <w:tab w:pos="1302" w:val="left" w:leader="none"/>
        </w:tabs>
        <w:spacing w:line="240" w:lineRule="auto" w:before="60" w:after="0"/>
        <w:ind w:left="1302" w:right="0" w:hanging="145"/>
        <w:jc w:val="left"/>
        <w:rPr>
          <w:rFonts w:ascii="Symbol" w:hAnsi="Symbol"/>
          <w:color w:val="FFFFFF"/>
          <w:sz w:val="20"/>
        </w:rPr>
      </w:pPr>
      <w:r>
        <w:rPr>
          <w:color w:val="FFFFFF"/>
          <w:sz w:val="20"/>
        </w:rPr>
        <w:t>Calculate rolling geometric means using the five most recent</w:t>
      </w:r>
      <w:r>
        <w:rPr>
          <w:color w:val="FFFFFF"/>
          <w:spacing w:val="1"/>
          <w:sz w:val="20"/>
        </w:rPr>
        <w:t> </w:t>
      </w:r>
      <w:r>
        <w:rPr>
          <w:color w:val="FFFFFF"/>
          <w:sz w:val="20"/>
        </w:rPr>
        <w:t>samples.</w:t>
      </w:r>
    </w:p>
    <w:p>
      <w:pPr>
        <w:spacing w:after="0" w:line="240" w:lineRule="auto"/>
        <w:jc w:val="left"/>
        <w:rPr>
          <w:rFonts w:ascii="Symbol" w:hAnsi="Symbol"/>
          <w:sz w:val="20"/>
        </w:rPr>
        <w:sectPr>
          <w:pgSz w:w="12240" w:h="15840"/>
          <w:pgMar w:header="420" w:footer="1033" w:top="1440" w:bottom="1300" w:left="120" w:right="640"/>
        </w:sectPr>
      </w:pPr>
    </w:p>
    <w:p>
      <w:pPr>
        <w:pStyle w:val="BodyText"/>
        <w:rPr>
          <w:sz w:val="20"/>
        </w:rPr>
      </w:pPr>
    </w:p>
    <w:p>
      <w:pPr>
        <w:spacing w:before="0"/>
        <w:ind w:left="1602" w:right="20" w:firstLine="0"/>
        <w:jc w:val="center"/>
        <w:rPr>
          <w:b/>
          <w:sz w:val="20"/>
        </w:rPr>
      </w:pPr>
      <w:r>
        <w:rPr>
          <w:b/>
          <w:color w:val="FFFFFF"/>
          <w:sz w:val="20"/>
          <w:u w:val="single" w:color="FFFFFF"/>
        </w:rPr>
        <w:t>ACCEPTANCE CRITERIA</w:t>
      </w:r>
    </w:p>
    <w:p>
      <w:pPr>
        <w:spacing w:line="244" w:lineRule="exact" w:before="61"/>
        <w:ind w:left="1603" w:right="20" w:firstLine="0"/>
        <w:jc w:val="center"/>
        <w:rPr>
          <w:sz w:val="20"/>
        </w:rPr>
      </w:pPr>
      <w:r>
        <w:rPr>
          <w:color w:val="FFFFFF"/>
          <w:sz w:val="20"/>
          <w:u w:val="single" w:color="FFFFFF"/>
        </w:rPr>
        <w:t>&lt;</w:t>
      </w:r>
      <w:r>
        <w:rPr>
          <w:color w:val="FFFFFF"/>
          <w:sz w:val="20"/>
        </w:rPr>
        <w:t> 126 MPN / 100mL (Geometric mean)</w:t>
      </w:r>
    </w:p>
    <w:p>
      <w:pPr>
        <w:spacing w:line="244" w:lineRule="exact" w:before="0"/>
        <w:ind w:left="1647" w:right="20" w:firstLine="0"/>
        <w:jc w:val="center"/>
        <w:rPr>
          <w:b/>
          <w:sz w:val="20"/>
        </w:rPr>
      </w:pPr>
      <w:r>
        <w:rPr>
          <w:b/>
          <w:color w:val="FFFFFF"/>
          <w:sz w:val="20"/>
          <w:u w:val="single" w:color="FFFFFF"/>
        </w:rPr>
        <w:t>AND</w:t>
      </w:r>
    </w:p>
    <w:p>
      <w:pPr>
        <w:spacing w:line="244" w:lineRule="exact" w:before="1"/>
        <w:ind w:left="1603" w:right="20" w:firstLine="0"/>
        <w:jc w:val="center"/>
        <w:rPr>
          <w:sz w:val="20"/>
        </w:rPr>
      </w:pPr>
      <w:r>
        <w:rPr>
          <w:color w:val="FFFFFF"/>
          <w:sz w:val="20"/>
          <w:u w:val="single" w:color="FFFFFF"/>
        </w:rPr>
        <w:t>&lt;</w:t>
      </w:r>
      <w:r>
        <w:rPr>
          <w:color w:val="FFFFFF"/>
          <w:sz w:val="20"/>
        </w:rPr>
        <w:t>235 MPN /</w:t>
      </w:r>
      <w:r>
        <w:rPr>
          <w:color w:val="FFFFFF"/>
          <w:spacing w:val="-6"/>
          <w:sz w:val="20"/>
        </w:rPr>
        <w:t> </w:t>
      </w:r>
      <w:r>
        <w:rPr>
          <w:color w:val="FFFFFF"/>
          <w:sz w:val="20"/>
        </w:rPr>
        <w:t>100mL</w:t>
      </w:r>
    </w:p>
    <w:p>
      <w:pPr>
        <w:spacing w:line="244" w:lineRule="exact" w:before="0"/>
        <w:ind w:left="1602" w:right="20" w:firstLine="0"/>
        <w:jc w:val="center"/>
        <w:rPr>
          <w:sz w:val="20"/>
        </w:rPr>
      </w:pPr>
      <w:r>
        <w:rPr>
          <w:color w:val="FFFFFF"/>
          <w:sz w:val="20"/>
        </w:rPr>
        <w:t>(any single</w:t>
      </w:r>
      <w:r>
        <w:rPr>
          <w:color w:val="FFFFFF"/>
          <w:spacing w:val="-9"/>
          <w:sz w:val="20"/>
        </w:rPr>
        <w:t> </w:t>
      </w:r>
      <w:r>
        <w:rPr>
          <w:color w:val="FFFFFF"/>
          <w:sz w:val="20"/>
        </w:rPr>
        <w:t>sample)</w:t>
      </w:r>
    </w:p>
    <w:p>
      <w:pPr>
        <w:spacing w:before="118"/>
        <w:ind w:left="1605" w:right="1740" w:firstLine="0"/>
        <w:jc w:val="center"/>
        <w:rPr>
          <w:b/>
          <w:sz w:val="20"/>
        </w:rPr>
      </w:pPr>
      <w:r>
        <w:rPr/>
        <w:br w:type="column"/>
      </w:r>
      <w:r>
        <w:rPr>
          <w:b/>
          <w:color w:val="FFFFFF"/>
          <w:sz w:val="20"/>
          <w:u w:val="single" w:color="FFFFFF"/>
        </w:rPr>
        <w:t>ACTION LEVEL</w:t>
      </w:r>
    </w:p>
    <w:p>
      <w:pPr>
        <w:spacing w:line="244" w:lineRule="exact" w:before="121"/>
        <w:ind w:left="1605" w:right="1739" w:firstLine="0"/>
        <w:jc w:val="center"/>
        <w:rPr>
          <w:sz w:val="20"/>
        </w:rPr>
      </w:pPr>
      <w:r>
        <w:rPr>
          <w:color w:val="FFFFFF"/>
          <w:sz w:val="20"/>
        </w:rPr>
        <w:t>&gt; 126 MPN / 100mL</w:t>
      </w:r>
    </w:p>
    <w:p>
      <w:pPr>
        <w:spacing w:line="244" w:lineRule="exact" w:before="0"/>
        <w:ind w:left="1605" w:right="1740" w:firstLine="0"/>
        <w:jc w:val="center"/>
        <w:rPr>
          <w:sz w:val="20"/>
        </w:rPr>
      </w:pPr>
      <w:r>
        <w:rPr>
          <w:color w:val="FFFFFF"/>
          <w:sz w:val="20"/>
        </w:rPr>
        <w:t>(Geometric mean)</w:t>
      </w:r>
    </w:p>
    <w:p>
      <w:pPr>
        <w:spacing w:before="1"/>
        <w:ind w:left="1605" w:right="1694" w:firstLine="0"/>
        <w:jc w:val="center"/>
        <w:rPr>
          <w:b/>
          <w:sz w:val="20"/>
        </w:rPr>
      </w:pPr>
      <w:r>
        <w:rPr>
          <w:b/>
          <w:color w:val="FFFFFF"/>
          <w:sz w:val="20"/>
          <w:u w:val="single" w:color="FFFFFF"/>
        </w:rPr>
        <w:t>OR</w:t>
      </w:r>
    </w:p>
    <w:p>
      <w:pPr>
        <w:spacing w:before="0"/>
        <w:ind w:left="1605" w:right="1741" w:firstLine="0"/>
        <w:jc w:val="center"/>
        <w:rPr>
          <w:sz w:val="20"/>
        </w:rPr>
      </w:pPr>
      <w:r>
        <w:rPr>
          <w:color w:val="FFFFFF"/>
          <w:sz w:val="20"/>
        </w:rPr>
        <w:t>&gt; 235 MPN / 100 mL in a single sample</w:t>
      </w:r>
    </w:p>
    <w:p>
      <w:pPr>
        <w:spacing w:after="0"/>
        <w:jc w:val="center"/>
        <w:rPr>
          <w:sz w:val="20"/>
        </w:rPr>
        <w:sectPr>
          <w:type w:val="continuous"/>
          <w:pgSz w:w="12240" w:h="15840"/>
          <w:pgMar w:top="760" w:bottom="280" w:left="120" w:right="640"/>
          <w:cols w:num="2" w:equalWidth="0">
            <w:col w:w="4807" w:space="147"/>
            <w:col w:w="6526"/>
          </w:cols>
        </w:sectPr>
      </w:pPr>
    </w:p>
    <w:p>
      <w:pPr>
        <w:pStyle w:val="BodyText"/>
        <w:spacing w:before="7"/>
        <w:rPr>
          <w:sz w:val="26"/>
        </w:rPr>
      </w:pPr>
    </w:p>
    <w:p>
      <w:pPr>
        <w:spacing w:after="0"/>
        <w:rPr>
          <w:sz w:val="26"/>
        </w:rPr>
        <w:sectPr>
          <w:type w:val="continuous"/>
          <w:pgSz w:w="12240" w:h="15840"/>
          <w:pgMar w:top="760" w:bottom="280" w:left="120" w:right="640"/>
        </w:sectPr>
      </w:pPr>
    </w:p>
    <w:p>
      <w:pPr>
        <w:spacing w:before="60"/>
        <w:ind w:left="1482" w:right="46" w:firstLine="0"/>
        <w:jc w:val="center"/>
        <w:rPr>
          <w:sz w:val="20"/>
        </w:rPr>
      </w:pPr>
      <w:r>
        <w:rPr>
          <w:sz w:val="20"/>
        </w:rPr>
        <w:t>No further action necessary. Water from this source may be used for any use such as crop foliar applications and/or overhead irrigation prior until 21 days to scheduled harvest. However, when test results are higher than normal or indicate an upward trend, investigation and/or remedial action </w:t>
      </w:r>
      <w:r>
        <w:rPr>
          <w:b/>
          <w:sz w:val="20"/>
        </w:rPr>
        <w:t>SHOULD </w:t>
      </w:r>
      <w:r>
        <w:rPr>
          <w:sz w:val="20"/>
        </w:rPr>
        <w:t>be taken.</w:t>
      </w:r>
    </w:p>
    <w:p>
      <w:pPr>
        <w:pStyle w:val="BodyText"/>
        <w:rPr>
          <w:sz w:val="20"/>
        </w:rPr>
      </w:pPr>
    </w:p>
    <w:p>
      <w:pPr>
        <w:pStyle w:val="BodyText"/>
        <w:spacing w:before="8"/>
        <w:rPr>
          <w:sz w:val="24"/>
        </w:rPr>
      </w:pPr>
    </w:p>
    <w:p>
      <w:pPr>
        <w:spacing w:before="0"/>
        <w:ind w:left="1185" w:right="0" w:firstLine="0"/>
        <w:jc w:val="left"/>
        <w:rPr>
          <w:b/>
          <w:sz w:val="20"/>
        </w:rPr>
      </w:pPr>
      <w:r>
        <w:rPr>
          <w:b/>
          <w:sz w:val="20"/>
        </w:rPr>
        <w:t>CROP TESTING:</w:t>
      </w:r>
    </w:p>
    <w:p>
      <w:pPr>
        <w:pStyle w:val="ListParagraph"/>
        <w:numPr>
          <w:ilvl w:val="1"/>
          <w:numId w:val="10"/>
        </w:numPr>
        <w:tabs>
          <w:tab w:pos="1330" w:val="left" w:leader="none"/>
        </w:tabs>
        <w:spacing w:line="240" w:lineRule="auto" w:before="61" w:after="0"/>
        <w:ind w:left="1329" w:right="97" w:hanging="144"/>
        <w:jc w:val="left"/>
        <w:rPr>
          <w:rFonts w:ascii="Symbol" w:hAnsi="Symbol"/>
          <w:sz w:val="16"/>
        </w:rPr>
      </w:pPr>
      <w:r>
        <w:rPr>
          <w:sz w:val="20"/>
        </w:rPr>
        <w:t>If crop has been directly contacted with water exceeding acceptance criteria, sample and test product for STEC</w:t>
      </w:r>
      <w:r>
        <w:rPr>
          <w:spacing w:val="-20"/>
          <w:sz w:val="20"/>
        </w:rPr>
        <w:t> </w:t>
      </w:r>
      <w:r>
        <w:rPr>
          <w:sz w:val="20"/>
        </w:rPr>
        <w:t>including</w:t>
      </w:r>
    </w:p>
    <w:p>
      <w:pPr>
        <w:spacing w:before="0"/>
        <w:ind w:left="1329" w:right="-18" w:hanging="1"/>
        <w:jc w:val="left"/>
        <w:rPr>
          <w:sz w:val="20"/>
        </w:rPr>
      </w:pPr>
      <w:r>
        <w:rPr>
          <w:i/>
          <w:sz w:val="20"/>
        </w:rPr>
        <w:t>E. coli </w:t>
      </w:r>
      <w:r>
        <w:rPr>
          <w:sz w:val="20"/>
        </w:rPr>
        <w:t>O157:H7 and </w:t>
      </w:r>
      <w:r>
        <w:rPr>
          <w:i/>
          <w:sz w:val="20"/>
        </w:rPr>
        <w:t>Salmonella </w:t>
      </w:r>
      <w:r>
        <w:rPr>
          <w:sz w:val="20"/>
        </w:rPr>
        <w:t>as described in Appendix C, prior to harvest.</w:t>
      </w:r>
    </w:p>
    <w:p>
      <w:pPr>
        <w:pStyle w:val="ListParagraph"/>
        <w:numPr>
          <w:ilvl w:val="1"/>
          <w:numId w:val="10"/>
        </w:numPr>
        <w:tabs>
          <w:tab w:pos="1330" w:val="left" w:leader="none"/>
        </w:tabs>
        <w:spacing w:line="240" w:lineRule="auto" w:before="59" w:after="0"/>
        <w:ind w:left="1329" w:right="365" w:hanging="144"/>
        <w:jc w:val="left"/>
        <w:rPr>
          <w:rFonts w:ascii="Symbol" w:hAnsi="Symbol"/>
          <w:sz w:val="16"/>
        </w:rPr>
      </w:pPr>
      <w:r>
        <w:rPr>
          <w:sz w:val="20"/>
        </w:rPr>
        <w:t>If crop testing indicates the presence of either pathogen, do NOT harvest for fresh market and human</w:t>
      </w:r>
      <w:r>
        <w:rPr>
          <w:spacing w:val="-9"/>
          <w:sz w:val="20"/>
        </w:rPr>
        <w:t> </w:t>
      </w:r>
      <w:r>
        <w:rPr>
          <w:sz w:val="20"/>
        </w:rPr>
        <w:t>consumption.</w:t>
      </w:r>
    </w:p>
    <w:p>
      <w:pPr>
        <w:spacing w:before="108"/>
        <w:ind w:left="545" w:right="0" w:firstLine="0"/>
        <w:jc w:val="left"/>
        <w:rPr>
          <w:b/>
          <w:sz w:val="20"/>
        </w:rPr>
      </w:pPr>
      <w:r>
        <w:rPr/>
        <w:br w:type="column"/>
      </w:r>
      <w:r>
        <w:rPr>
          <w:b/>
          <w:sz w:val="20"/>
        </w:rPr>
        <w:t>REMEDIAL ACTIONS:</w:t>
      </w:r>
    </w:p>
    <w:p>
      <w:pPr>
        <w:pStyle w:val="ListParagraph"/>
        <w:numPr>
          <w:ilvl w:val="0"/>
          <w:numId w:val="32"/>
        </w:numPr>
        <w:tabs>
          <w:tab w:pos="690" w:val="left" w:leader="none"/>
        </w:tabs>
        <w:spacing w:line="240" w:lineRule="auto" w:before="60" w:after="0"/>
        <w:ind w:left="689" w:right="759" w:hanging="144"/>
        <w:jc w:val="left"/>
        <w:rPr>
          <w:sz w:val="20"/>
        </w:rPr>
      </w:pPr>
      <w:r>
        <w:rPr>
          <w:sz w:val="20"/>
        </w:rPr>
        <w:t>Discontinue use for foliar and direct contact with the edible portion of the plant applications until it returns to</w:t>
      </w:r>
      <w:r>
        <w:rPr>
          <w:spacing w:val="-26"/>
          <w:sz w:val="20"/>
        </w:rPr>
        <w:t> </w:t>
      </w:r>
      <w:r>
        <w:rPr>
          <w:sz w:val="20"/>
        </w:rPr>
        <w:t>compliance.</w:t>
      </w:r>
    </w:p>
    <w:p>
      <w:pPr>
        <w:pStyle w:val="ListParagraph"/>
        <w:numPr>
          <w:ilvl w:val="0"/>
          <w:numId w:val="32"/>
        </w:numPr>
        <w:tabs>
          <w:tab w:pos="690" w:val="left" w:leader="none"/>
        </w:tabs>
        <w:spacing w:line="240" w:lineRule="auto" w:before="61" w:after="0"/>
        <w:ind w:left="689" w:right="1026" w:hanging="144"/>
        <w:jc w:val="left"/>
        <w:rPr>
          <w:sz w:val="20"/>
        </w:rPr>
      </w:pPr>
      <w:r>
        <w:rPr>
          <w:sz w:val="20"/>
        </w:rPr>
        <w:t>Examine the water source and water distribution system to determine if a contamination source is evident and can be eliminated.</w:t>
      </w:r>
    </w:p>
    <w:p>
      <w:pPr>
        <w:pStyle w:val="ListParagraph"/>
        <w:numPr>
          <w:ilvl w:val="0"/>
          <w:numId w:val="32"/>
        </w:numPr>
        <w:tabs>
          <w:tab w:pos="690" w:val="left" w:leader="none"/>
        </w:tabs>
        <w:spacing w:line="240" w:lineRule="auto" w:before="59" w:after="0"/>
        <w:ind w:left="689" w:right="1008" w:hanging="144"/>
        <w:jc w:val="left"/>
        <w:rPr>
          <w:sz w:val="20"/>
        </w:rPr>
      </w:pPr>
      <w:r>
        <w:rPr>
          <w:sz w:val="20"/>
        </w:rPr>
        <w:t>For wells, perform an agricultural water system assessment and/or treat as described in Appendix</w:t>
      </w:r>
      <w:r>
        <w:rPr>
          <w:spacing w:val="-7"/>
          <w:sz w:val="20"/>
        </w:rPr>
        <w:t> </w:t>
      </w:r>
      <w:r>
        <w:rPr>
          <w:sz w:val="20"/>
        </w:rPr>
        <w:t>A.</w:t>
      </w:r>
    </w:p>
    <w:p>
      <w:pPr>
        <w:pStyle w:val="ListParagraph"/>
        <w:numPr>
          <w:ilvl w:val="0"/>
          <w:numId w:val="32"/>
        </w:numPr>
        <w:tabs>
          <w:tab w:pos="690" w:val="left" w:leader="none"/>
        </w:tabs>
        <w:spacing w:line="240" w:lineRule="auto" w:before="60" w:after="0"/>
        <w:ind w:left="689" w:right="1126" w:hanging="144"/>
        <w:jc w:val="left"/>
        <w:rPr>
          <w:sz w:val="20"/>
        </w:rPr>
      </w:pPr>
      <w:r>
        <w:rPr>
          <w:sz w:val="20"/>
        </w:rPr>
        <w:t>After performing an agricultural water system assessment and/or remedial actions, retest the water at the same sampling</w:t>
      </w:r>
      <w:r>
        <w:rPr>
          <w:spacing w:val="-2"/>
          <w:sz w:val="20"/>
        </w:rPr>
        <w:t> </w:t>
      </w:r>
      <w:r>
        <w:rPr>
          <w:sz w:val="20"/>
        </w:rPr>
        <w:t>point.</w:t>
      </w:r>
    </w:p>
    <w:p>
      <w:pPr>
        <w:pStyle w:val="ListParagraph"/>
        <w:numPr>
          <w:ilvl w:val="0"/>
          <w:numId w:val="32"/>
        </w:numPr>
        <w:tabs>
          <w:tab w:pos="735" w:val="left" w:leader="none"/>
        </w:tabs>
        <w:spacing w:line="240" w:lineRule="auto" w:before="60" w:after="0"/>
        <w:ind w:left="689" w:right="836" w:hanging="144"/>
        <w:jc w:val="left"/>
        <w:rPr>
          <w:sz w:val="20"/>
        </w:rPr>
      </w:pPr>
      <w:r>
        <w:rPr/>
        <w:tab/>
      </w:r>
      <w:r>
        <w:rPr>
          <w:sz w:val="20"/>
        </w:rPr>
        <w:t>Take three samples, no less than 18 hours apart at the point closest to use. If any of these samples is &gt; 126 MPN/ 100 mL, repeat agricultural water system assessment and/or remedial action.</w:t>
      </w:r>
    </w:p>
    <w:p>
      <w:pPr>
        <w:pStyle w:val="ListParagraph"/>
        <w:numPr>
          <w:ilvl w:val="0"/>
          <w:numId w:val="32"/>
        </w:numPr>
        <w:tabs>
          <w:tab w:pos="690" w:val="left" w:leader="none"/>
        </w:tabs>
        <w:spacing w:line="240" w:lineRule="auto" w:before="60" w:after="0"/>
        <w:ind w:left="689" w:right="732" w:hanging="144"/>
        <w:jc w:val="left"/>
        <w:rPr>
          <w:sz w:val="20"/>
        </w:rPr>
      </w:pPr>
      <w:r>
        <w:rPr>
          <w:sz w:val="20"/>
        </w:rPr>
        <w:t>Do not use water from that water system, in a manner that directly contact edible portions of the crop, until the water can meet the outlined acceptance criteria for this use or treat water to meet the acceptance</w:t>
      </w:r>
      <w:r>
        <w:rPr>
          <w:spacing w:val="-3"/>
          <w:sz w:val="20"/>
        </w:rPr>
        <w:t> </w:t>
      </w:r>
      <w:r>
        <w:rPr>
          <w:sz w:val="20"/>
        </w:rPr>
        <w:t>criteria</w:t>
      </w:r>
    </w:p>
    <w:p>
      <w:pPr>
        <w:spacing w:after="0" w:line="240" w:lineRule="auto"/>
        <w:jc w:val="left"/>
        <w:rPr>
          <w:sz w:val="20"/>
        </w:rPr>
        <w:sectPr>
          <w:type w:val="continuous"/>
          <w:pgSz w:w="12240" w:h="15840"/>
          <w:pgMar w:top="760" w:bottom="280" w:left="120" w:right="640"/>
          <w:cols w:num="2" w:equalWidth="0">
            <w:col w:w="4909" w:space="40"/>
            <w:col w:w="6531"/>
          </w:cols>
        </w:sectPr>
      </w:pPr>
    </w:p>
    <w:p>
      <w:pPr>
        <w:pStyle w:val="BodyText"/>
        <w:rPr>
          <w:sz w:val="20"/>
        </w:rPr>
      </w:pPr>
    </w:p>
    <w:p>
      <w:pPr>
        <w:pStyle w:val="BodyText"/>
        <w:spacing w:before="6"/>
        <w:rPr>
          <w:sz w:val="25"/>
        </w:rPr>
      </w:pPr>
    </w:p>
    <w:p>
      <w:pPr>
        <w:pStyle w:val="ListParagraph"/>
        <w:numPr>
          <w:ilvl w:val="0"/>
          <w:numId w:val="10"/>
        </w:numPr>
        <w:tabs>
          <w:tab w:pos="529" w:val="left" w:leader="none"/>
        </w:tabs>
        <w:spacing w:line="240" w:lineRule="auto" w:before="64" w:after="0"/>
        <w:ind w:left="528" w:right="0" w:hanging="275"/>
        <w:jc w:val="left"/>
        <w:rPr>
          <w:sz w:val="18"/>
        </w:rPr>
      </w:pPr>
    </w:p>
    <w:p>
      <w:pPr>
        <w:pStyle w:val="ListParagraph"/>
        <w:numPr>
          <w:ilvl w:val="0"/>
          <w:numId w:val="10"/>
        </w:numPr>
        <w:tabs>
          <w:tab w:pos="529" w:val="left" w:leader="none"/>
        </w:tabs>
        <w:spacing w:line="240" w:lineRule="auto" w:before="49" w:after="0"/>
        <w:ind w:left="528" w:right="0" w:hanging="275"/>
        <w:jc w:val="left"/>
        <w:rPr>
          <w:sz w:val="18"/>
        </w:rPr>
      </w:pPr>
    </w:p>
    <w:p>
      <w:pPr>
        <w:spacing w:after="0" w:line="240" w:lineRule="auto"/>
        <w:jc w:val="left"/>
        <w:rPr>
          <w:sz w:val="18"/>
        </w:rPr>
        <w:sectPr>
          <w:type w:val="continuous"/>
          <w:pgSz w:w="12240" w:h="15840"/>
          <w:pgMar w:top="760" w:bottom="280" w:left="120" w:right="640"/>
        </w:sectPr>
      </w:pPr>
    </w:p>
    <w:p>
      <w:pPr>
        <w:pStyle w:val="Heading2"/>
        <w:numPr>
          <w:ilvl w:val="0"/>
          <w:numId w:val="10"/>
        </w:numPr>
        <w:tabs>
          <w:tab w:pos="887" w:val="left" w:leader="none"/>
          <w:tab w:pos="888" w:val="left" w:leader="none"/>
          <w:tab w:pos="11141" w:val="left" w:leader="none"/>
        </w:tabs>
        <w:spacing w:line="240" w:lineRule="auto" w:before="143" w:after="0"/>
        <w:ind w:left="888" w:right="0" w:hanging="634"/>
        <w:jc w:val="left"/>
      </w:pPr>
      <w:r>
        <w:rPr/>
        <w:pict>
          <v:line style="position:absolute;mso-position-horizontal-relative:page;mso-position-vertical-relative:page;z-index:251706368" from="25.559999pt,617.280029pt" to="25.559999pt,642.720029pt" stroked="true" strokeweight=".72pt" strokecolor="#000000">
            <v:stroke dashstyle="solid"/>
            <w10:wrap type="none"/>
          </v:line>
        </w:pict>
      </w:r>
      <w:r>
        <w:rPr/>
        <w:pict>
          <v:shape style="position:absolute;margin-left:50.400002pt;margin-top:97.500023pt;width:511.45pt;height:611.950pt;mso-position-horizontal-relative:page;mso-position-vertical-relative:page;z-index:25170739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3580"/>
                    <w:gridCol w:w="6527"/>
                  </w:tblGrid>
                  <w:tr>
                    <w:trPr>
                      <w:trHeight w:val="581" w:hRule="atLeast"/>
                    </w:trPr>
                    <w:tc>
                      <w:tcPr>
                        <w:tcW w:w="108" w:type="dxa"/>
                        <w:tcBorders>
                          <w:right w:val="nil"/>
                        </w:tcBorders>
                        <w:shd w:val="clear" w:color="auto" w:fill="D9D9D9"/>
                      </w:tcPr>
                      <w:p>
                        <w:pPr>
                          <w:pStyle w:val="TableParagraph"/>
                          <w:ind w:left="0"/>
                          <w:rPr>
                            <w:rFonts w:ascii="Times New Roman"/>
                            <w:sz w:val="22"/>
                          </w:rPr>
                        </w:pPr>
                      </w:p>
                    </w:tc>
                    <w:tc>
                      <w:tcPr>
                        <w:tcW w:w="10107" w:type="dxa"/>
                        <w:gridSpan w:val="2"/>
                        <w:tcBorders>
                          <w:left w:val="nil"/>
                        </w:tcBorders>
                        <w:shd w:val="clear" w:color="auto" w:fill="D9D9D9"/>
                      </w:tcPr>
                      <w:p>
                        <w:pPr>
                          <w:pStyle w:val="TableParagraph"/>
                          <w:spacing w:before="119"/>
                          <w:ind w:left="4"/>
                          <w:rPr>
                            <w:b/>
                            <w:sz w:val="28"/>
                          </w:rPr>
                        </w:pPr>
                        <w:r>
                          <w:rPr>
                            <w:b/>
                            <w:sz w:val="28"/>
                          </w:rPr>
                          <w:t>Level 1 Assessment</w:t>
                        </w:r>
                      </w:p>
                    </w:tc>
                  </w:tr>
                  <w:tr>
                    <w:trPr>
                      <w:trHeight w:val="449" w:hRule="atLeast"/>
                    </w:trPr>
                    <w:tc>
                      <w:tcPr>
                        <w:tcW w:w="10215" w:type="dxa"/>
                        <w:gridSpan w:val="3"/>
                      </w:tcPr>
                      <w:p>
                        <w:pPr>
                          <w:pStyle w:val="TableParagraph"/>
                          <w:spacing w:before="120"/>
                          <w:rPr>
                            <w:i/>
                            <w:sz w:val="22"/>
                          </w:rPr>
                        </w:pPr>
                        <w:r>
                          <w:rPr>
                            <w:b/>
                            <w:sz w:val="22"/>
                          </w:rPr>
                          <w:t>Target Organisms: </w:t>
                        </w:r>
                        <w:r>
                          <w:rPr>
                            <w:sz w:val="22"/>
                          </w:rPr>
                          <w:t>Generic </w:t>
                        </w:r>
                        <w:r>
                          <w:rPr>
                            <w:i/>
                            <w:sz w:val="22"/>
                          </w:rPr>
                          <w:t>E. coli</w:t>
                        </w:r>
                      </w:p>
                    </w:tc>
                  </w:tr>
                  <w:tr>
                    <w:trPr>
                      <w:trHeight w:val="9324" w:hRule="atLeast"/>
                    </w:trPr>
                    <w:tc>
                      <w:tcPr>
                        <w:tcW w:w="3688" w:type="dxa"/>
                        <w:gridSpan w:val="2"/>
                      </w:tcPr>
                      <w:p>
                        <w:pPr>
                          <w:pStyle w:val="TableParagraph"/>
                          <w:spacing w:before="119"/>
                          <w:ind w:right="1072"/>
                          <w:rPr>
                            <w:b/>
                            <w:sz w:val="22"/>
                          </w:rPr>
                        </w:pPr>
                        <w:r>
                          <w:rPr>
                            <w:b/>
                            <w:sz w:val="22"/>
                          </w:rPr>
                          <w:t>Remedial Actions Sampling Procedure:</w:t>
                        </w:r>
                      </w:p>
                      <w:p>
                        <w:pPr>
                          <w:pStyle w:val="TableParagraph"/>
                          <w:spacing w:before="60"/>
                          <w:ind w:left="251" w:right="128"/>
                          <w:rPr>
                            <w:sz w:val="22"/>
                          </w:rPr>
                        </w:pPr>
                        <w:r>
                          <w:rPr>
                            <w:sz w:val="22"/>
                          </w:rPr>
                          <w:t>Aseptically collect five (5)‐100 mL sample from any point in the delivery system with a minimum of one from the last sprinkler head,</w:t>
                        </w:r>
                        <w:r>
                          <w:rPr>
                            <w:spacing w:val="-15"/>
                            <w:sz w:val="22"/>
                          </w:rPr>
                          <w:t> </w:t>
                        </w:r>
                        <w:r>
                          <w:rPr>
                            <w:sz w:val="22"/>
                          </w:rPr>
                          <w:t>i.e., at the last point of contact with the crop ‐ last sprinkler</w:t>
                        </w:r>
                        <w:r>
                          <w:rPr>
                            <w:spacing w:val="-6"/>
                            <w:sz w:val="22"/>
                          </w:rPr>
                          <w:t> </w:t>
                        </w:r>
                        <w:r>
                          <w:rPr>
                            <w:sz w:val="22"/>
                          </w:rPr>
                          <w:t>head.</w:t>
                        </w:r>
                      </w:p>
                      <w:p>
                        <w:pPr>
                          <w:pStyle w:val="TableParagraph"/>
                          <w:spacing w:before="7"/>
                          <w:ind w:left="0"/>
                          <w:rPr>
                            <w:sz w:val="19"/>
                          </w:rPr>
                        </w:pPr>
                      </w:p>
                      <w:p>
                        <w:pPr>
                          <w:pStyle w:val="TableParagraph"/>
                          <w:ind w:right="1072"/>
                          <w:rPr>
                            <w:b/>
                            <w:sz w:val="22"/>
                          </w:rPr>
                        </w:pPr>
                        <w:r>
                          <w:rPr>
                            <w:b/>
                            <w:sz w:val="22"/>
                          </w:rPr>
                          <w:t>Remedial Actions Sampling Frequency:</w:t>
                        </w:r>
                      </w:p>
                      <w:p>
                        <w:pPr>
                          <w:pStyle w:val="TableParagraph"/>
                          <w:spacing w:before="61"/>
                          <w:ind w:left="251" w:right="281"/>
                          <w:rPr>
                            <w:sz w:val="22"/>
                          </w:rPr>
                        </w:pPr>
                        <w:r>
                          <w:rPr>
                            <w:sz w:val="22"/>
                          </w:rPr>
                          <w:t>Sample water during the next consecutive irrigation event after a sample fails the acceptance criterion.</w:t>
                        </w:r>
                      </w:p>
                      <w:p>
                        <w:pPr>
                          <w:pStyle w:val="TableParagraph"/>
                          <w:spacing w:before="8"/>
                          <w:ind w:left="0"/>
                          <w:rPr>
                            <w:sz w:val="19"/>
                          </w:rPr>
                        </w:pPr>
                      </w:p>
                      <w:p>
                        <w:pPr>
                          <w:pStyle w:val="TableParagraph"/>
                          <w:ind w:right="860"/>
                          <w:rPr>
                            <w:b/>
                            <w:sz w:val="22"/>
                          </w:rPr>
                        </w:pPr>
                        <w:r>
                          <w:rPr>
                            <w:b/>
                            <w:sz w:val="22"/>
                          </w:rPr>
                          <w:t>Remedial Actions Acceptance Criterion:</w:t>
                        </w:r>
                      </w:p>
                      <w:p>
                        <w:pPr>
                          <w:pStyle w:val="TableParagraph"/>
                          <w:spacing w:before="60"/>
                          <w:ind w:left="257" w:right="108"/>
                          <w:rPr>
                            <w:sz w:val="22"/>
                          </w:rPr>
                        </w:pPr>
                        <w:r>
                          <w:rPr>
                            <w:sz w:val="22"/>
                          </w:rPr>
                          <w:t>80% non‐detectable generic </w:t>
                        </w:r>
                        <w:r>
                          <w:rPr>
                            <w:i/>
                            <w:sz w:val="22"/>
                          </w:rPr>
                          <w:t>E. coli </w:t>
                        </w:r>
                        <w:r>
                          <w:rPr>
                            <w:sz w:val="22"/>
                          </w:rPr>
                          <w:t>in 100 mL and </w:t>
                        </w:r>
                        <w:r>
                          <w:rPr>
                            <w:sz w:val="22"/>
                            <w:u w:val="single"/>
                          </w:rPr>
                          <w:t>&lt;</w:t>
                        </w:r>
                        <w:r>
                          <w:rPr>
                            <w:sz w:val="22"/>
                          </w:rPr>
                          <w:t> 10 MPN as the single sample maximum for one (1) sample</w:t>
                        </w:r>
                      </w:p>
                    </w:tc>
                    <w:tc>
                      <w:tcPr>
                        <w:tcW w:w="6527" w:type="dxa"/>
                      </w:tcPr>
                      <w:p>
                        <w:pPr>
                          <w:pStyle w:val="TableParagraph"/>
                          <w:spacing w:before="119"/>
                          <w:ind w:left="165" w:right="759"/>
                          <w:rPr>
                            <w:sz w:val="22"/>
                          </w:rPr>
                        </w:pPr>
                        <w:r>
                          <w:rPr>
                            <w:sz w:val="22"/>
                          </w:rPr>
                          <w:t>When using water from Type A and/or B→A agricultural water systems for overhead applications </w:t>
                        </w:r>
                        <w:r>
                          <w:rPr>
                            <w:b/>
                            <w:sz w:val="22"/>
                          </w:rPr>
                          <w:t>within (</w:t>
                        </w:r>
                        <w:r>
                          <w:rPr>
                            <w:b/>
                            <w:sz w:val="22"/>
                            <w:u w:val="single"/>
                          </w:rPr>
                          <w:t>&lt;</w:t>
                        </w:r>
                        <w:r>
                          <w:rPr>
                            <w:b/>
                            <w:sz w:val="22"/>
                          </w:rPr>
                          <w:t>) 21 days </w:t>
                        </w:r>
                        <w:r>
                          <w:rPr>
                            <w:sz w:val="22"/>
                          </w:rPr>
                          <w:t>of the scheduled harvest date:</w:t>
                        </w:r>
                      </w:p>
                      <w:p>
                        <w:pPr>
                          <w:pStyle w:val="TableParagraph"/>
                          <w:numPr>
                            <w:ilvl w:val="0"/>
                            <w:numId w:val="33"/>
                          </w:numPr>
                          <w:tabs>
                            <w:tab w:pos="543" w:val="left" w:leader="none"/>
                          </w:tabs>
                          <w:spacing w:line="240" w:lineRule="auto" w:before="119" w:after="0"/>
                          <w:ind w:left="542" w:right="104" w:hanging="270"/>
                          <w:jc w:val="left"/>
                          <w:rPr>
                            <w:sz w:val="22"/>
                          </w:rPr>
                        </w:pPr>
                        <w:r>
                          <w:rPr>
                            <w:sz w:val="22"/>
                          </w:rPr>
                          <w:t>If generic </w:t>
                        </w:r>
                        <w:r>
                          <w:rPr>
                            <w:i/>
                            <w:sz w:val="22"/>
                          </w:rPr>
                          <w:t>E. coli </w:t>
                        </w:r>
                        <w:r>
                          <w:rPr>
                            <w:sz w:val="22"/>
                          </w:rPr>
                          <w:t>levels in your water exceed the acceptance criterion, prior to the next irrigation event conduct an</w:t>
                        </w:r>
                        <w:r>
                          <w:rPr>
                            <w:spacing w:val="-25"/>
                            <w:sz w:val="22"/>
                          </w:rPr>
                          <w:t> </w:t>
                        </w:r>
                        <w:r>
                          <w:rPr>
                            <w:sz w:val="22"/>
                          </w:rPr>
                          <w:t>agricultural water system assessment as described in Appendix A. During the next irrigation event, collect five (5)‐100 mL samples from the irrigation system and test for generic </w:t>
                        </w:r>
                        <w:r>
                          <w:rPr>
                            <w:i/>
                            <w:sz w:val="22"/>
                          </w:rPr>
                          <w:t>E. coli</w:t>
                        </w:r>
                        <w:r>
                          <w:rPr>
                            <w:sz w:val="22"/>
                          </w:rPr>
                          <w:t>. Water can be pulled from any point in the delivery systems in the irrigation treatment system of concern with at least one coming from the last sprinkler head. If these water samples also fail to meet the acceptance criterion, discontinue use of this water for overhead applications while continuing to evaluate your irrigation treatment system to identify and correct any failures and continuing to test as described in this step until the water is back in compliance (see Appendix A for guidance on troubleshooting irrigation treatment system</w:t>
                        </w:r>
                        <w:r>
                          <w:rPr>
                            <w:spacing w:val="-3"/>
                            <w:sz w:val="22"/>
                          </w:rPr>
                          <w:t> </w:t>
                        </w:r>
                        <w:r>
                          <w:rPr>
                            <w:sz w:val="22"/>
                          </w:rPr>
                          <w:t>failures).</w:t>
                        </w:r>
                      </w:p>
                      <w:p>
                        <w:pPr>
                          <w:pStyle w:val="TableParagraph"/>
                          <w:numPr>
                            <w:ilvl w:val="0"/>
                            <w:numId w:val="33"/>
                          </w:numPr>
                          <w:tabs>
                            <w:tab w:pos="544" w:val="left" w:leader="none"/>
                          </w:tabs>
                          <w:spacing w:line="240" w:lineRule="auto" w:before="120" w:after="0"/>
                          <w:ind w:left="543" w:right="107" w:hanging="270"/>
                          <w:jc w:val="left"/>
                          <w:rPr>
                            <w:sz w:val="22"/>
                          </w:rPr>
                        </w:pPr>
                        <w:r>
                          <w:rPr>
                            <w:sz w:val="22"/>
                          </w:rPr>
                          <w:t>If this water (the water from the initial sampling to the last round of sampling) has been applied to leafy greens, either test the crop from all affected lots (i.e., lots that have been irrigated with this water within the &lt;21 days‐to‐scheduled‐harvest window) for STEC (including </w:t>
                        </w:r>
                        <w:r>
                          <w:rPr>
                            <w:i/>
                            <w:sz w:val="22"/>
                          </w:rPr>
                          <w:t>E. coli </w:t>
                        </w:r>
                        <w:r>
                          <w:rPr>
                            <w:sz w:val="22"/>
                          </w:rPr>
                          <w:t>O157:H7) and </w:t>
                        </w:r>
                        <w:r>
                          <w:rPr>
                            <w:i/>
                            <w:sz w:val="22"/>
                          </w:rPr>
                          <w:t>Salmonella. </w:t>
                        </w:r>
                        <w:r>
                          <w:rPr>
                            <w:sz w:val="22"/>
                          </w:rPr>
                          <w:t>Product needs to be tested prior to harvesting and after your last irrigation event. Consider the crop within that lot shall NOT be harvested for the fresh market if either pathogen is present. Sample crop per the protocol described in Appendix C. If any individual</w:t>
                        </w:r>
                        <w:r>
                          <w:rPr>
                            <w:spacing w:val="-36"/>
                            <w:sz w:val="22"/>
                          </w:rPr>
                          <w:t> </w:t>
                        </w:r>
                        <w:r>
                          <w:rPr>
                            <w:sz w:val="22"/>
                          </w:rPr>
                          <w:t>sample tests positive for any of these human pathogens, the crop within that lot shall NOT be harvested for human</w:t>
                        </w:r>
                        <w:r>
                          <w:rPr>
                            <w:spacing w:val="-13"/>
                            <w:sz w:val="22"/>
                          </w:rPr>
                          <w:t> </w:t>
                        </w:r>
                        <w:r>
                          <w:rPr>
                            <w:sz w:val="22"/>
                          </w:rPr>
                          <w:t>consumption.</w:t>
                        </w:r>
                      </w:p>
                      <w:p>
                        <w:pPr>
                          <w:pStyle w:val="TableParagraph"/>
                          <w:spacing w:before="120"/>
                          <w:ind w:left="165" w:right="249"/>
                          <w:rPr>
                            <w:sz w:val="22"/>
                          </w:rPr>
                        </w:pPr>
                        <w:r>
                          <w:rPr>
                            <w:sz w:val="22"/>
                          </w:rPr>
                          <w:t>When using agricultural water systems for overhead applications </w:t>
                        </w:r>
                        <w:r>
                          <w:rPr>
                            <w:b/>
                            <w:sz w:val="22"/>
                          </w:rPr>
                          <w:t>up to (&gt;) 21 days </w:t>
                        </w:r>
                        <w:r>
                          <w:rPr>
                            <w:sz w:val="22"/>
                          </w:rPr>
                          <w:t>of the scheduled harvest date:</w:t>
                        </w:r>
                      </w:p>
                      <w:p>
                        <w:pPr>
                          <w:pStyle w:val="TableParagraph"/>
                          <w:numPr>
                            <w:ilvl w:val="0"/>
                            <w:numId w:val="34"/>
                          </w:numPr>
                          <w:tabs>
                            <w:tab w:pos="544" w:val="left" w:leader="none"/>
                          </w:tabs>
                          <w:spacing w:line="240" w:lineRule="auto" w:before="121" w:after="0"/>
                          <w:ind w:left="543" w:right="445" w:hanging="270"/>
                          <w:jc w:val="left"/>
                          <w:rPr>
                            <w:sz w:val="22"/>
                          </w:rPr>
                        </w:pPr>
                        <w:r>
                          <w:rPr>
                            <w:sz w:val="22"/>
                          </w:rPr>
                          <w:t>Follow water metrics in Table 2D for Type B agricultural</w:t>
                        </w:r>
                        <w:r>
                          <w:rPr>
                            <w:spacing w:val="-22"/>
                            <w:sz w:val="22"/>
                          </w:rPr>
                          <w:t> </w:t>
                        </w:r>
                        <w:r>
                          <w:rPr>
                            <w:sz w:val="22"/>
                          </w:rPr>
                          <w:t>water systems.</w:t>
                        </w:r>
                      </w:p>
                    </w:tc>
                  </w:tr>
                  <w:tr>
                    <w:trPr>
                      <w:trHeight w:val="508" w:hRule="atLeast"/>
                    </w:trPr>
                    <w:tc>
                      <w:tcPr>
                        <w:tcW w:w="10215" w:type="dxa"/>
                        <w:gridSpan w:val="3"/>
                      </w:tcPr>
                      <w:p>
                        <w:pPr>
                          <w:pStyle w:val="TableParagraph"/>
                          <w:spacing w:before="119"/>
                          <w:ind w:left="165"/>
                          <w:rPr>
                            <w:sz w:val="22"/>
                          </w:rPr>
                        </w:pPr>
                        <w:r>
                          <w:rPr>
                            <w:b/>
                            <w:sz w:val="22"/>
                          </w:rPr>
                          <w:t>Test Method: </w:t>
                        </w:r>
                        <w:r>
                          <w:rPr>
                            <w:sz w:val="22"/>
                          </w:rPr>
                          <w:t>Any FDA‐allowed method</w:t>
                        </w:r>
                        <w:r>
                          <w:rPr>
                            <w:color w:val="B5072D"/>
                            <w:sz w:val="22"/>
                            <w:vertAlign w:val="superscript"/>
                          </w:rPr>
                          <w:t>22</w:t>
                        </w:r>
                      </w:p>
                    </w:tc>
                  </w:tr>
                  <w:tr>
                    <w:trPr>
                      <w:trHeight w:val="1314" w:hRule="atLeast"/>
                    </w:trPr>
                    <w:tc>
                      <w:tcPr>
                        <w:tcW w:w="10215" w:type="dxa"/>
                        <w:gridSpan w:val="3"/>
                      </w:tcPr>
                      <w:p>
                        <w:pPr>
                          <w:pStyle w:val="TableParagraph"/>
                          <w:spacing w:before="120"/>
                          <w:ind w:left="165" w:right="145"/>
                          <w:rPr>
                            <w:sz w:val="22"/>
                          </w:rPr>
                        </w:pPr>
                        <w:r>
                          <w:rPr>
                            <w:b/>
                            <w:sz w:val="22"/>
                          </w:rPr>
                          <w:t>Records</w:t>
                        </w:r>
                        <w:r>
                          <w:rPr>
                            <w:sz w:val="22"/>
                          </w:rPr>
                          <w:t>: Each water sample and analysis shall record the type of water source, date, time, and location of the sample, the method of analysis, and, if quantitative, the detection limit. All test results and remedial actions shall be documented and available for verification from the producer/shipper who is the responsible party for a period of two years.</w:t>
                        </w:r>
                      </w:p>
                    </w:tc>
                  </w:tr>
                </w:tbl>
                <w:p>
                  <w:pPr>
                    <w:pStyle w:val="BodyText"/>
                  </w:pPr>
                </w:p>
              </w:txbxContent>
            </v:textbox>
            <w10:wrap type="none"/>
          </v:shape>
        </w:pict>
      </w:r>
      <w:r>
        <w:rPr>
          <w:shd w:fill="A8D08D" w:color="auto" w:val="clear"/>
        </w:rPr>
        <w:t>TABLE</w:t>
      </w:r>
      <w:r>
        <w:rPr>
          <w:spacing w:val="-4"/>
          <w:shd w:fill="A8D08D" w:color="auto" w:val="clear"/>
        </w:rPr>
        <w:t> </w:t>
      </w:r>
      <w:r>
        <w:rPr>
          <w:shd w:fill="A8D08D" w:color="auto" w:val="clear"/>
        </w:rPr>
        <w:t>2F.</w:t>
      </w:r>
      <w:r>
        <w:rPr>
          <w:spacing w:val="-3"/>
          <w:shd w:fill="A8D08D" w:color="auto" w:val="clear"/>
        </w:rPr>
        <w:t> </w:t>
      </w:r>
      <w:r>
        <w:rPr>
          <w:shd w:fill="A8D08D" w:color="auto" w:val="clear"/>
        </w:rPr>
        <w:t>Remedial</w:t>
      </w:r>
      <w:r>
        <w:rPr>
          <w:spacing w:val="-3"/>
          <w:shd w:fill="A8D08D" w:color="auto" w:val="clear"/>
        </w:rPr>
        <w:t> </w:t>
      </w:r>
      <w:r>
        <w:rPr>
          <w:shd w:fill="A8D08D" w:color="auto" w:val="clear"/>
        </w:rPr>
        <w:t>Actions</w:t>
      </w:r>
      <w:r>
        <w:rPr>
          <w:spacing w:val="-3"/>
          <w:shd w:fill="A8D08D" w:color="auto" w:val="clear"/>
        </w:rPr>
        <w:t> </w:t>
      </w:r>
      <w:r>
        <w:rPr>
          <w:shd w:fill="A8D08D" w:color="auto" w:val="clear"/>
        </w:rPr>
        <w:t>for</w:t>
      </w:r>
      <w:r>
        <w:rPr>
          <w:spacing w:val="-3"/>
          <w:shd w:fill="A8D08D" w:color="auto" w:val="clear"/>
        </w:rPr>
        <w:t> </w:t>
      </w:r>
      <w:r>
        <w:rPr>
          <w:shd w:fill="A8D08D" w:color="auto" w:val="clear"/>
        </w:rPr>
        <w:t>Type</w:t>
      </w:r>
      <w:r>
        <w:rPr>
          <w:spacing w:val="-3"/>
          <w:shd w:fill="A8D08D" w:color="auto" w:val="clear"/>
        </w:rPr>
        <w:t> </w:t>
      </w:r>
      <w:r>
        <w:rPr>
          <w:shd w:fill="A8D08D" w:color="auto" w:val="clear"/>
        </w:rPr>
        <w:t>A</w:t>
      </w:r>
      <w:r>
        <w:rPr>
          <w:spacing w:val="-3"/>
          <w:shd w:fill="A8D08D" w:color="auto" w:val="clear"/>
        </w:rPr>
        <w:t> </w:t>
      </w:r>
      <w:r>
        <w:rPr>
          <w:shd w:fill="A8D08D" w:color="auto" w:val="clear"/>
        </w:rPr>
        <w:t>and</w:t>
      </w:r>
      <w:r>
        <w:rPr>
          <w:spacing w:val="-2"/>
          <w:shd w:fill="A8D08D" w:color="auto" w:val="clear"/>
        </w:rPr>
        <w:t> </w:t>
      </w:r>
      <w:r>
        <w:rPr>
          <w:shd w:fill="A8D08D" w:color="auto" w:val="clear"/>
        </w:rPr>
        <w:t>B→A</w:t>
      </w:r>
      <w:r>
        <w:rPr>
          <w:spacing w:val="-3"/>
          <w:shd w:fill="A8D08D" w:color="auto" w:val="clear"/>
        </w:rPr>
        <w:t> </w:t>
      </w:r>
      <w:r>
        <w:rPr>
          <w:shd w:fill="A8D08D" w:color="auto" w:val="clear"/>
        </w:rPr>
        <w:t>Agricultural</w:t>
      </w:r>
      <w:r>
        <w:rPr>
          <w:spacing w:val="-2"/>
          <w:shd w:fill="A8D08D" w:color="auto" w:val="clear"/>
        </w:rPr>
        <w:t> </w:t>
      </w:r>
      <w:r>
        <w:rPr>
          <w:shd w:fill="A8D08D" w:color="auto" w:val="clear"/>
        </w:rPr>
        <w:t>Water</w:t>
      </w:r>
      <w:r>
        <w:rPr>
          <w:spacing w:val="-3"/>
          <w:shd w:fill="A8D08D" w:color="auto" w:val="clear"/>
        </w:rPr>
        <w:t> </w:t>
      </w:r>
      <w:r>
        <w:rPr>
          <w:shd w:fill="A8D08D" w:color="auto" w:val="clear"/>
        </w:rPr>
        <w:t>Systems</w:t>
      </w:r>
      <w:r>
        <w:rPr>
          <w:spacing w:val="-2"/>
          <w:shd w:fill="A8D08D" w:color="auto" w:val="clear"/>
        </w:rPr>
        <w:t> </w:t>
      </w:r>
      <w:r>
        <w:rPr>
          <w:shd w:fill="A8D08D" w:color="auto" w:val="clear"/>
        </w:rPr>
        <w:t>–</w:t>
      </w:r>
      <w:r>
        <w:rPr>
          <w:spacing w:val="-2"/>
          <w:shd w:fill="A8D08D" w:color="auto" w:val="clear"/>
        </w:rPr>
        <w:t> </w:t>
      </w:r>
      <w:r>
        <w:rPr>
          <w:shd w:fill="A8D08D" w:color="auto" w:val="clear"/>
        </w:rPr>
        <w:t>See</w:t>
      </w:r>
      <w:r>
        <w:rPr>
          <w:spacing w:val="-4"/>
          <w:shd w:fill="A8D08D" w:color="auto" w:val="clear"/>
        </w:rPr>
        <w:t> </w:t>
      </w:r>
      <w:r>
        <w:rPr>
          <w:shd w:fill="A8D08D" w:color="auto" w:val="clear"/>
        </w:rPr>
        <w:t>FIGURE</w:t>
      </w:r>
      <w:r>
        <w:rPr>
          <w:spacing w:val="-2"/>
          <w:shd w:fill="A8D08D" w:color="auto" w:val="clear"/>
        </w:rPr>
        <w:t> </w:t>
      </w:r>
      <w:r>
        <w:rPr>
          <w:shd w:fill="A8D08D" w:color="auto" w:val="clear"/>
        </w:rPr>
        <w:t>4</w:t>
        <w:tab/>
      </w:r>
    </w:p>
    <w:p>
      <w:pPr>
        <w:pStyle w:val="ListParagraph"/>
        <w:numPr>
          <w:ilvl w:val="0"/>
          <w:numId w:val="10"/>
        </w:numPr>
        <w:tabs>
          <w:tab w:pos="530" w:val="left" w:leader="none"/>
        </w:tabs>
        <w:spacing w:line="240" w:lineRule="auto" w:before="158" w:after="0"/>
        <w:ind w:left="529" w:right="0" w:hanging="276"/>
        <w:jc w:val="left"/>
        <w:rPr>
          <w:sz w:val="18"/>
        </w:rPr>
      </w:pPr>
      <w:r>
        <w:rPr>
          <w:sz w:val="18"/>
        </w:rPr>
        <w:t>539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r>
        <w:rPr/>
        <w:pict>
          <v:group style="position:absolute;margin-left:236.940002pt;margin-top:14.186943pt;width:7.15pt;height:3pt;mso-position-horizontal-relative:page;mso-position-vertical-relative:paragraph;z-index:-251611136;mso-wrap-distance-left:0;mso-wrap-distance-right:0" coordorigin="4739,284" coordsize="143,60">
            <v:rect style="position:absolute;left:4738;top:334;width:72;height:10" filled="true" fillcolor="#b5072d" stroked="false">
              <v:fill type="solid"/>
            </v:rect>
            <v:rect style="position:absolute;left:4810;top:283;width:71;height:10" filled="true" fillcolor="#b5072d" stroked="false">
              <v:fill type="solid"/>
            </v:rect>
            <w10:wrap type="topAndBottom"/>
          </v:group>
        </w:pict>
      </w:r>
    </w:p>
    <w:p>
      <w:pPr>
        <w:spacing w:after="0"/>
        <w:rPr>
          <w:sz w:val="20"/>
        </w:rPr>
        <w:sectPr>
          <w:pgSz w:w="12240" w:h="15840"/>
          <w:pgMar w:header="420" w:footer="1033" w:top="1440" w:bottom="1220" w:left="120" w:right="640"/>
        </w:sectPr>
      </w:pPr>
    </w:p>
    <w:p>
      <w:pPr>
        <w:pStyle w:val="BodyText"/>
        <w:spacing w:before="11"/>
        <w:rPr>
          <w:sz w:val="18"/>
        </w:rPr>
      </w:pPr>
      <w:r>
        <w:rPr/>
        <w:pict>
          <v:shape style="position:absolute;margin-left:159.420013pt;margin-top:458.159973pt;width:7.1pt;height:3pt;mso-position-horizontal-relative:page;mso-position-vertical-relative:page;z-index:-258038784" coordorigin="3188,9163" coordsize="142,60" path="m3259,9214l3188,9214,3188,9223,3259,9223,3259,9214m3330,9163l3259,9163,3259,9173,3330,9173,3330,9163e" filled="true" fillcolor="#b5072d" stroked="false">
            <v:path arrowok="t"/>
            <v:fill type="solid"/>
            <w10:wrap type="none"/>
          </v:shape>
        </w:pict>
      </w:r>
    </w:p>
    <w:p>
      <w:pPr>
        <w:pStyle w:val="Heading2"/>
        <w:numPr>
          <w:ilvl w:val="0"/>
          <w:numId w:val="10"/>
        </w:numPr>
        <w:tabs>
          <w:tab w:pos="887" w:val="left" w:leader="none"/>
          <w:tab w:pos="888" w:val="left" w:leader="none"/>
          <w:tab w:pos="11141" w:val="left" w:leader="none"/>
        </w:tabs>
        <w:spacing w:line="240" w:lineRule="auto" w:before="52" w:after="0"/>
        <w:ind w:left="888" w:right="0" w:hanging="634"/>
        <w:jc w:val="left"/>
      </w:pPr>
      <w:r>
        <w:rPr/>
        <w:pict>
          <v:line style="position:absolute;mso-position-horizontal-relative:page;mso-position-vertical-relative:paragraph;z-index:-251608064;mso-wrap-distance-left:0;mso-wrap-distance-right:0" from="25.559999pt,351.345795pt" to="25.559999pt,367.725795pt" stroked="true" strokeweight=".72pt" strokecolor="#000000">
            <v:stroke dashstyle="solid"/>
            <w10:wrap type="topAndBottom"/>
          </v:line>
        </w:pict>
      </w:r>
      <w:r>
        <w:rPr/>
        <w:pict>
          <v:shape style="position:absolute;margin-left:37.980pt;margin-top:20.325768pt;width:536.25pt;height:593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35"/>
                    <w:gridCol w:w="5675"/>
                  </w:tblGrid>
                  <w:tr>
                    <w:trPr>
                      <w:trHeight w:val="388" w:hRule="atLeast"/>
                    </w:trPr>
                    <w:tc>
                      <w:tcPr>
                        <w:tcW w:w="5035" w:type="dxa"/>
                        <w:shd w:val="clear" w:color="auto" w:fill="4371C4"/>
                      </w:tcPr>
                      <w:p>
                        <w:pPr>
                          <w:pStyle w:val="TableParagraph"/>
                          <w:spacing w:before="59"/>
                          <w:rPr>
                            <w:rFonts w:ascii="Calibri Light"/>
                            <w:b w:val="0"/>
                            <w:sz w:val="22"/>
                          </w:rPr>
                        </w:pPr>
                        <w:r>
                          <w:rPr>
                            <w:rFonts w:ascii="Calibri Light"/>
                            <w:b w:val="0"/>
                            <w:color w:val="FFFFFF"/>
                            <w:sz w:val="22"/>
                          </w:rPr>
                          <w:t>Metric</w:t>
                        </w:r>
                      </w:p>
                    </w:tc>
                    <w:tc>
                      <w:tcPr>
                        <w:tcW w:w="5675" w:type="dxa"/>
                        <w:shd w:val="clear" w:color="auto" w:fill="4371C4"/>
                      </w:tcPr>
                      <w:p>
                        <w:pPr>
                          <w:pStyle w:val="TableParagraph"/>
                          <w:spacing w:before="59"/>
                          <w:rPr>
                            <w:rFonts w:ascii="Calibri Light"/>
                            <w:b w:val="0"/>
                            <w:sz w:val="22"/>
                          </w:rPr>
                        </w:pPr>
                        <w:r>
                          <w:rPr>
                            <w:rFonts w:ascii="Calibri Light"/>
                            <w:b w:val="0"/>
                            <w:color w:val="FFFFFF"/>
                            <w:sz w:val="22"/>
                          </w:rPr>
                          <w:t>Rationale /Remedial Actions</w:t>
                        </w:r>
                      </w:p>
                    </w:tc>
                  </w:tr>
                  <w:tr>
                    <w:trPr>
                      <w:trHeight w:val="7257" w:hRule="atLeast"/>
                    </w:trPr>
                    <w:tc>
                      <w:tcPr>
                        <w:tcW w:w="5035" w:type="dxa"/>
                      </w:tcPr>
                      <w:p>
                        <w:pPr>
                          <w:pStyle w:val="TableParagraph"/>
                          <w:spacing w:before="60"/>
                          <w:rPr>
                            <w:b/>
                            <w:sz w:val="22"/>
                          </w:rPr>
                        </w:pPr>
                        <w:r>
                          <w:rPr>
                            <w:b/>
                            <w:sz w:val="22"/>
                            <w:u w:val="single"/>
                          </w:rPr>
                          <w:t>Microbial Testing</w:t>
                        </w:r>
                      </w:p>
                      <w:p>
                        <w:pPr>
                          <w:pStyle w:val="TableParagraph"/>
                          <w:spacing w:before="59"/>
                          <w:rPr>
                            <w:sz w:val="22"/>
                          </w:rPr>
                        </w:pPr>
                        <w:r>
                          <w:rPr>
                            <w:b/>
                            <w:sz w:val="22"/>
                          </w:rPr>
                          <w:t>Target Organism: </w:t>
                        </w:r>
                        <w:r>
                          <w:rPr>
                            <w:sz w:val="22"/>
                          </w:rPr>
                          <w:t>generic </w:t>
                        </w:r>
                        <w:r>
                          <w:rPr>
                            <w:i/>
                            <w:sz w:val="22"/>
                          </w:rPr>
                          <w:t>E. coli</w:t>
                        </w:r>
                        <w:r>
                          <w:rPr>
                            <w:sz w:val="22"/>
                          </w:rPr>
                          <w:t>.</w:t>
                        </w:r>
                      </w:p>
                      <w:p>
                        <w:pPr>
                          <w:pStyle w:val="TableParagraph"/>
                          <w:spacing w:before="120"/>
                          <w:rPr>
                            <w:b/>
                            <w:sz w:val="22"/>
                          </w:rPr>
                        </w:pPr>
                        <w:r>
                          <w:rPr>
                            <w:b/>
                            <w:sz w:val="22"/>
                          </w:rPr>
                          <w:t>Sampling Procedure:</w:t>
                        </w:r>
                      </w:p>
                      <w:p>
                        <w:pPr>
                          <w:pStyle w:val="TableParagraph"/>
                          <w:spacing w:before="61"/>
                          <w:ind w:right="286"/>
                          <w:rPr>
                            <w:sz w:val="22"/>
                          </w:rPr>
                        </w:pPr>
                        <w:r>
                          <w:rPr>
                            <w:sz w:val="22"/>
                          </w:rPr>
                          <w:t>100 mL sample collected aseptically at the point‐of‐ use.</w:t>
                        </w:r>
                      </w:p>
                      <w:p>
                        <w:pPr>
                          <w:pStyle w:val="TableParagraph"/>
                          <w:spacing w:before="120"/>
                          <w:rPr>
                            <w:b/>
                            <w:sz w:val="22"/>
                          </w:rPr>
                        </w:pPr>
                        <w:r>
                          <w:rPr>
                            <w:b/>
                            <w:sz w:val="22"/>
                          </w:rPr>
                          <w:t>Sampling Frequency:</w:t>
                        </w:r>
                      </w:p>
                      <w:p>
                        <w:pPr>
                          <w:pStyle w:val="TableParagraph"/>
                          <w:spacing w:before="59"/>
                          <w:ind w:right="102"/>
                          <w:rPr>
                            <w:sz w:val="22"/>
                          </w:rPr>
                        </w:pPr>
                        <w:r>
                          <w:rPr>
                            <w:sz w:val="22"/>
                          </w:rPr>
                          <w:t>One sample per water source shall be collected and tested prior to use if &gt;60 days since last test of the water source. Additional samples shall be collected at intervals of no less than 18 hrs. and at least monthly during use.</w:t>
                        </w:r>
                      </w:p>
                      <w:p>
                        <w:pPr>
                          <w:pStyle w:val="TableParagraph"/>
                          <w:spacing w:before="120"/>
                          <w:rPr>
                            <w:b/>
                            <w:sz w:val="22"/>
                          </w:rPr>
                        </w:pPr>
                        <w:r>
                          <w:rPr>
                            <w:b/>
                            <w:sz w:val="22"/>
                          </w:rPr>
                          <w:t>Municipal &amp; Well Exemption:</w:t>
                        </w:r>
                      </w:p>
                      <w:p>
                        <w:pPr>
                          <w:pStyle w:val="TableParagraph"/>
                          <w:spacing w:before="60"/>
                          <w:ind w:right="280"/>
                          <w:rPr>
                            <w:sz w:val="22"/>
                          </w:rPr>
                        </w:pPr>
                        <w:r>
                          <w:rPr>
                            <w:sz w:val="22"/>
                          </w:rPr>
                          <w:t>For wells and municipal water sources, if generic </w:t>
                        </w:r>
                        <w:r>
                          <w:rPr>
                            <w:i/>
                            <w:sz w:val="22"/>
                          </w:rPr>
                          <w:t>E. </w:t>
                        </w:r>
                        <w:r>
                          <w:rPr>
                            <w:i/>
                            <w:sz w:val="22"/>
                          </w:rPr>
                          <w:t>coli </w:t>
                        </w:r>
                        <w:r>
                          <w:rPr>
                            <w:sz w:val="22"/>
                          </w:rPr>
                          <w:t>are below detection limits for five consecutive samples, the requirements for 60 days and monthly sampling are waived, and the sampling frequency may be decreased to no less than once every 180 days. This exemption is void if there is a significant water source or distribution system change.</w:t>
                        </w:r>
                      </w:p>
                      <w:p>
                        <w:pPr>
                          <w:pStyle w:val="TableParagraph"/>
                          <w:spacing w:before="121"/>
                          <w:rPr>
                            <w:b/>
                            <w:sz w:val="22"/>
                          </w:rPr>
                        </w:pPr>
                        <w:r>
                          <w:rPr>
                            <w:b/>
                            <w:sz w:val="22"/>
                          </w:rPr>
                          <w:t>Test Method:</w:t>
                        </w:r>
                      </w:p>
                      <w:p>
                        <w:pPr>
                          <w:pStyle w:val="TableParagraph"/>
                          <w:spacing w:before="60"/>
                          <w:rPr>
                            <w:sz w:val="22"/>
                          </w:rPr>
                        </w:pPr>
                        <w:r>
                          <w:rPr>
                            <w:sz w:val="22"/>
                          </w:rPr>
                          <w:t>Any FDA allowed method </w:t>
                        </w:r>
                        <w:r>
                          <w:rPr>
                            <w:color w:val="B5072D"/>
                            <w:sz w:val="22"/>
                            <w:vertAlign w:val="superscript"/>
                          </w:rPr>
                          <w:t>22</w:t>
                        </w:r>
                      </w:p>
                      <w:p>
                        <w:pPr>
                          <w:pStyle w:val="TableParagraph"/>
                          <w:spacing w:before="119"/>
                          <w:rPr>
                            <w:b/>
                            <w:sz w:val="22"/>
                          </w:rPr>
                        </w:pPr>
                        <w:r>
                          <w:rPr>
                            <w:b/>
                            <w:sz w:val="22"/>
                          </w:rPr>
                          <w:t>Acceptance Criteria:</w:t>
                        </w:r>
                      </w:p>
                      <w:p>
                        <w:pPr>
                          <w:pStyle w:val="TableParagraph"/>
                          <w:spacing w:before="60"/>
                          <w:rPr>
                            <w:sz w:val="22"/>
                          </w:rPr>
                        </w:pPr>
                        <w:r>
                          <w:rPr>
                            <w:sz w:val="22"/>
                          </w:rPr>
                          <w:t>Negative or below DL for all samples</w:t>
                        </w:r>
                      </w:p>
                    </w:tc>
                    <w:tc>
                      <w:tcPr>
                        <w:tcW w:w="5675" w:type="dxa"/>
                        <w:vMerge w:val="restart"/>
                      </w:tcPr>
                      <w:p>
                        <w:pPr>
                          <w:pStyle w:val="TableParagraph"/>
                          <w:spacing w:before="60"/>
                          <w:ind w:left="108" w:right="86"/>
                          <w:rPr>
                            <w:sz w:val="22"/>
                          </w:rPr>
                        </w:pPr>
                        <w:r>
                          <w:rPr>
                            <w:sz w:val="22"/>
                          </w:rPr>
                          <w:t>Water that: directly contacts edible portions of harvested crop or is used on food‐contact surfaces such as equipment or utensils, shall meet the Maximum Contaminant Level Goal for </w:t>
                        </w:r>
                        <w:r>
                          <w:rPr>
                            <w:i/>
                            <w:sz w:val="22"/>
                          </w:rPr>
                          <w:t>E. coli </w:t>
                        </w:r>
                        <w:r>
                          <w:rPr>
                            <w:sz w:val="22"/>
                          </w:rPr>
                          <w:t>as specified by U.S. EPA or contain an approved disinfectant at sufficient concentration to prevent cross‐ contamination. Microbial or physical/chemical testing shall be performed, as appropriate to the specific operation, to demonstrate that acceptance criteria have been met.</w:t>
                        </w:r>
                      </w:p>
                      <w:p>
                        <w:pPr>
                          <w:pStyle w:val="TableParagraph"/>
                          <w:spacing w:before="10"/>
                          <w:ind w:left="0"/>
                          <w:rPr>
                            <w:b/>
                            <w:sz w:val="31"/>
                          </w:rPr>
                        </w:pPr>
                      </w:p>
                      <w:p>
                        <w:pPr>
                          <w:pStyle w:val="TableParagraph"/>
                          <w:ind w:left="108"/>
                          <w:rPr>
                            <w:b/>
                            <w:sz w:val="22"/>
                          </w:rPr>
                        </w:pPr>
                        <w:r>
                          <w:rPr>
                            <w:b/>
                            <w:sz w:val="22"/>
                            <w:u w:val="single"/>
                          </w:rPr>
                          <w:t>Single Pass vs. Multiple Pass Systems</w:t>
                        </w:r>
                      </w:p>
                      <w:p>
                        <w:pPr>
                          <w:pStyle w:val="TableParagraph"/>
                          <w:numPr>
                            <w:ilvl w:val="0"/>
                            <w:numId w:val="35"/>
                          </w:numPr>
                          <w:tabs>
                            <w:tab w:pos="539" w:val="left" w:leader="none"/>
                            <w:tab w:pos="540" w:val="left" w:leader="none"/>
                          </w:tabs>
                          <w:spacing w:line="240" w:lineRule="auto" w:before="61" w:after="0"/>
                          <w:ind w:left="539" w:right="479" w:hanging="432"/>
                          <w:jc w:val="left"/>
                          <w:rPr>
                            <w:sz w:val="22"/>
                          </w:rPr>
                        </w:pPr>
                        <w:r>
                          <w:rPr>
                            <w:sz w:val="22"/>
                          </w:rPr>
                          <w:t>Single pass use – Water must have non‐detectable levels</w:t>
                        </w:r>
                        <w:r>
                          <w:rPr>
                            <w:spacing w:val="-6"/>
                            <w:sz w:val="22"/>
                          </w:rPr>
                          <w:t> </w:t>
                        </w:r>
                        <w:r>
                          <w:rPr>
                            <w:sz w:val="22"/>
                          </w:rPr>
                          <w:t>of</w:t>
                        </w:r>
                        <w:r>
                          <w:rPr>
                            <w:spacing w:val="-3"/>
                            <w:sz w:val="22"/>
                          </w:rPr>
                          <w:t> </w:t>
                        </w:r>
                        <w:r>
                          <w:rPr>
                            <w:i/>
                            <w:sz w:val="22"/>
                          </w:rPr>
                          <w:t>E.</w:t>
                        </w:r>
                        <w:r>
                          <w:rPr>
                            <w:i/>
                            <w:spacing w:val="-4"/>
                            <w:sz w:val="22"/>
                          </w:rPr>
                          <w:t> </w:t>
                        </w:r>
                        <w:r>
                          <w:rPr>
                            <w:i/>
                            <w:sz w:val="22"/>
                          </w:rPr>
                          <w:t>coli</w:t>
                        </w:r>
                        <w:r>
                          <w:rPr>
                            <w:i/>
                            <w:spacing w:val="-4"/>
                            <w:sz w:val="22"/>
                          </w:rPr>
                          <w:t> </w:t>
                        </w:r>
                        <w:r>
                          <w:rPr>
                            <w:sz w:val="22"/>
                          </w:rPr>
                          <w:t>or</w:t>
                        </w:r>
                        <w:r>
                          <w:rPr>
                            <w:spacing w:val="-5"/>
                            <w:sz w:val="22"/>
                          </w:rPr>
                          <w:t> </w:t>
                        </w:r>
                        <w:r>
                          <w:rPr>
                            <w:sz w:val="22"/>
                          </w:rPr>
                          <w:t>breakpoint</w:t>
                        </w:r>
                        <w:r>
                          <w:rPr>
                            <w:spacing w:val="-6"/>
                            <w:sz w:val="22"/>
                          </w:rPr>
                          <w:t> </w:t>
                        </w:r>
                        <w:r>
                          <w:rPr>
                            <w:sz w:val="22"/>
                          </w:rPr>
                          <w:t>disinfectant</w:t>
                        </w:r>
                        <w:r>
                          <w:rPr>
                            <w:spacing w:val="-5"/>
                            <w:sz w:val="22"/>
                          </w:rPr>
                          <w:t> </w:t>
                        </w:r>
                        <w:r>
                          <w:rPr>
                            <w:sz w:val="22"/>
                          </w:rPr>
                          <w:t>present</w:t>
                        </w:r>
                        <w:r>
                          <w:rPr>
                            <w:spacing w:val="-5"/>
                            <w:sz w:val="22"/>
                          </w:rPr>
                          <w:t> </w:t>
                        </w:r>
                        <w:r>
                          <w:rPr>
                            <w:sz w:val="22"/>
                          </w:rPr>
                          <w:t>at point of</w:t>
                        </w:r>
                        <w:r>
                          <w:rPr>
                            <w:spacing w:val="-3"/>
                            <w:sz w:val="22"/>
                          </w:rPr>
                          <w:t> </w:t>
                        </w:r>
                        <w:r>
                          <w:rPr>
                            <w:sz w:val="22"/>
                          </w:rPr>
                          <w:t>entry</w:t>
                        </w:r>
                      </w:p>
                      <w:p>
                        <w:pPr>
                          <w:pStyle w:val="TableParagraph"/>
                          <w:numPr>
                            <w:ilvl w:val="0"/>
                            <w:numId w:val="35"/>
                          </w:numPr>
                          <w:tabs>
                            <w:tab w:pos="539" w:val="left" w:leader="none"/>
                            <w:tab w:pos="540" w:val="left" w:leader="none"/>
                          </w:tabs>
                          <w:spacing w:line="240" w:lineRule="auto" w:before="59" w:after="0"/>
                          <w:ind w:left="539" w:right="98" w:hanging="432"/>
                          <w:jc w:val="left"/>
                          <w:rPr>
                            <w:sz w:val="22"/>
                          </w:rPr>
                        </w:pPr>
                        <w:r>
                          <w:rPr>
                            <w:sz w:val="22"/>
                          </w:rPr>
                          <w:t>Multi‐pass use – Water must have non‐detectable</w:t>
                        </w:r>
                        <w:r>
                          <w:rPr>
                            <w:spacing w:val="-23"/>
                            <w:sz w:val="22"/>
                          </w:rPr>
                          <w:t> </w:t>
                        </w:r>
                        <w:r>
                          <w:rPr>
                            <w:sz w:val="22"/>
                          </w:rPr>
                          <w:t>levels of </w:t>
                        </w:r>
                        <w:r>
                          <w:rPr>
                            <w:i/>
                            <w:sz w:val="22"/>
                          </w:rPr>
                          <w:t>E. coli </w:t>
                        </w:r>
                        <w:r>
                          <w:rPr>
                            <w:sz w:val="22"/>
                          </w:rPr>
                          <w:t>and/or sufficient disinfectant to ensure returned water has no detectable </w:t>
                        </w:r>
                        <w:r>
                          <w:rPr>
                            <w:i/>
                            <w:sz w:val="22"/>
                          </w:rPr>
                          <w:t>E. coli </w:t>
                        </w:r>
                        <w:r>
                          <w:rPr>
                            <w:sz w:val="22"/>
                          </w:rPr>
                          <w:t>(minimally 1 ppm</w:t>
                        </w:r>
                        <w:r>
                          <w:rPr>
                            <w:spacing w:val="-1"/>
                            <w:sz w:val="22"/>
                          </w:rPr>
                          <w:t> </w:t>
                        </w:r>
                        <w:r>
                          <w:rPr>
                            <w:sz w:val="22"/>
                          </w:rPr>
                          <w:t>chlorine).</w:t>
                        </w:r>
                      </w:p>
                      <w:p>
                        <w:pPr>
                          <w:pStyle w:val="TableParagraph"/>
                          <w:spacing w:before="9"/>
                          <w:ind w:left="0"/>
                          <w:rPr>
                            <w:b/>
                            <w:sz w:val="31"/>
                          </w:rPr>
                        </w:pPr>
                      </w:p>
                      <w:p>
                        <w:pPr>
                          <w:pStyle w:val="TableParagraph"/>
                          <w:ind w:left="108"/>
                          <w:rPr>
                            <w:sz w:val="22"/>
                          </w:rPr>
                        </w:pPr>
                        <w:r>
                          <w:rPr>
                            <w:b/>
                            <w:sz w:val="22"/>
                            <w:u w:val="single"/>
                          </w:rPr>
                          <w:t>Remedial Actions</w:t>
                        </w:r>
                        <w:r>
                          <w:rPr>
                            <w:sz w:val="22"/>
                          </w:rPr>
                          <w:t>:</w:t>
                        </w:r>
                      </w:p>
                      <w:p>
                        <w:pPr>
                          <w:pStyle w:val="TableParagraph"/>
                          <w:spacing w:before="61"/>
                          <w:ind w:right="228"/>
                          <w:rPr>
                            <w:sz w:val="22"/>
                          </w:rPr>
                        </w:pPr>
                        <w:r>
                          <w:rPr>
                            <w:sz w:val="22"/>
                          </w:rPr>
                          <w:t>If any one sample exceeds the acceptance criteria, then the water shall not be used for this purpose or until remedial actions have been completed and generic </w:t>
                        </w:r>
                        <w:r>
                          <w:rPr>
                            <w:i/>
                            <w:sz w:val="22"/>
                          </w:rPr>
                          <w:t>E. coli </w:t>
                        </w:r>
                        <w:r>
                          <w:rPr>
                            <w:sz w:val="22"/>
                          </w:rPr>
                          <w:t>or disinfectant levels are within acceptance criteria:</w:t>
                        </w:r>
                      </w:p>
                      <w:p>
                        <w:pPr>
                          <w:pStyle w:val="TableParagraph"/>
                          <w:numPr>
                            <w:ilvl w:val="0"/>
                            <w:numId w:val="35"/>
                          </w:numPr>
                          <w:tabs>
                            <w:tab w:pos="467" w:val="left" w:leader="none"/>
                            <w:tab w:pos="469" w:val="left" w:leader="none"/>
                          </w:tabs>
                          <w:spacing w:line="240" w:lineRule="auto" w:before="60" w:after="0"/>
                          <w:ind w:left="468" w:right="248" w:hanging="360"/>
                          <w:jc w:val="left"/>
                          <w:rPr>
                            <w:sz w:val="22"/>
                          </w:rPr>
                        </w:pPr>
                        <w:r>
                          <w:rPr>
                            <w:sz w:val="22"/>
                          </w:rPr>
                          <w:t>Conduct an agricultural water system assessment of water source and distribution system to determine if a contamination source is evident and can be</w:t>
                        </w:r>
                        <w:r>
                          <w:rPr>
                            <w:spacing w:val="-27"/>
                            <w:sz w:val="22"/>
                          </w:rPr>
                          <w:t> </w:t>
                        </w:r>
                        <w:r>
                          <w:rPr>
                            <w:sz w:val="22"/>
                          </w:rPr>
                          <w:t>eliminated. Eliminate identified contamination source(s) and/or treat with appropriate</w:t>
                        </w:r>
                        <w:r>
                          <w:rPr>
                            <w:spacing w:val="-5"/>
                            <w:sz w:val="22"/>
                          </w:rPr>
                          <w:t> </w:t>
                        </w:r>
                        <w:r>
                          <w:rPr>
                            <w:sz w:val="22"/>
                          </w:rPr>
                          <w:t>disinfectants.</w:t>
                        </w:r>
                      </w:p>
                      <w:p>
                        <w:pPr>
                          <w:pStyle w:val="TableParagraph"/>
                          <w:numPr>
                            <w:ilvl w:val="0"/>
                            <w:numId w:val="35"/>
                          </w:numPr>
                          <w:tabs>
                            <w:tab w:pos="467" w:val="left" w:leader="none"/>
                            <w:tab w:pos="469" w:val="left" w:leader="none"/>
                          </w:tabs>
                          <w:spacing w:line="240" w:lineRule="auto" w:before="60" w:after="0"/>
                          <w:ind w:left="468" w:right="506" w:hanging="360"/>
                          <w:jc w:val="left"/>
                          <w:rPr>
                            <w:sz w:val="22"/>
                          </w:rPr>
                        </w:pPr>
                        <w:r>
                          <w:rPr>
                            <w:sz w:val="22"/>
                          </w:rPr>
                          <w:t>For wells, perform an agricultural water system assessment and/or treat as described in Appendix</w:t>
                        </w:r>
                        <w:r>
                          <w:rPr>
                            <w:spacing w:val="-20"/>
                            <w:sz w:val="22"/>
                          </w:rPr>
                          <w:t> </w:t>
                        </w:r>
                        <w:r>
                          <w:rPr>
                            <w:sz w:val="22"/>
                          </w:rPr>
                          <w:t>A.</w:t>
                        </w:r>
                      </w:p>
                      <w:p>
                        <w:pPr>
                          <w:pStyle w:val="TableParagraph"/>
                          <w:numPr>
                            <w:ilvl w:val="0"/>
                            <w:numId w:val="35"/>
                          </w:numPr>
                          <w:tabs>
                            <w:tab w:pos="467" w:val="left" w:leader="none"/>
                            <w:tab w:pos="469" w:val="left" w:leader="none"/>
                          </w:tabs>
                          <w:spacing w:line="240" w:lineRule="auto" w:before="61" w:after="0"/>
                          <w:ind w:left="468" w:right="279" w:hanging="360"/>
                          <w:jc w:val="left"/>
                          <w:rPr>
                            <w:sz w:val="22"/>
                          </w:rPr>
                        </w:pPr>
                        <w:r>
                          <w:rPr>
                            <w:sz w:val="22"/>
                          </w:rPr>
                          <w:t>Retest the water at the same sampling point after conducting the agricultural water system assessment and/or taking remedial actions to determine if it</w:t>
                        </w:r>
                        <w:r>
                          <w:rPr>
                            <w:spacing w:val="-18"/>
                            <w:sz w:val="22"/>
                          </w:rPr>
                          <w:t> </w:t>
                        </w:r>
                        <w:r>
                          <w:rPr>
                            <w:sz w:val="22"/>
                          </w:rPr>
                          <w:t>meets the outlined microbial acceptance criteria for this</w:t>
                        </w:r>
                        <w:r>
                          <w:rPr>
                            <w:spacing w:val="-18"/>
                            <w:sz w:val="22"/>
                          </w:rPr>
                          <w:t> </w:t>
                        </w:r>
                        <w:r>
                          <w:rPr>
                            <w:sz w:val="22"/>
                          </w:rPr>
                          <w:t>use.</w:t>
                        </w:r>
                      </w:p>
                      <w:p>
                        <w:pPr>
                          <w:pStyle w:val="TableParagraph"/>
                          <w:spacing w:before="8"/>
                          <w:ind w:left="0"/>
                          <w:rPr>
                            <w:b/>
                            <w:sz w:val="31"/>
                          </w:rPr>
                        </w:pPr>
                      </w:p>
                      <w:p>
                        <w:pPr>
                          <w:pStyle w:val="TableParagraph"/>
                          <w:spacing w:before="1"/>
                          <w:ind w:left="108" w:right="136"/>
                          <w:rPr>
                            <w:sz w:val="22"/>
                          </w:rPr>
                        </w:pPr>
                        <w:r>
                          <w:rPr>
                            <w:sz w:val="22"/>
                          </w:rPr>
                          <w:t>For example, if a water sample for water used to clean food‐ contact surfaces has detectable </w:t>
                        </w:r>
                        <w:r>
                          <w:rPr>
                            <w:i/>
                            <w:sz w:val="22"/>
                          </w:rPr>
                          <w:t>E. coli</w:t>
                        </w:r>
                        <w:r>
                          <w:rPr>
                            <w:sz w:val="22"/>
                          </w:rPr>
                          <w:t>, STOP using that water system, examine the distribution line and source inlet as described in Appendix A and retest from the same point</w:t>
                        </w:r>
                      </w:p>
                    </w:tc>
                  </w:tr>
                  <w:tr>
                    <w:trPr>
                      <w:trHeight w:val="4174" w:hRule="atLeast"/>
                    </w:trPr>
                    <w:tc>
                      <w:tcPr>
                        <w:tcW w:w="5035" w:type="dxa"/>
                      </w:tcPr>
                      <w:p>
                        <w:pPr>
                          <w:pStyle w:val="TableParagraph"/>
                          <w:spacing w:line="292" w:lineRule="auto" w:before="59"/>
                          <w:ind w:right="2524"/>
                          <w:rPr>
                            <w:b/>
                            <w:sz w:val="22"/>
                          </w:rPr>
                        </w:pPr>
                        <w:r>
                          <w:rPr>
                            <w:b/>
                            <w:sz w:val="22"/>
                            <w:u w:val="single"/>
                          </w:rPr>
                          <w:t>Physical/Chemical Testing</w:t>
                        </w:r>
                        <w:r>
                          <w:rPr>
                            <w:b/>
                            <w:sz w:val="22"/>
                          </w:rPr>
                          <w:t> Target Variable:</w:t>
                        </w:r>
                      </w:p>
                      <w:p>
                        <w:pPr>
                          <w:pStyle w:val="TableParagraph"/>
                          <w:spacing w:before="2"/>
                          <w:ind w:right="1174"/>
                          <w:rPr>
                            <w:sz w:val="22"/>
                          </w:rPr>
                        </w:pPr>
                        <w:r>
                          <w:rPr>
                            <w:sz w:val="22"/>
                          </w:rPr>
                          <w:t>Water disinfectant (e.g., chlorine or other disinfectant compound, ORP).</w:t>
                        </w:r>
                      </w:p>
                      <w:p>
                        <w:pPr>
                          <w:pStyle w:val="TableParagraph"/>
                          <w:spacing w:before="119"/>
                          <w:rPr>
                            <w:b/>
                            <w:sz w:val="22"/>
                          </w:rPr>
                        </w:pPr>
                        <w:r>
                          <w:rPr>
                            <w:b/>
                            <w:sz w:val="22"/>
                          </w:rPr>
                          <w:t>Multi Pass Water Acceptance Criteria:</w:t>
                        </w:r>
                      </w:p>
                      <w:p>
                        <w:pPr>
                          <w:pStyle w:val="TableParagraph"/>
                          <w:spacing w:before="61"/>
                          <w:rPr>
                            <w:sz w:val="22"/>
                          </w:rPr>
                        </w:pPr>
                        <w:r>
                          <w:rPr>
                            <w:sz w:val="22"/>
                            <w:u w:val="single"/>
                          </w:rPr>
                          <w:t>Chlorine</w:t>
                        </w:r>
                      </w:p>
                      <w:p>
                        <w:pPr>
                          <w:pStyle w:val="TableParagraph"/>
                          <w:spacing w:before="60"/>
                          <w:rPr>
                            <w:sz w:val="22"/>
                          </w:rPr>
                        </w:pPr>
                        <w:r>
                          <w:rPr>
                            <w:sz w:val="22"/>
                            <w:u w:val="single"/>
                          </w:rPr>
                          <w:t>&gt;</w:t>
                        </w:r>
                        <w:r>
                          <w:rPr>
                            <w:sz w:val="22"/>
                          </w:rPr>
                          <w:t> 1 ppm free chlorine after application and pH 5.5 –</w:t>
                        </w:r>
                      </w:p>
                      <w:p>
                        <w:pPr>
                          <w:pStyle w:val="TableParagraph"/>
                          <w:rPr>
                            <w:sz w:val="22"/>
                          </w:rPr>
                        </w:pPr>
                        <w:r>
                          <w:rPr>
                            <w:sz w:val="22"/>
                          </w:rPr>
                          <w:t>7.5 </w:t>
                        </w:r>
                        <w:r>
                          <w:rPr>
                            <w:b/>
                            <w:sz w:val="22"/>
                          </w:rPr>
                          <w:t>OR </w:t>
                        </w:r>
                        <w:r>
                          <w:rPr>
                            <w:sz w:val="22"/>
                          </w:rPr>
                          <w:t>ORP </w:t>
                        </w:r>
                        <w:r>
                          <w:rPr>
                            <w:sz w:val="22"/>
                            <w:u w:val="single"/>
                          </w:rPr>
                          <w:t>&gt;</w:t>
                        </w:r>
                        <w:r>
                          <w:rPr>
                            <w:sz w:val="22"/>
                          </w:rPr>
                          <w:t> 650 mV and pH 5.5 – 7.5</w:t>
                        </w:r>
                      </w:p>
                      <w:p>
                        <w:pPr>
                          <w:pStyle w:val="TableParagraph"/>
                          <w:spacing w:before="60"/>
                          <w:ind w:right="128"/>
                          <w:rPr>
                            <w:sz w:val="22"/>
                          </w:rPr>
                        </w:pPr>
                        <w:r>
                          <w:rPr>
                            <w:sz w:val="22"/>
                            <w:u w:val="single"/>
                          </w:rPr>
                          <w:t>Other approved treatments</w:t>
                        </w:r>
                        <w:r>
                          <w:rPr>
                            <w:sz w:val="22"/>
                          </w:rPr>
                          <w:t> per product EPA label for human pathogen reduction in water.</w:t>
                        </w:r>
                      </w:p>
                      <w:p>
                        <w:pPr>
                          <w:pStyle w:val="TableParagraph"/>
                          <w:spacing w:before="120"/>
                          <w:rPr>
                            <w:b/>
                            <w:sz w:val="22"/>
                          </w:rPr>
                        </w:pPr>
                        <w:r>
                          <w:rPr>
                            <w:b/>
                            <w:sz w:val="22"/>
                          </w:rPr>
                          <w:t>Testing Procedure:</w:t>
                        </w:r>
                      </w:p>
                      <w:p>
                        <w:pPr>
                          <w:pStyle w:val="TableParagraph"/>
                          <w:numPr>
                            <w:ilvl w:val="0"/>
                            <w:numId w:val="36"/>
                          </w:numPr>
                          <w:tabs>
                            <w:tab w:pos="439" w:val="left" w:leader="none"/>
                          </w:tabs>
                          <w:spacing w:line="240" w:lineRule="auto" w:before="60" w:after="0"/>
                          <w:ind w:left="439" w:right="0" w:hanging="272"/>
                          <w:jc w:val="left"/>
                          <w:rPr>
                            <w:sz w:val="22"/>
                          </w:rPr>
                        </w:pPr>
                        <w:r>
                          <w:rPr>
                            <w:sz w:val="22"/>
                          </w:rPr>
                          <w:t>Chemical reaction‐based colorimetric test,</w:t>
                        </w:r>
                        <w:r>
                          <w:rPr>
                            <w:spacing w:val="-1"/>
                            <w:sz w:val="22"/>
                          </w:rPr>
                          <w:t> </w:t>
                        </w:r>
                        <w:r>
                          <w:rPr>
                            <w:sz w:val="22"/>
                          </w:rPr>
                          <w:t>or</w:t>
                        </w:r>
                      </w:p>
                      <w:p>
                        <w:pPr>
                          <w:pStyle w:val="TableParagraph"/>
                          <w:numPr>
                            <w:ilvl w:val="0"/>
                            <w:numId w:val="36"/>
                          </w:numPr>
                          <w:tabs>
                            <w:tab w:pos="439" w:val="left" w:leader="none"/>
                          </w:tabs>
                          <w:spacing w:line="260" w:lineRule="exact" w:before="1" w:after="0"/>
                          <w:ind w:left="439" w:right="0" w:hanging="272"/>
                          <w:jc w:val="left"/>
                          <w:rPr>
                            <w:sz w:val="22"/>
                          </w:rPr>
                        </w:pPr>
                        <w:r>
                          <w:rPr>
                            <w:sz w:val="22"/>
                          </w:rPr>
                          <w:t>Ion‐specific probe,</w:t>
                        </w:r>
                        <w:r>
                          <w:rPr>
                            <w:spacing w:val="-2"/>
                            <w:sz w:val="22"/>
                          </w:rPr>
                          <w:t> </w:t>
                        </w:r>
                        <w:r>
                          <w:rPr>
                            <w:sz w:val="22"/>
                          </w:rPr>
                          <w:t>or</w:t>
                        </w:r>
                      </w:p>
                    </w:tc>
                    <w:tc>
                      <w:tcPr>
                        <w:tcW w:w="5675" w:type="dxa"/>
                        <w:vMerge/>
                        <w:tcBorders>
                          <w:top w:val="nil"/>
                        </w:tcBorders>
                      </w:tcPr>
                      <w:p>
                        <w:pPr>
                          <w:rPr>
                            <w:sz w:val="2"/>
                            <w:szCs w:val="2"/>
                          </w:rPr>
                        </w:pPr>
                      </w:p>
                    </w:tc>
                  </w:tr>
                </w:tbl>
                <w:p>
                  <w:pPr>
                    <w:pStyle w:val="BodyText"/>
                  </w:pPr>
                </w:p>
              </w:txbxContent>
            </v:textbox>
            <w10:wrap type="topAndBottom"/>
          </v:shape>
        </w:pict>
      </w:r>
      <w:r>
        <w:rPr>
          <w:shd w:fill="A8D08D" w:color="auto" w:val="clear"/>
        </w:rPr>
        <w:t>TABLE 2G. Post‐Harvest Direct Product Contact or Food‐Contact Surfaces ‐ See FIGURE</w:t>
      </w:r>
      <w:r>
        <w:rPr>
          <w:spacing w:val="-28"/>
          <w:shd w:fill="A8D08D" w:color="auto" w:val="clear"/>
        </w:rPr>
        <w:t> </w:t>
      </w:r>
      <w:r>
        <w:rPr>
          <w:shd w:fill="A8D08D" w:color="auto" w:val="clear"/>
        </w:rPr>
        <w:t>6</w:t>
        <w:tab/>
      </w:r>
    </w:p>
    <w:p>
      <w:pPr>
        <w:spacing w:after="0" w:line="240" w:lineRule="auto"/>
        <w:jc w:val="left"/>
        <w:sectPr>
          <w:headerReference w:type="even" r:id="rId77"/>
          <w:headerReference w:type="default" r:id="rId78"/>
          <w:footerReference w:type="even" r:id="rId79"/>
          <w:footerReference w:type="default" r:id="rId80"/>
          <w:pgSz w:w="12240" w:h="15840"/>
          <w:pgMar w:header="780" w:footer="1113" w:top="1800" w:bottom="1300" w:left="120" w:right="640"/>
          <w:pgNumType w:start="48"/>
        </w:sectPr>
      </w:pPr>
    </w:p>
    <w:p>
      <w:pPr>
        <w:pStyle w:val="BodyText"/>
        <w:spacing w:before="9"/>
        <w:rPr>
          <w:b/>
          <w:sz w:val="11"/>
        </w:rPr>
      </w:pPr>
    </w:p>
    <w:tbl>
      <w:tblPr>
        <w:tblW w:w="0" w:type="auto"/>
        <w:jc w:val="left"/>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35"/>
        <w:gridCol w:w="5675"/>
      </w:tblGrid>
      <w:tr>
        <w:trPr>
          <w:trHeight w:val="2806" w:hRule="atLeast"/>
        </w:trPr>
        <w:tc>
          <w:tcPr>
            <w:tcW w:w="5035" w:type="dxa"/>
          </w:tcPr>
          <w:p>
            <w:pPr>
              <w:pStyle w:val="TableParagraph"/>
              <w:numPr>
                <w:ilvl w:val="0"/>
                <w:numId w:val="37"/>
              </w:numPr>
              <w:tabs>
                <w:tab w:pos="439" w:val="left" w:leader="none"/>
              </w:tabs>
              <w:spacing w:line="280" w:lineRule="exact" w:before="0" w:after="0"/>
              <w:ind w:left="439" w:right="0" w:hanging="272"/>
              <w:jc w:val="left"/>
              <w:rPr>
                <w:sz w:val="22"/>
              </w:rPr>
            </w:pPr>
            <w:r>
              <w:rPr>
                <w:sz w:val="22"/>
              </w:rPr>
              <w:t>ORP,</w:t>
            </w:r>
            <w:r>
              <w:rPr>
                <w:spacing w:val="-1"/>
                <w:sz w:val="22"/>
              </w:rPr>
              <w:t> </w:t>
            </w:r>
            <w:r>
              <w:rPr>
                <w:sz w:val="22"/>
              </w:rPr>
              <w:t>or</w:t>
            </w:r>
          </w:p>
          <w:p>
            <w:pPr>
              <w:pStyle w:val="TableParagraph"/>
              <w:numPr>
                <w:ilvl w:val="0"/>
                <w:numId w:val="37"/>
              </w:numPr>
              <w:tabs>
                <w:tab w:pos="439" w:val="left" w:leader="none"/>
              </w:tabs>
              <w:spacing w:line="280" w:lineRule="exact" w:before="0" w:after="0"/>
              <w:ind w:left="439" w:right="0" w:hanging="272"/>
              <w:jc w:val="left"/>
              <w:rPr>
                <w:sz w:val="22"/>
              </w:rPr>
            </w:pPr>
            <w:r>
              <w:rPr>
                <w:sz w:val="22"/>
              </w:rPr>
              <w:t>Other as recommended by disinfectant</w:t>
            </w:r>
            <w:r>
              <w:rPr>
                <w:spacing w:val="-13"/>
                <w:sz w:val="22"/>
              </w:rPr>
              <w:t> </w:t>
            </w:r>
            <w:r>
              <w:rPr>
                <w:sz w:val="22"/>
              </w:rPr>
              <w:t>supplier.</w:t>
            </w:r>
          </w:p>
          <w:p>
            <w:pPr>
              <w:pStyle w:val="TableParagraph"/>
              <w:spacing w:before="121"/>
              <w:rPr>
                <w:b/>
                <w:sz w:val="22"/>
              </w:rPr>
            </w:pPr>
            <w:r>
              <w:rPr>
                <w:b/>
                <w:sz w:val="22"/>
              </w:rPr>
              <w:t>Testing Frequency:</w:t>
            </w:r>
          </w:p>
          <w:p>
            <w:pPr>
              <w:pStyle w:val="TableParagraph"/>
              <w:spacing w:before="60"/>
              <w:ind w:right="207"/>
              <w:rPr>
                <w:sz w:val="22"/>
              </w:rPr>
            </w:pPr>
            <w:r>
              <w:rPr>
                <w:sz w:val="22"/>
              </w:rPr>
              <w:t>Continuous monitoring (preferred) with periodic verification by titration </w:t>
            </w:r>
            <w:r>
              <w:rPr>
                <w:b/>
                <w:sz w:val="22"/>
              </w:rPr>
              <w:t>OR </w:t>
            </w:r>
            <w:r>
              <w:rPr>
                <w:sz w:val="22"/>
              </w:rPr>
              <w:t>Routine monitoring if the system can be shown to have a low degree of variation.</w:t>
            </w:r>
          </w:p>
        </w:tc>
        <w:tc>
          <w:tcPr>
            <w:tcW w:w="5675" w:type="dxa"/>
          </w:tcPr>
          <w:p>
            <w:pPr>
              <w:pStyle w:val="TableParagraph"/>
              <w:ind w:right="136"/>
              <w:rPr>
                <w:sz w:val="22"/>
              </w:rPr>
            </w:pPr>
            <w:r>
              <w:rPr>
                <w:sz w:val="22"/>
              </w:rPr>
              <w:t>of use. Continue testing daily for five days at the point closest to use, and do not use the water system until it consistently delivers water that is safe, sanitary, and of appropriate microbial quality (i.e., negative result) for the intended use. If any of the five samples taken during the intensive sampling period after corrective actions have been taken have detectable generic </w:t>
            </w:r>
            <w:r>
              <w:rPr>
                <w:i/>
                <w:sz w:val="22"/>
              </w:rPr>
              <w:t>E. coli</w:t>
            </w:r>
            <w:r>
              <w:rPr>
                <w:sz w:val="22"/>
              </w:rPr>
              <w:t>, repeat remedial actions and DO NOT use that system until the source of contamination can be corrected.</w:t>
            </w:r>
          </w:p>
        </w:tc>
      </w:tr>
      <w:tr>
        <w:trPr>
          <w:trHeight w:val="657" w:hRule="atLeast"/>
        </w:trPr>
        <w:tc>
          <w:tcPr>
            <w:tcW w:w="10710" w:type="dxa"/>
            <w:gridSpan w:val="2"/>
          </w:tcPr>
          <w:p>
            <w:pPr>
              <w:pStyle w:val="TableParagraph"/>
              <w:spacing w:before="59"/>
              <w:ind w:right="177"/>
              <w:rPr>
                <w:sz w:val="22"/>
              </w:rPr>
            </w:pPr>
            <w:r>
              <w:rPr>
                <w:b/>
                <w:sz w:val="22"/>
              </w:rPr>
              <w:t>Records</w:t>
            </w:r>
            <w:r>
              <w:rPr>
                <w:sz w:val="22"/>
              </w:rPr>
              <w:t>: All test results and remedial actions shall be documented and available for verification from the user of the water for a period of two years.</w:t>
            </w:r>
          </w:p>
        </w:tc>
      </w:tr>
    </w:tbl>
    <w:p>
      <w:pPr>
        <w:pStyle w:val="ListParagraph"/>
        <w:numPr>
          <w:ilvl w:val="0"/>
          <w:numId w:val="10"/>
        </w:numPr>
        <w:tabs>
          <w:tab w:pos="530" w:val="left" w:leader="none"/>
        </w:tabs>
        <w:spacing w:line="240" w:lineRule="auto" w:before="97" w:after="0"/>
        <w:ind w:left="529" w:right="0" w:hanging="276"/>
        <w:jc w:val="left"/>
        <w:rPr>
          <w:sz w:val="18"/>
        </w:rPr>
      </w:pPr>
      <w:r>
        <w:rPr>
          <w:sz w:val="18"/>
        </w:rPr>
        <w:t>541</w:t>
      </w:r>
    </w:p>
    <w:p>
      <w:pPr>
        <w:pStyle w:val="ListParagraph"/>
        <w:numPr>
          <w:ilvl w:val="0"/>
          <w:numId w:val="10"/>
        </w:numPr>
        <w:tabs>
          <w:tab w:pos="530" w:val="left" w:leader="none"/>
        </w:tabs>
        <w:spacing w:line="240" w:lineRule="auto" w:before="109" w:after="0"/>
        <w:ind w:left="529" w:right="0" w:hanging="276"/>
        <w:jc w:val="left"/>
        <w:rPr>
          <w:sz w:val="18"/>
        </w:rPr>
      </w:pPr>
      <w:r>
        <w:rPr>
          <w:sz w:val="18"/>
        </w:rPr>
        <w:t>542</w:t>
      </w:r>
    </w:p>
    <w:p>
      <w:pPr>
        <w:spacing w:after="0" w:line="240" w:lineRule="auto"/>
        <w:jc w:val="left"/>
        <w:rPr>
          <w:sz w:val="18"/>
        </w:rPr>
        <w:sectPr>
          <w:pgSz w:w="12240" w:h="15840"/>
          <w:pgMar w:header="780" w:footer="1113" w:top="1800" w:bottom="1300" w:left="120" w:right="640"/>
        </w:sectPr>
      </w:pPr>
    </w:p>
    <w:p>
      <w:pPr>
        <w:pStyle w:val="Heading2"/>
        <w:numPr>
          <w:ilvl w:val="0"/>
          <w:numId w:val="10"/>
        </w:numPr>
        <w:tabs>
          <w:tab w:pos="887" w:val="left" w:leader="none"/>
          <w:tab w:pos="888" w:val="left" w:leader="none"/>
        </w:tabs>
        <w:spacing w:line="240" w:lineRule="auto" w:before="143" w:after="0"/>
        <w:ind w:left="888" w:right="0" w:hanging="634"/>
        <w:jc w:val="left"/>
      </w:pPr>
      <w:r>
        <w:rPr/>
        <w:t>FIGURE 6. Post‐Harvest Water Use – Direct Product Contact (e.g. re‐hydration, core in field, etc.) –</w:t>
      </w:r>
      <w:r>
        <w:rPr>
          <w:spacing w:val="-12"/>
        </w:rPr>
        <w:t> </w:t>
      </w:r>
      <w:r>
        <w:rPr/>
        <w:t>See</w:t>
      </w:r>
    </w:p>
    <w:p>
      <w:pPr>
        <w:pStyle w:val="ListParagraph"/>
        <w:numPr>
          <w:ilvl w:val="0"/>
          <w:numId w:val="10"/>
        </w:numPr>
        <w:tabs>
          <w:tab w:pos="887" w:val="left" w:leader="none"/>
          <w:tab w:pos="888" w:val="left" w:leader="none"/>
        </w:tabs>
        <w:spacing w:line="240" w:lineRule="auto" w:before="0" w:after="0"/>
        <w:ind w:left="888" w:right="0" w:hanging="634"/>
        <w:jc w:val="left"/>
        <w:rPr>
          <w:b/>
          <w:sz w:val="24"/>
        </w:rPr>
      </w:pPr>
      <w:r>
        <w:rPr>
          <w:b/>
          <w:sz w:val="24"/>
        </w:rPr>
        <w:t>TABLE 2G</w:t>
      </w:r>
    </w:p>
    <w:p>
      <w:pPr>
        <w:pStyle w:val="BodyText"/>
        <w:spacing w:before="2"/>
        <w:rPr>
          <w:b/>
          <w:sz w:val="24"/>
        </w:rPr>
      </w:pPr>
    </w:p>
    <w:p>
      <w:pPr>
        <w:spacing w:before="60"/>
        <w:ind w:left="1180" w:right="5603" w:firstLine="0"/>
        <w:jc w:val="center"/>
        <w:rPr>
          <w:b/>
          <w:sz w:val="20"/>
        </w:rPr>
      </w:pPr>
      <w:r>
        <w:rPr>
          <w:b/>
          <w:color w:val="FFFFFF"/>
          <w:sz w:val="20"/>
        </w:rPr>
        <w:t>For any ground water source (e.g., municipal and wells):</w:t>
      </w:r>
    </w:p>
    <w:p>
      <w:pPr>
        <w:spacing w:before="60"/>
        <w:ind w:left="1340" w:right="752" w:firstLine="3"/>
        <w:jc w:val="center"/>
        <w:rPr>
          <w:sz w:val="20"/>
        </w:rPr>
      </w:pPr>
      <w:r>
        <w:rPr>
          <w:color w:val="FFFFFF"/>
          <w:sz w:val="20"/>
        </w:rPr>
        <w:t>Water that directly contacts edible portions of harvested crop shall meet microbial standards set forth in U.S. EPA National Drinking Water Regulations and/or contain an approved disinfectant at sufficient concentration to prevent cross‐contamination.</w:t>
      </w:r>
    </w:p>
    <w:p>
      <w:pPr>
        <w:spacing w:before="60"/>
        <w:ind w:left="1197" w:right="0" w:firstLine="0"/>
        <w:jc w:val="left"/>
        <w:rPr>
          <w:b/>
          <w:sz w:val="20"/>
        </w:rPr>
      </w:pPr>
      <w:r>
        <w:rPr>
          <w:b/>
          <w:color w:val="FFFFFF"/>
          <w:sz w:val="20"/>
        </w:rPr>
        <w:t>SAMPLING FREQUENCY:</w:t>
      </w:r>
    </w:p>
    <w:p>
      <w:pPr>
        <w:spacing w:before="59"/>
        <w:ind w:left="1197" w:right="727" w:hanging="1"/>
        <w:jc w:val="left"/>
        <w:rPr>
          <w:sz w:val="20"/>
        </w:rPr>
      </w:pPr>
      <w:r>
        <w:rPr>
          <w:color w:val="FFFFFF"/>
          <w:sz w:val="20"/>
        </w:rPr>
        <w:t>One sample per water source shall be collected and tested prior to use if &gt; 60 days since last test of the water source. Additional samples shall be collected no less than 18 hours apart and a least monthly during use.</w:t>
      </w:r>
    </w:p>
    <w:p>
      <w:pPr>
        <w:pStyle w:val="ListParagraph"/>
        <w:numPr>
          <w:ilvl w:val="1"/>
          <w:numId w:val="10"/>
        </w:numPr>
        <w:tabs>
          <w:tab w:pos="1378" w:val="left" w:leader="none"/>
        </w:tabs>
        <w:spacing w:line="240" w:lineRule="auto" w:before="61" w:after="0"/>
        <w:ind w:left="1377" w:right="0" w:hanging="181"/>
        <w:jc w:val="left"/>
        <w:rPr>
          <w:rFonts w:ascii="Symbol" w:hAnsi="Symbol"/>
          <w:color w:val="FFFFFF"/>
          <w:sz w:val="20"/>
        </w:rPr>
      </w:pPr>
      <w:r>
        <w:rPr>
          <w:color w:val="FFFFFF"/>
          <w:sz w:val="20"/>
        </w:rPr>
        <w:t>Sample sources as close to the point‐of‐use as practical using sampling methods as prescribed in Table</w:t>
      </w:r>
      <w:r>
        <w:rPr>
          <w:color w:val="FFFFFF"/>
          <w:spacing w:val="-22"/>
          <w:sz w:val="20"/>
        </w:rPr>
        <w:t> </w:t>
      </w:r>
      <w:r>
        <w:rPr>
          <w:color w:val="FFFFFF"/>
          <w:sz w:val="20"/>
        </w:rPr>
        <w:t>2G.</w:t>
      </w:r>
    </w:p>
    <w:p>
      <w:pPr>
        <w:pStyle w:val="ListParagraph"/>
        <w:numPr>
          <w:ilvl w:val="1"/>
          <w:numId w:val="10"/>
        </w:numPr>
        <w:tabs>
          <w:tab w:pos="1378" w:val="left" w:leader="none"/>
        </w:tabs>
        <w:spacing w:line="240" w:lineRule="auto" w:before="61" w:after="0"/>
        <w:ind w:left="1377" w:right="0" w:hanging="181"/>
        <w:jc w:val="left"/>
        <w:rPr>
          <w:rFonts w:ascii="Symbol" w:hAnsi="Symbol"/>
          <w:color w:val="FFFFFF"/>
          <w:sz w:val="20"/>
        </w:rPr>
      </w:pPr>
      <w:r>
        <w:rPr>
          <w:color w:val="FFFFFF"/>
          <w:sz w:val="20"/>
        </w:rPr>
        <w:t>Analyze samples for generic </w:t>
      </w:r>
      <w:r>
        <w:rPr>
          <w:i/>
          <w:color w:val="FFFFFF"/>
          <w:sz w:val="20"/>
        </w:rPr>
        <w:t>E. coli </w:t>
      </w:r>
      <w:r>
        <w:rPr>
          <w:color w:val="FFFFFF"/>
          <w:sz w:val="20"/>
        </w:rPr>
        <w:t>using any FDA allowed</w:t>
      </w:r>
      <w:r>
        <w:rPr>
          <w:color w:val="FFFFFF"/>
          <w:spacing w:val="-12"/>
          <w:sz w:val="20"/>
        </w:rPr>
        <w:t> </w:t>
      </w:r>
      <w:r>
        <w:rPr>
          <w:color w:val="FFFFFF"/>
          <w:sz w:val="20"/>
        </w:rPr>
        <w:t>method.</w:t>
      </w:r>
    </w:p>
    <w:p>
      <w:pPr>
        <w:pStyle w:val="ListParagraph"/>
        <w:numPr>
          <w:ilvl w:val="1"/>
          <w:numId w:val="10"/>
        </w:numPr>
        <w:tabs>
          <w:tab w:pos="1378" w:val="left" w:leader="none"/>
        </w:tabs>
        <w:spacing w:line="240" w:lineRule="auto" w:before="59" w:after="0"/>
        <w:ind w:left="1377" w:right="0" w:hanging="181"/>
        <w:jc w:val="left"/>
        <w:rPr>
          <w:rFonts w:ascii="Symbol" w:hAnsi="Symbol"/>
          <w:color w:val="FFFFFF"/>
          <w:sz w:val="20"/>
        </w:rPr>
      </w:pPr>
      <w:r>
        <w:rPr>
          <w:color w:val="FFFFFF"/>
          <w:sz w:val="20"/>
        </w:rPr>
        <w:t>Geometric means, including rolling geometric means shall be calculated using the 5 most recent</w:t>
      </w:r>
      <w:r>
        <w:rPr>
          <w:color w:val="FFFFFF"/>
          <w:spacing w:val="-27"/>
          <w:sz w:val="20"/>
        </w:rPr>
        <w:t> </w:t>
      </w:r>
      <w:r>
        <w:rPr>
          <w:color w:val="FFFFFF"/>
          <w:sz w:val="20"/>
        </w:rPr>
        <w:t>samples.</w:t>
      </w:r>
    </w:p>
    <w:p>
      <w:pPr>
        <w:pStyle w:val="BodyText"/>
        <w:spacing w:before="10"/>
        <w:rPr>
          <w:sz w:val="17"/>
        </w:rPr>
      </w:pPr>
    </w:p>
    <w:p>
      <w:pPr>
        <w:spacing w:after="0"/>
        <w:rPr>
          <w:sz w:val="17"/>
        </w:rPr>
        <w:sectPr>
          <w:pgSz w:w="12240" w:h="15840"/>
          <w:pgMar w:header="780" w:footer="1113" w:top="1800" w:bottom="1300" w:left="120" w:right="640"/>
        </w:sectPr>
      </w:pPr>
    </w:p>
    <w:p>
      <w:pPr>
        <w:spacing w:line="244" w:lineRule="exact" w:before="121"/>
        <w:ind w:left="1417" w:right="2" w:firstLine="0"/>
        <w:jc w:val="center"/>
        <w:rPr>
          <w:b/>
          <w:sz w:val="20"/>
        </w:rPr>
      </w:pPr>
      <w:r>
        <w:rPr>
          <w:b/>
          <w:color w:val="FFFFFF"/>
          <w:sz w:val="20"/>
          <w:u w:val="single" w:color="FFFFFF"/>
        </w:rPr>
        <w:t>ACCEPTANCE CRITERIA</w:t>
      </w:r>
    </w:p>
    <w:p>
      <w:pPr>
        <w:spacing w:line="244" w:lineRule="exact" w:before="0"/>
        <w:ind w:left="1417" w:right="4" w:firstLine="0"/>
        <w:jc w:val="center"/>
        <w:rPr>
          <w:i/>
          <w:sz w:val="20"/>
        </w:rPr>
      </w:pPr>
      <w:r>
        <w:rPr>
          <w:color w:val="FFFFFF"/>
          <w:sz w:val="20"/>
        </w:rPr>
        <w:t>Negative or below DL /100 mL generic </w:t>
      </w:r>
      <w:r>
        <w:rPr>
          <w:i/>
          <w:color w:val="FFFFFF"/>
          <w:sz w:val="20"/>
        </w:rPr>
        <w:t>E. coli</w:t>
      </w:r>
    </w:p>
    <w:p>
      <w:pPr>
        <w:spacing w:line="244" w:lineRule="exact" w:before="0"/>
        <w:ind w:left="1417" w:right="4" w:firstLine="0"/>
        <w:jc w:val="center"/>
        <w:rPr>
          <w:b/>
          <w:sz w:val="20"/>
        </w:rPr>
      </w:pPr>
      <w:r>
        <w:rPr>
          <w:b/>
          <w:color w:val="FFFFFF"/>
          <w:sz w:val="20"/>
        </w:rPr>
        <w:t>OR</w:t>
      </w:r>
    </w:p>
    <w:p>
      <w:pPr>
        <w:spacing w:before="0"/>
        <w:ind w:left="2397" w:right="983" w:firstLine="0"/>
        <w:jc w:val="center"/>
        <w:rPr>
          <w:sz w:val="20"/>
        </w:rPr>
      </w:pPr>
      <w:r>
        <w:rPr>
          <w:color w:val="FFFFFF"/>
          <w:sz w:val="20"/>
        </w:rPr>
        <w:t>&gt; 1 ppm free chlorine (pH 5.5 ‐ 7.5) or</w:t>
      </w:r>
    </w:p>
    <w:p>
      <w:pPr>
        <w:spacing w:line="244" w:lineRule="exact" w:before="0"/>
        <w:ind w:left="1417" w:right="4" w:firstLine="0"/>
        <w:jc w:val="center"/>
        <w:rPr>
          <w:sz w:val="20"/>
        </w:rPr>
      </w:pPr>
      <w:r>
        <w:rPr>
          <w:color w:val="FFFFFF"/>
          <w:sz w:val="20"/>
        </w:rPr>
        <w:t>&gt; 650 mV ORP (pH 5.5 ‐ 7.5)</w:t>
      </w:r>
    </w:p>
    <w:p>
      <w:pPr>
        <w:spacing w:line="244" w:lineRule="exact" w:before="0"/>
        <w:ind w:left="1417" w:right="3" w:firstLine="0"/>
        <w:jc w:val="center"/>
        <w:rPr>
          <w:sz w:val="20"/>
        </w:rPr>
      </w:pPr>
      <w:r>
        <w:rPr>
          <w:color w:val="FFFFFF"/>
          <w:sz w:val="20"/>
        </w:rPr>
        <w:t>after contact</w:t>
      </w:r>
    </w:p>
    <w:p>
      <w:pPr>
        <w:pStyle w:val="BodyText"/>
        <w:rPr>
          <w:sz w:val="20"/>
        </w:rPr>
      </w:pPr>
    </w:p>
    <w:p>
      <w:pPr>
        <w:spacing w:before="0"/>
        <w:ind w:left="1413" w:right="0" w:hanging="2"/>
        <w:jc w:val="center"/>
        <w:rPr>
          <w:sz w:val="20"/>
        </w:rPr>
      </w:pPr>
      <w:r>
        <w:rPr>
          <w:color w:val="FFFFFF"/>
          <w:sz w:val="20"/>
        </w:rPr>
        <w:t>Other approved treatments per product EPA label for human pathogen reduction in water.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p>
    <w:p>
      <w:pPr>
        <w:spacing w:before="0"/>
        <w:ind w:left="1385" w:right="29" w:firstLine="0"/>
        <w:jc w:val="center"/>
        <w:rPr>
          <w:b/>
          <w:sz w:val="20"/>
        </w:rPr>
      </w:pPr>
      <w:r>
        <w:rPr>
          <w:b/>
          <w:sz w:val="20"/>
        </w:rPr>
        <w:t>No further action necessary.</w:t>
      </w:r>
    </w:p>
    <w:p>
      <w:pPr>
        <w:spacing w:before="60"/>
        <w:ind w:left="1385" w:right="29" w:firstLine="0"/>
        <w:jc w:val="center"/>
        <w:rPr>
          <w:b/>
          <w:sz w:val="20"/>
        </w:rPr>
      </w:pPr>
      <w:r>
        <w:rPr>
          <w:b/>
          <w:sz w:val="20"/>
        </w:rPr>
        <w:t>Water from this source may be used for any purpose.</w:t>
      </w:r>
    </w:p>
    <w:p>
      <w:pPr>
        <w:spacing w:line="231" w:lineRule="exact" w:before="62"/>
        <w:ind w:left="2177" w:right="2299" w:firstLine="0"/>
        <w:jc w:val="center"/>
        <w:rPr>
          <w:b/>
          <w:sz w:val="19"/>
        </w:rPr>
      </w:pPr>
      <w:r>
        <w:rPr/>
        <w:br w:type="column"/>
      </w:r>
      <w:r>
        <w:rPr>
          <w:b/>
          <w:color w:val="FFFFFF"/>
          <w:sz w:val="19"/>
          <w:u w:val="single" w:color="FFFFFF"/>
        </w:rPr>
        <w:t>ACTION LEVEL</w:t>
      </w:r>
    </w:p>
    <w:p>
      <w:pPr>
        <w:spacing w:line="243" w:lineRule="exact" w:before="0"/>
        <w:ind w:left="2177" w:right="2300" w:firstLine="0"/>
        <w:jc w:val="center"/>
        <w:rPr>
          <w:i/>
          <w:sz w:val="20"/>
        </w:rPr>
      </w:pPr>
      <w:r>
        <w:rPr>
          <w:color w:val="FFFFFF"/>
          <w:sz w:val="20"/>
        </w:rPr>
        <w:t>Positive generic </w:t>
      </w:r>
      <w:r>
        <w:rPr>
          <w:i/>
          <w:color w:val="FFFFFF"/>
          <w:sz w:val="20"/>
        </w:rPr>
        <w:t>E. coli</w:t>
      </w:r>
    </w:p>
    <w:p>
      <w:pPr>
        <w:pStyle w:val="BodyText"/>
        <w:rPr>
          <w:i/>
          <w:sz w:val="20"/>
        </w:rPr>
      </w:pPr>
    </w:p>
    <w:p>
      <w:pPr>
        <w:pStyle w:val="BodyText"/>
        <w:rPr>
          <w:i/>
          <w:sz w:val="20"/>
        </w:rPr>
      </w:pPr>
    </w:p>
    <w:p>
      <w:pPr>
        <w:pStyle w:val="BodyText"/>
        <w:spacing w:before="2"/>
        <w:rPr>
          <w:i/>
          <w:sz w:val="16"/>
        </w:rPr>
      </w:pPr>
    </w:p>
    <w:p>
      <w:pPr>
        <w:spacing w:before="0"/>
        <w:ind w:left="582" w:right="0" w:firstLine="0"/>
        <w:jc w:val="left"/>
        <w:rPr>
          <w:b/>
          <w:sz w:val="20"/>
        </w:rPr>
      </w:pPr>
      <w:r>
        <w:rPr>
          <w:b/>
          <w:sz w:val="20"/>
        </w:rPr>
        <w:t>REMEDIAL ACTIONS:</w:t>
      </w:r>
    </w:p>
    <w:p>
      <w:pPr>
        <w:pStyle w:val="ListParagraph"/>
        <w:numPr>
          <w:ilvl w:val="0"/>
          <w:numId w:val="38"/>
        </w:numPr>
        <w:tabs>
          <w:tab w:pos="727" w:val="left" w:leader="none"/>
        </w:tabs>
        <w:spacing w:line="240" w:lineRule="auto" w:before="59" w:after="0"/>
        <w:ind w:left="726" w:right="0" w:hanging="145"/>
        <w:jc w:val="left"/>
        <w:rPr>
          <w:sz w:val="20"/>
        </w:rPr>
      </w:pPr>
      <w:r>
        <w:rPr>
          <w:sz w:val="20"/>
        </w:rPr>
        <w:t>Discontinue post‐harvest use until it returns to</w:t>
      </w:r>
      <w:r>
        <w:rPr>
          <w:spacing w:val="-14"/>
          <w:sz w:val="20"/>
        </w:rPr>
        <w:t> </w:t>
      </w:r>
      <w:r>
        <w:rPr>
          <w:sz w:val="20"/>
        </w:rPr>
        <w:t>compliance.</w:t>
      </w:r>
    </w:p>
    <w:p>
      <w:pPr>
        <w:pStyle w:val="ListParagraph"/>
        <w:numPr>
          <w:ilvl w:val="0"/>
          <w:numId w:val="38"/>
        </w:numPr>
        <w:tabs>
          <w:tab w:pos="727" w:val="left" w:leader="none"/>
        </w:tabs>
        <w:spacing w:line="240" w:lineRule="auto" w:before="61" w:after="0"/>
        <w:ind w:left="726" w:right="859" w:hanging="144"/>
        <w:jc w:val="left"/>
        <w:rPr>
          <w:sz w:val="20"/>
        </w:rPr>
      </w:pPr>
      <w:r>
        <w:rPr>
          <w:sz w:val="20"/>
        </w:rPr>
        <w:t>Examine the water source and distribution system to determine if a contamination source is evident and can be eliminated.</w:t>
      </w:r>
    </w:p>
    <w:p>
      <w:pPr>
        <w:pStyle w:val="ListParagraph"/>
        <w:numPr>
          <w:ilvl w:val="0"/>
          <w:numId w:val="38"/>
        </w:numPr>
        <w:tabs>
          <w:tab w:pos="727" w:val="left" w:leader="none"/>
        </w:tabs>
        <w:spacing w:line="240" w:lineRule="auto" w:before="60" w:after="0"/>
        <w:ind w:left="726" w:right="755" w:hanging="144"/>
        <w:jc w:val="left"/>
        <w:rPr>
          <w:sz w:val="20"/>
        </w:rPr>
      </w:pPr>
      <w:r>
        <w:rPr>
          <w:sz w:val="20"/>
        </w:rPr>
        <w:t>For wells, perform an agricultural water system assessment and/or treat as described in Appendix</w:t>
      </w:r>
      <w:r>
        <w:rPr>
          <w:spacing w:val="-7"/>
          <w:sz w:val="20"/>
        </w:rPr>
        <w:t> </w:t>
      </w:r>
      <w:r>
        <w:rPr>
          <w:sz w:val="20"/>
        </w:rPr>
        <w:t>A.</w:t>
      </w:r>
    </w:p>
    <w:p>
      <w:pPr>
        <w:pStyle w:val="ListParagraph"/>
        <w:numPr>
          <w:ilvl w:val="0"/>
          <w:numId w:val="38"/>
        </w:numPr>
        <w:tabs>
          <w:tab w:pos="727" w:val="left" w:leader="none"/>
        </w:tabs>
        <w:spacing w:line="240" w:lineRule="auto" w:before="60" w:after="0"/>
        <w:ind w:left="726" w:right="709" w:hanging="144"/>
        <w:jc w:val="left"/>
        <w:rPr>
          <w:sz w:val="20"/>
        </w:rPr>
      </w:pPr>
      <w:r>
        <w:rPr>
          <w:sz w:val="20"/>
        </w:rPr>
        <w:t>After agricultural water system assessment and/or remedial actions have been taken, retest the water at the same sampling</w:t>
      </w:r>
      <w:r>
        <w:rPr>
          <w:spacing w:val="-2"/>
          <w:sz w:val="20"/>
        </w:rPr>
        <w:t> </w:t>
      </w:r>
      <w:r>
        <w:rPr>
          <w:sz w:val="20"/>
        </w:rPr>
        <w:t>point.</w:t>
      </w:r>
    </w:p>
    <w:p>
      <w:pPr>
        <w:pStyle w:val="ListParagraph"/>
        <w:numPr>
          <w:ilvl w:val="0"/>
          <w:numId w:val="38"/>
        </w:numPr>
        <w:tabs>
          <w:tab w:pos="727" w:val="left" w:leader="none"/>
        </w:tabs>
        <w:spacing w:line="240" w:lineRule="auto" w:before="60" w:after="0"/>
        <w:ind w:left="726" w:right="956" w:hanging="144"/>
        <w:jc w:val="left"/>
        <w:rPr>
          <w:sz w:val="20"/>
        </w:rPr>
      </w:pPr>
      <w:r>
        <w:rPr>
          <w:sz w:val="20"/>
        </w:rPr>
        <w:t>Continue testing daily for five days at the point closest to use.</w:t>
      </w:r>
    </w:p>
    <w:p>
      <w:pPr>
        <w:pStyle w:val="ListParagraph"/>
        <w:numPr>
          <w:ilvl w:val="0"/>
          <w:numId w:val="38"/>
        </w:numPr>
        <w:tabs>
          <w:tab w:pos="727" w:val="left" w:leader="none"/>
        </w:tabs>
        <w:spacing w:line="240" w:lineRule="auto" w:before="59" w:after="0"/>
        <w:ind w:left="726" w:right="852" w:hanging="144"/>
        <w:jc w:val="left"/>
        <w:rPr>
          <w:sz w:val="20"/>
        </w:rPr>
      </w:pPr>
      <w:r>
        <w:rPr>
          <w:sz w:val="20"/>
        </w:rPr>
        <w:t>If any of the next five samples is &gt; 2 MPN / 100 mL, repeat agricultural water system assessment and/or remedial action.</w:t>
      </w:r>
    </w:p>
    <w:p>
      <w:pPr>
        <w:pStyle w:val="ListParagraph"/>
        <w:numPr>
          <w:ilvl w:val="0"/>
          <w:numId w:val="38"/>
        </w:numPr>
        <w:tabs>
          <w:tab w:pos="727" w:val="left" w:leader="none"/>
        </w:tabs>
        <w:spacing w:line="240" w:lineRule="auto" w:before="61" w:after="0"/>
        <w:ind w:left="726" w:right="773" w:hanging="144"/>
        <w:jc w:val="left"/>
        <w:rPr>
          <w:sz w:val="20"/>
        </w:rPr>
      </w:pPr>
      <w:r>
        <w:rPr>
          <w:sz w:val="20"/>
        </w:rPr>
        <w:t>DO NOT use the water system until the water can meet the outlined acceptance criteria for this</w:t>
      </w:r>
      <w:r>
        <w:rPr>
          <w:spacing w:val="-8"/>
          <w:sz w:val="20"/>
        </w:rPr>
        <w:t> </w:t>
      </w:r>
      <w:r>
        <w:rPr>
          <w:sz w:val="20"/>
        </w:rPr>
        <w:t>use.</w:t>
      </w:r>
    </w:p>
    <w:p>
      <w:pPr>
        <w:pStyle w:val="ListParagraph"/>
        <w:numPr>
          <w:ilvl w:val="0"/>
          <w:numId w:val="38"/>
        </w:numPr>
        <w:tabs>
          <w:tab w:pos="727" w:val="left" w:leader="none"/>
        </w:tabs>
        <w:spacing w:line="240" w:lineRule="auto" w:before="60" w:after="0"/>
        <w:ind w:left="726" w:right="888" w:hanging="144"/>
        <w:jc w:val="left"/>
        <w:rPr>
          <w:sz w:val="20"/>
        </w:rPr>
      </w:pPr>
      <w:r>
        <w:rPr>
          <w:sz w:val="20"/>
        </w:rPr>
        <w:t>If water exceeding the acceptance criteria has been used postharvest, it is not appropriate microbial quality for this use. Sample and test product for STEC including </w:t>
      </w:r>
      <w:r>
        <w:rPr>
          <w:i/>
          <w:sz w:val="20"/>
        </w:rPr>
        <w:t>E. coli </w:t>
      </w:r>
      <w:r>
        <w:rPr>
          <w:sz w:val="20"/>
        </w:rPr>
        <w:t>O157:H7 and </w:t>
      </w:r>
      <w:r>
        <w:rPr>
          <w:i/>
          <w:sz w:val="20"/>
        </w:rPr>
        <w:t>Salmonella </w:t>
      </w:r>
      <w:r>
        <w:rPr>
          <w:sz w:val="20"/>
        </w:rPr>
        <w:t>as described in Appendix</w:t>
      </w:r>
      <w:r>
        <w:rPr>
          <w:spacing w:val="-8"/>
          <w:sz w:val="20"/>
        </w:rPr>
        <w:t> </w:t>
      </w:r>
      <w:r>
        <w:rPr>
          <w:sz w:val="20"/>
        </w:rPr>
        <w:t>C.</w:t>
      </w:r>
    </w:p>
    <w:p>
      <w:pPr>
        <w:spacing w:after="0" w:line="240" w:lineRule="auto"/>
        <w:jc w:val="left"/>
        <w:rPr>
          <w:sz w:val="20"/>
        </w:rPr>
        <w:sectPr>
          <w:type w:val="continuous"/>
          <w:pgSz w:w="12240" w:h="15840"/>
          <w:pgMar w:top="760" w:bottom="280" w:left="120" w:right="640"/>
          <w:cols w:num="2" w:equalWidth="0">
            <w:col w:w="5126" w:space="40"/>
            <w:col w:w="6314"/>
          </w:cols>
        </w:sectPr>
      </w:pPr>
    </w:p>
    <w:p>
      <w:pPr>
        <w:pStyle w:val="BodyText"/>
        <w:rPr>
          <w:sz w:val="20"/>
        </w:rPr>
      </w:pPr>
      <w:r>
        <w:rPr/>
        <w:pict>
          <v:group style="position:absolute;margin-left:48.900002pt;margin-top:97.860001pt;width:514.2pt;height:597.7pt;mso-position-horizontal-relative:page;mso-position-vertical-relative:page;z-index:-258037760" coordorigin="978,1957" coordsize="10284,11954">
            <v:shape style="position:absolute;left:978;top:1957;width:10284;height:586" coordorigin="978,1957" coordsize="10284,586" path="m11262,1957l978,1957,978,2249,978,2543,11262,2543,11262,2249,11262,1957e" filled="true" fillcolor="#a8d08d" stroked="false">
              <v:path arrowok="t"/>
              <v:fill type="solid"/>
            </v:shape>
            <v:rect style="position:absolute;left:1008;top:2602;width:10254;height:11308" filled="true" fillcolor="#dadada" stroked="false">
              <v:fill type="solid"/>
            </v:rect>
            <v:shape style="position:absolute;left:1377;top:9710;width:4085;height:1560" type="#_x0000_t75" stroked="false">
              <v:imagedata r:id="rId81" o:title=""/>
            </v:shape>
            <v:shape style="position:absolute;left:1176;top:2764;width:10076;height:3524" type="#_x0000_t75" stroked="false">
              <v:imagedata r:id="rId82" o:title=""/>
            </v:shape>
            <v:shape style="position:absolute;left:5712;top:7017;width:5453;height:6519" type="#_x0000_t75" stroked="false">
              <v:imagedata r:id="rId83" o:title=""/>
            </v:shape>
            <v:shape style="position:absolute;left:1387;top:5937;width:4004;height:3826" type="#_x0000_t75" stroked="false">
              <v:imagedata r:id="rId84" o:title=""/>
            </v:shape>
            <v:shape style="position:absolute;left:6537;top:5937;width:3687;height:1244" type="#_x0000_t75" stroked="false">
              <v:imagedata r:id="rId85" o:title=""/>
            </v:shape>
            <w10:wrap type="none"/>
          </v:group>
        </w:pict>
      </w:r>
    </w:p>
    <w:p>
      <w:pPr>
        <w:pStyle w:val="BodyText"/>
        <w:rPr>
          <w:sz w:val="20"/>
        </w:rPr>
      </w:pPr>
    </w:p>
    <w:p>
      <w:pPr>
        <w:pStyle w:val="BodyText"/>
        <w:rPr>
          <w:sz w:val="20"/>
        </w:rPr>
      </w:pPr>
    </w:p>
    <w:p>
      <w:pPr>
        <w:pStyle w:val="BodyText"/>
        <w:spacing w:before="1"/>
        <w:rPr>
          <w:sz w:val="19"/>
        </w:rPr>
      </w:pPr>
    </w:p>
    <w:p>
      <w:pPr>
        <w:pStyle w:val="ListParagraph"/>
        <w:numPr>
          <w:ilvl w:val="0"/>
          <w:numId w:val="10"/>
        </w:numPr>
        <w:tabs>
          <w:tab w:pos="529" w:val="left" w:leader="none"/>
        </w:tabs>
        <w:spacing w:line="240" w:lineRule="auto" w:before="0" w:after="0"/>
        <w:ind w:left="528" w:right="0" w:hanging="275"/>
        <w:jc w:val="left"/>
        <w:rPr>
          <w:sz w:val="18"/>
        </w:rPr>
      </w:pPr>
    </w:p>
    <w:p>
      <w:pPr>
        <w:pStyle w:val="ListParagraph"/>
        <w:numPr>
          <w:ilvl w:val="0"/>
          <w:numId w:val="10"/>
        </w:numPr>
        <w:tabs>
          <w:tab w:pos="529" w:val="left" w:leader="none"/>
        </w:tabs>
        <w:spacing w:line="240" w:lineRule="auto" w:before="49" w:after="0"/>
        <w:ind w:left="528" w:right="0" w:hanging="275"/>
        <w:jc w:val="left"/>
        <w:rPr>
          <w:sz w:val="18"/>
        </w:rPr>
      </w:pPr>
    </w:p>
    <w:p>
      <w:pPr>
        <w:spacing w:after="0" w:line="240" w:lineRule="auto"/>
        <w:jc w:val="left"/>
        <w:rPr>
          <w:sz w:val="18"/>
        </w:rPr>
        <w:sectPr>
          <w:type w:val="continuous"/>
          <w:pgSz w:w="12240" w:h="15840"/>
          <w:pgMar w:top="760" w:bottom="280" w:left="120" w:right="640"/>
        </w:sectPr>
      </w:pPr>
    </w:p>
    <w:p>
      <w:pPr>
        <w:tabs>
          <w:tab w:pos="767" w:val="left" w:leader="none"/>
          <w:tab w:pos="1067" w:val="left" w:leader="none"/>
          <w:tab w:pos="1697" w:val="left" w:leader="none"/>
          <w:tab w:pos="11141" w:val="left" w:leader="none"/>
        </w:tabs>
        <w:spacing w:before="143"/>
        <w:ind w:left="254" w:right="0" w:firstLine="0"/>
        <w:jc w:val="left"/>
        <w:rPr>
          <w:b/>
          <w:sz w:val="26"/>
        </w:rPr>
      </w:pPr>
      <w:r>
        <w:rPr>
          <w:sz w:val="18"/>
        </w:rPr>
        <w:t>547</w:t>
        <w:tab/>
      </w:r>
      <w:r>
        <w:rPr>
          <w:color w:val="FFFFFF"/>
          <w:sz w:val="18"/>
          <w:shd w:fill="006500" w:color="auto" w:val="clear"/>
        </w:rPr>
        <w:tab/>
      </w:r>
      <w:r>
        <w:rPr>
          <w:b/>
          <w:color w:val="FFFFFF"/>
          <w:sz w:val="32"/>
          <w:shd w:fill="006500" w:color="auto" w:val="clear"/>
        </w:rPr>
        <w:t>7.</w:t>
        <w:tab/>
        <w:t>I</w:t>
      </w:r>
      <w:r>
        <w:rPr>
          <w:b/>
          <w:color w:val="FFFFFF"/>
          <w:sz w:val="26"/>
          <w:shd w:fill="006500" w:color="auto" w:val="clear"/>
        </w:rPr>
        <w:t>SSUE</w:t>
      </w:r>
      <w:r>
        <w:rPr>
          <w:b/>
          <w:color w:val="FFFFFF"/>
          <w:sz w:val="32"/>
          <w:shd w:fill="006500" w:color="auto" w:val="clear"/>
        </w:rPr>
        <w:t>:  S</w:t>
      </w:r>
      <w:r>
        <w:rPr>
          <w:b/>
          <w:color w:val="FFFFFF"/>
          <w:sz w:val="26"/>
          <w:shd w:fill="006500" w:color="auto" w:val="clear"/>
        </w:rPr>
        <w:t>OIL</w:t>
      </w:r>
      <w:r>
        <w:rPr>
          <w:b/>
          <w:color w:val="FFFFFF"/>
          <w:spacing w:val="-38"/>
          <w:sz w:val="26"/>
          <w:shd w:fill="006500" w:color="auto" w:val="clear"/>
        </w:rPr>
        <w:t> </w:t>
      </w:r>
      <w:r>
        <w:rPr>
          <w:b/>
          <w:color w:val="FFFFFF"/>
          <w:sz w:val="32"/>
          <w:shd w:fill="006500" w:color="auto" w:val="clear"/>
        </w:rPr>
        <w:t>A</w:t>
      </w:r>
      <w:r>
        <w:rPr>
          <w:b/>
          <w:color w:val="FFFFFF"/>
          <w:sz w:val="26"/>
          <w:shd w:fill="006500" w:color="auto" w:val="clear"/>
        </w:rPr>
        <w:t>MENDMENTS</w:t>
        <w:tab/>
      </w:r>
    </w:p>
    <w:p>
      <w:pPr>
        <w:pStyle w:val="ListParagraph"/>
        <w:numPr>
          <w:ilvl w:val="0"/>
          <w:numId w:val="39"/>
        </w:numPr>
        <w:tabs>
          <w:tab w:pos="887" w:val="left" w:leader="none"/>
          <w:tab w:pos="888" w:val="left" w:leader="none"/>
        </w:tabs>
        <w:spacing w:line="240" w:lineRule="auto" w:before="121" w:after="0"/>
        <w:ind w:left="888" w:right="0" w:hanging="634"/>
        <w:jc w:val="left"/>
        <w:rPr>
          <w:sz w:val="22"/>
        </w:rPr>
      </w:pPr>
      <w:r>
        <w:rPr>
          <w:sz w:val="22"/>
        </w:rPr>
        <w:t>Soil amendments are commonly but not always incorporated prior to planting into agricultural soils used</w:t>
      </w:r>
      <w:r>
        <w:rPr>
          <w:spacing w:val="-21"/>
          <w:sz w:val="22"/>
        </w:rPr>
        <w:t> </w:t>
      </w:r>
      <w:r>
        <w:rPr>
          <w:sz w:val="22"/>
        </w:rPr>
        <w:t>for</w:t>
      </w:r>
    </w:p>
    <w:p>
      <w:pPr>
        <w:pStyle w:val="ListParagraph"/>
        <w:numPr>
          <w:ilvl w:val="0"/>
          <w:numId w:val="39"/>
        </w:numPr>
        <w:tabs>
          <w:tab w:pos="887" w:val="left" w:leader="none"/>
          <w:tab w:pos="888" w:val="left" w:leader="none"/>
        </w:tabs>
        <w:spacing w:line="268" w:lineRule="exact" w:before="0" w:after="0"/>
        <w:ind w:left="888" w:right="0" w:hanging="634"/>
        <w:jc w:val="left"/>
        <w:rPr>
          <w:sz w:val="22"/>
        </w:rPr>
      </w:pPr>
      <w:r>
        <w:rPr>
          <w:sz w:val="22"/>
        </w:rPr>
        <w:t>lettuce/leafy</w:t>
      </w:r>
      <w:r>
        <w:rPr>
          <w:spacing w:val="-2"/>
          <w:sz w:val="22"/>
        </w:rPr>
        <w:t> </w:t>
      </w:r>
      <w:r>
        <w:rPr>
          <w:sz w:val="22"/>
        </w:rPr>
        <w:t>greens</w:t>
      </w:r>
      <w:r>
        <w:rPr>
          <w:spacing w:val="-2"/>
          <w:sz w:val="22"/>
        </w:rPr>
        <w:t> </w:t>
      </w:r>
      <w:r>
        <w:rPr>
          <w:sz w:val="22"/>
        </w:rPr>
        <w:t>production</w:t>
      </w:r>
      <w:r>
        <w:rPr>
          <w:spacing w:val="-1"/>
          <w:sz w:val="22"/>
        </w:rPr>
        <w:t> </w:t>
      </w:r>
      <w:r>
        <w:rPr>
          <w:sz w:val="22"/>
        </w:rPr>
        <w:t>to</w:t>
      </w:r>
      <w:r>
        <w:rPr>
          <w:spacing w:val="-2"/>
          <w:sz w:val="22"/>
        </w:rPr>
        <w:t> </w:t>
      </w:r>
      <w:r>
        <w:rPr>
          <w:sz w:val="22"/>
        </w:rPr>
        <w:t>add organic</w:t>
      </w:r>
      <w:r>
        <w:rPr>
          <w:spacing w:val="-3"/>
          <w:sz w:val="22"/>
        </w:rPr>
        <w:t> </w:t>
      </w:r>
      <w:r>
        <w:rPr>
          <w:sz w:val="22"/>
        </w:rPr>
        <w:t>and</w:t>
      </w:r>
      <w:r>
        <w:rPr>
          <w:spacing w:val="-3"/>
          <w:sz w:val="22"/>
        </w:rPr>
        <w:t> </w:t>
      </w:r>
      <w:r>
        <w:rPr>
          <w:sz w:val="22"/>
        </w:rPr>
        <w:t>inorganic</w:t>
      </w:r>
      <w:r>
        <w:rPr>
          <w:spacing w:val="-2"/>
          <w:sz w:val="22"/>
        </w:rPr>
        <w:t> </w:t>
      </w:r>
      <w:r>
        <w:rPr>
          <w:sz w:val="22"/>
        </w:rPr>
        <w:t>nutrients</w:t>
      </w:r>
      <w:r>
        <w:rPr>
          <w:spacing w:val="-2"/>
          <w:sz w:val="22"/>
        </w:rPr>
        <w:t> </w:t>
      </w:r>
      <w:r>
        <w:rPr>
          <w:sz w:val="22"/>
        </w:rPr>
        <w:t>to</w:t>
      </w:r>
      <w:r>
        <w:rPr>
          <w:spacing w:val="-2"/>
          <w:sz w:val="22"/>
        </w:rPr>
        <w:t> </w:t>
      </w:r>
      <w:r>
        <w:rPr>
          <w:sz w:val="22"/>
        </w:rPr>
        <w:t>the</w:t>
      </w:r>
      <w:r>
        <w:rPr>
          <w:spacing w:val="-3"/>
          <w:sz w:val="22"/>
        </w:rPr>
        <w:t> </w:t>
      </w:r>
      <w:r>
        <w:rPr>
          <w:sz w:val="22"/>
        </w:rPr>
        <w:t>soil</w:t>
      </w:r>
      <w:r>
        <w:rPr>
          <w:spacing w:val="-2"/>
          <w:sz w:val="22"/>
        </w:rPr>
        <w:t> </w:t>
      </w:r>
      <w:r>
        <w:rPr>
          <w:sz w:val="22"/>
        </w:rPr>
        <w:t>as</w:t>
      </w:r>
      <w:r>
        <w:rPr>
          <w:spacing w:val="-3"/>
          <w:sz w:val="22"/>
        </w:rPr>
        <w:t> </w:t>
      </w:r>
      <w:r>
        <w:rPr>
          <w:sz w:val="22"/>
        </w:rPr>
        <w:t>well</w:t>
      </w:r>
      <w:r>
        <w:rPr>
          <w:spacing w:val="-3"/>
          <w:sz w:val="22"/>
        </w:rPr>
        <w:t> </w:t>
      </w:r>
      <w:r>
        <w:rPr>
          <w:sz w:val="22"/>
        </w:rPr>
        <w:t>as</w:t>
      </w:r>
      <w:r>
        <w:rPr>
          <w:spacing w:val="-2"/>
          <w:sz w:val="22"/>
        </w:rPr>
        <w:t> </w:t>
      </w:r>
      <w:r>
        <w:rPr>
          <w:sz w:val="22"/>
        </w:rPr>
        <w:t>intended</w:t>
      </w:r>
      <w:r>
        <w:rPr>
          <w:spacing w:val="-2"/>
          <w:sz w:val="22"/>
        </w:rPr>
        <w:t> </w:t>
      </w:r>
      <w:r>
        <w:rPr>
          <w:sz w:val="22"/>
        </w:rPr>
        <w:t>to</w:t>
      </w:r>
      <w:r>
        <w:rPr>
          <w:spacing w:val="-2"/>
          <w:sz w:val="22"/>
        </w:rPr>
        <w:t> </w:t>
      </w:r>
      <w:r>
        <w:rPr>
          <w:sz w:val="22"/>
        </w:rPr>
        <w:t>improve</w:t>
      </w:r>
    </w:p>
    <w:p>
      <w:pPr>
        <w:pStyle w:val="ListParagraph"/>
        <w:numPr>
          <w:ilvl w:val="0"/>
          <w:numId w:val="39"/>
        </w:numPr>
        <w:tabs>
          <w:tab w:pos="887" w:val="left" w:leader="none"/>
          <w:tab w:pos="888" w:val="left" w:leader="none"/>
        </w:tabs>
        <w:spacing w:line="268" w:lineRule="exact" w:before="0" w:after="0"/>
        <w:ind w:left="888" w:right="0" w:hanging="634"/>
        <w:jc w:val="left"/>
        <w:rPr>
          <w:sz w:val="22"/>
        </w:rPr>
      </w:pPr>
      <w:r>
        <w:rPr>
          <w:sz w:val="22"/>
        </w:rPr>
        <w:t>the physical, chemical, or biological characteristics of soil. Human pathogens may persist in animal manures</w:t>
      </w:r>
      <w:r>
        <w:rPr>
          <w:spacing w:val="-28"/>
          <w:sz w:val="22"/>
        </w:rPr>
        <w:t> </w:t>
      </w:r>
      <w:r>
        <w:rPr>
          <w:sz w:val="22"/>
        </w:rPr>
        <w:t>for</w:t>
      </w:r>
    </w:p>
    <w:p>
      <w:pPr>
        <w:pStyle w:val="ListParagraph"/>
        <w:numPr>
          <w:ilvl w:val="0"/>
          <w:numId w:val="39"/>
        </w:numPr>
        <w:tabs>
          <w:tab w:pos="887" w:val="left" w:leader="none"/>
          <w:tab w:pos="888" w:val="left" w:leader="none"/>
        </w:tabs>
        <w:spacing w:line="240" w:lineRule="auto" w:before="0" w:after="0"/>
        <w:ind w:left="888" w:right="0" w:hanging="634"/>
        <w:jc w:val="left"/>
        <w:rPr>
          <w:sz w:val="22"/>
        </w:rPr>
      </w:pPr>
      <w:r>
        <w:rPr>
          <w:sz w:val="22"/>
        </w:rPr>
        <w:t>weeks or even months (Fukushima et al. 1999; Gagliardi and Karns 2000). Proper composting of animal</w:t>
      </w:r>
      <w:r>
        <w:rPr>
          <w:spacing w:val="-19"/>
          <w:sz w:val="22"/>
        </w:rPr>
        <w:t> </w:t>
      </w:r>
      <w:r>
        <w:rPr>
          <w:sz w:val="22"/>
        </w:rPr>
        <w:t>manures</w:t>
      </w:r>
    </w:p>
    <w:p>
      <w:pPr>
        <w:pStyle w:val="ListParagraph"/>
        <w:numPr>
          <w:ilvl w:val="0"/>
          <w:numId w:val="39"/>
        </w:numPr>
        <w:tabs>
          <w:tab w:pos="887" w:val="left" w:leader="none"/>
          <w:tab w:pos="888" w:val="left" w:leader="none"/>
        </w:tabs>
        <w:spacing w:line="240" w:lineRule="auto" w:before="0" w:after="0"/>
        <w:ind w:left="888" w:right="0" w:hanging="634"/>
        <w:jc w:val="left"/>
        <w:rPr>
          <w:sz w:val="22"/>
        </w:rPr>
      </w:pPr>
      <w:r>
        <w:rPr>
          <w:sz w:val="22"/>
        </w:rPr>
        <w:t>via thermal treatment will reduce the risk of potential human pathogen survival. However, the persistence</w:t>
      </w:r>
      <w:r>
        <w:rPr>
          <w:spacing w:val="-20"/>
          <w:sz w:val="22"/>
        </w:rPr>
        <w:t> </w:t>
      </w:r>
      <w:r>
        <w:rPr>
          <w:sz w:val="22"/>
        </w:rPr>
        <w:t>of</w:t>
      </w:r>
    </w:p>
    <w:p>
      <w:pPr>
        <w:pStyle w:val="ListParagraph"/>
        <w:numPr>
          <w:ilvl w:val="0"/>
          <w:numId w:val="39"/>
        </w:numPr>
        <w:tabs>
          <w:tab w:pos="887" w:val="left" w:leader="none"/>
          <w:tab w:pos="888" w:val="left" w:leader="none"/>
        </w:tabs>
        <w:spacing w:line="240" w:lineRule="auto" w:before="1" w:after="0"/>
        <w:ind w:left="888" w:right="0" w:hanging="634"/>
        <w:jc w:val="left"/>
        <w:rPr>
          <w:sz w:val="22"/>
        </w:rPr>
      </w:pPr>
      <w:r>
        <w:rPr>
          <w:sz w:val="22"/>
        </w:rPr>
        <w:t>many</w:t>
      </w:r>
      <w:r>
        <w:rPr>
          <w:spacing w:val="-3"/>
          <w:sz w:val="22"/>
        </w:rPr>
        <w:t> </w:t>
      </w:r>
      <w:r>
        <w:rPr>
          <w:sz w:val="22"/>
        </w:rPr>
        <w:t>human</w:t>
      </w:r>
      <w:r>
        <w:rPr>
          <w:spacing w:val="-2"/>
          <w:sz w:val="22"/>
        </w:rPr>
        <w:t> </w:t>
      </w:r>
      <w:r>
        <w:rPr>
          <w:sz w:val="22"/>
        </w:rPr>
        <w:t>pathogens</w:t>
      </w:r>
      <w:r>
        <w:rPr>
          <w:spacing w:val="-1"/>
          <w:sz w:val="22"/>
        </w:rPr>
        <w:t> </w:t>
      </w:r>
      <w:r>
        <w:rPr>
          <w:sz w:val="22"/>
        </w:rPr>
        <w:t>in</w:t>
      </w:r>
      <w:r>
        <w:rPr>
          <w:spacing w:val="-3"/>
          <w:sz w:val="22"/>
        </w:rPr>
        <w:t> </w:t>
      </w:r>
      <w:r>
        <w:rPr>
          <w:sz w:val="22"/>
        </w:rPr>
        <w:t>agricultural</w:t>
      </w:r>
      <w:r>
        <w:rPr>
          <w:spacing w:val="-3"/>
          <w:sz w:val="22"/>
        </w:rPr>
        <w:t> </w:t>
      </w:r>
      <w:r>
        <w:rPr>
          <w:sz w:val="22"/>
        </w:rPr>
        <w:t>soils</w:t>
      </w:r>
      <w:r>
        <w:rPr>
          <w:spacing w:val="-3"/>
          <w:sz w:val="22"/>
        </w:rPr>
        <w:t> </w:t>
      </w:r>
      <w:r>
        <w:rPr>
          <w:sz w:val="22"/>
        </w:rPr>
        <w:t>depends</w:t>
      </w:r>
      <w:r>
        <w:rPr>
          <w:spacing w:val="-2"/>
          <w:sz w:val="22"/>
        </w:rPr>
        <w:t> </w:t>
      </w:r>
      <w:r>
        <w:rPr>
          <w:sz w:val="22"/>
        </w:rPr>
        <w:t>on</w:t>
      </w:r>
      <w:r>
        <w:rPr>
          <w:spacing w:val="-3"/>
          <w:sz w:val="22"/>
        </w:rPr>
        <w:t> </w:t>
      </w:r>
      <w:r>
        <w:rPr>
          <w:sz w:val="22"/>
        </w:rPr>
        <w:t>many</w:t>
      </w:r>
      <w:r>
        <w:rPr>
          <w:spacing w:val="-2"/>
          <w:sz w:val="22"/>
        </w:rPr>
        <w:t> </w:t>
      </w:r>
      <w:r>
        <w:rPr>
          <w:sz w:val="22"/>
        </w:rPr>
        <w:t>factors</w:t>
      </w:r>
      <w:r>
        <w:rPr>
          <w:spacing w:val="-3"/>
          <w:sz w:val="22"/>
        </w:rPr>
        <w:t> </w:t>
      </w:r>
      <w:r>
        <w:rPr>
          <w:sz w:val="22"/>
        </w:rPr>
        <w:t>(soil</w:t>
      </w:r>
      <w:r>
        <w:rPr>
          <w:spacing w:val="-3"/>
          <w:sz w:val="22"/>
        </w:rPr>
        <w:t> </w:t>
      </w:r>
      <w:r>
        <w:rPr>
          <w:sz w:val="22"/>
        </w:rPr>
        <w:t>type,</w:t>
      </w:r>
      <w:r>
        <w:rPr>
          <w:spacing w:val="-1"/>
          <w:sz w:val="22"/>
        </w:rPr>
        <w:t> </w:t>
      </w:r>
      <w:r>
        <w:rPr>
          <w:sz w:val="22"/>
        </w:rPr>
        <w:t>relative</w:t>
      </w:r>
      <w:r>
        <w:rPr>
          <w:spacing w:val="-1"/>
          <w:sz w:val="22"/>
        </w:rPr>
        <w:t> </w:t>
      </w:r>
      <w:r>
        <w:rPr>
          <w:sz w:val="22"/>
        </w:rPr>
        <w:t>humidity,</w:t>
      </w:r>
      <w:r>
        <w:rPr>
          <w:spacing w:val="-3"/>
          <w:sz w:val="22"/>
        </w:rPr>
        <w:t> </w:t>
      </w:r>
      <w:r>
        <w:rPr>
          <w:sz w:val="22"/>
        </w:rPr>
        <w:t>UV</w:t>
      </w:r>
      <w:r>
        <w:rPr>
          <w:spacing w:val="-2"/>
          <w:sz w:val="22"/>
        </w:rPr>
        <w:t> </w:t>
      </w:r>
      <w:r>
        <w:rPr>
          <w:sz w:val="22"/>
        </w:rPr>
        <w:t>index,</w:t>
      </w:r>
      <w:r>
        <w:rPr>
          <w:spacing w:val="-3"/>
          <w:sz w:val="22"/>
        </w:rPr>
        <w:t> </w:t>
      </w:r>
      <w:r>
        <w:rPr>
          <w:sz w:val="22"/>
        </w:rPr>
        <w:t>etc.)</w:t>
      </w:r>
    </w:p>
    <w:p>
      <w:pPr>
        <w:pStyle w:val="ListParagraph"/>
        <w:numPr>
          <w:ilvl w:val="0"/>
          <w:numId w:val="39"/>
        </w:numPr>
        <w:tabs>
          <w:tab w:pos="887" w:val="left" w:leader="none"/>
          <w:tab w:pos="888" w:val="left" w:leader="none"/>
        </w:tabs>
        <w:spacing w:line="240" w:lineRule="auto" w:before="0" w:after="0"/>
        <w:ind w:left="888" w:right="0" w:hanging="634"/>
        <w:jc w:val="left"/>
        <w:rPr>
          <w:sz w:val="22"/>
        </w:rPr>
      </w:pPr>
      <w:r>
        <w:rPr>
          <w:sz w:val="22"/>
        </w:rPr>
        <w:t>and the effects of these factors are under extensive investigation (Jiang et al. 2003; Islam et al.</w:t>
      </w:r>
      <w:r>
        <w:rPr>
          <w:spacing w:val="-20"/>
          <w:sz w:val="22"/>
        </w:rPr>
        <w:t> </w:t>
      </w:r>
      <w:r>
        <w:rPr>
          <w:sz w:val="22"/>
        </w:rPr>
        <w:t>2004).</w:t>
      </w:r>
    </w:p>
    <w:p>
      <w:pPr>
        <w:pStyle w:val="ListParagraph"/>
        <w:numPr>
          <w:ilvl w:val="0"/>
          <w:numId w:val="39"/>
        </w:numPr>
        <w:tabs>
          <w:tab w:pos="530" w:val="left" w:leader="none"/>
        </w:tabs>
        <w:spacing w:line="240" w:lineRule="auto" w:before="97" w:after="0"/>
        <w:ind w:left="529" w:right="0" w:hanging="276"/>
        <w:jc w:val="left"/>
        <w:rPr>
          <w:sz w:val="18"/>
        </w:rPr>
      </w:pPr>
      <w:r>
        <w:rPr>
          <w:sz w:val="18"/>
        </w:rPr>
        <w:t>555</w:t>
      </w:r>
    </w:p>
    <w:p>
      <w:pPr>
        <w:pStyle w:val="ListParagraph"/>
        <w:numPr>
          <w:ilvl w:val="0"/>
          <w:numId w:val="39"/>
        </w:numPr>
        <w:tabs>
          <w:tab w:pos="887" w:val="left" w:leader="none"/>
          <w:tab w:pos="888" w:val="left" w:leader="none"/>
        </w:tabs>
        <w:spacing w:line="240" w:lineRule="auto" w:before="71" w:after="0"/>
        <w:ind w:left="888" w:right="0" w:hanging="634"/>
        <w:jc w:val="left"/>
        <w:rPr>
          <w:sz w:val="22"/>
        </w:rPr>
      </w:pPr>
      <w:r>
        <w:rPr>
          <w:sz w:val="22"/>
        </w:rPr>
        <w:t>Field soil contaminated with human pathogens may provide a means of lettuce and leafy greens</w:t>
      </w:r>
      <w:r>
        <w:rPr>
          <w:spacing w:val="-28"/>
          <w:sz w:val="22"/>
        </w:rPr>
        <w:t> </w:t>
      </w:r>
      <w:r>
        <w:rPr>
          <w:sz w:val="22"/>
        </w:rPr>
        <w:t>contamination.</w:t>
      </w:r>
    </w:p>
    <w:p>
      <w:pPr>
        <w:pStyle w:val="ListParagraph"/>
        <w:numPr>
          <w:ilvl w:val="0"/>
          <w:numId w:val="39"/>
        </w:numPr>
        <w:tabs>
          <w:tab w:pos="887" w:val="left" w:leader="none"/>
          <w:tab w:pos="888" w:val="left" w:leader="none"/>
        </w:tabs>
        <w:spacing w:line="240" w:lineRule="auto" w:before="0" w:after="0"/>
        <w:ind w:left="888" w:right="0" w:hanging="634"/>
        <w:jc w:val="left"/>
        <w:rPr>
          <w:sz w:val="22"/>
        </w:rPr>
      </w:pPr>
      <w:r>
        <w:rPr>
          <w:sz w:val="22"/>
        </w:rPr>
        <w:t>Studies of human pathogens conducted in cultivated field vegetable production models point towards an</w:t>
      </w:r>
      <w:r>
        <w:rPr>
          <w:spacing w:val="-29"/>
          <w:sz w:val="22"/>
        </w:rPr>
        <w:t> </w:t>
      </w:r>
      <w:r>
        <w:rPr>
          <w:sz w:val="22"/>
        </w:rPr>
        <w:t>initial</w:t>
      </w:r>
    </w:p>
    <w:p>
      <w:pPr>
        <w:pStyle w:val="ListParagraph"/>
        <w:numPr>
          <w:ilvl w:val="0"/>
          <w:numId w:val="39"/>
        </w:numPr>
        <w:tabs>
          <w:tab w:pos="887" w:val="left" w:leader="none"/>
          <w:tab w:pos="888" w:val="left" w:leader="none"/>
        </w:tabs>
        <w:spacing w:line="240" w:lineRule="auto" w:before="0" w:after="0"/>
        <w:ind w:left="888" w:right="0" w:hanging="634"/>
        <w:jc w:val="left"/>
        <w:rPr>
          <w:sz w:val="22"/>
        </w:rPr>
      </w:pPr>
      <w:r>
        <w:rPr>
          <w:sz w:val="22"/>
        </w:rPr>
        <w:t>rapid die‐off from high pathogen populations, but a characteristic and prolonged low‐level survival. Survival</w:t>
      </w:r>
      <w:r>
        <w:rPr>
          <w:spacing w:val="-18"/>
          <w:sz w:val="22"/>
        </w:rPr>
        <w:t> </w:t>
      </w:r>
      <w:r>
        <w:rPr>
          <w:sz w:val="22"/>
        </w:rPr>
        <w:t>is</w:t>
      </w:r>
    </w:p>
    <w:p>
      <w:pPr>
        <w:pStyle w:val="ListParagraph"/>
        <w:numPr>
          <w:ilvl w:val="0"/>
          <w:numId w:val="39"/>
        </w:numPr>
        <w:tabs>
          <w:tab w:pos="887" w:val="left" w:leader="none"/>
          <w:tab w:pos="888" w:val="left" w:leader="none"/>
        </w:tabs>
        <w:spacing w:line="268" w:lineRule="exact" w:before="1" w:after="0"/>
        <w:ind w:left="888" w:right="0" w:hanging="634"/>
        <w:jc w:val="left"/>
        <w:rPr>
          <w:sz w:val="22"/>
        </w:rPr>
      </w:pPr>
      <w:r>
        <w:rPr>
          <w:sz w:val="22"/>
        </w:rPr>
        <w:t>typically less than 8 weeks following incorporation, but pathogens have still been detected at over 12 weeks</w:t>
      </w:r>
      <w:r>
        <w:rPr>
          <w:spacing w:val="-33"/>
          <w:sz w:val="22"/>
        </w:rPr>
        <w:t> </w:t>
      </w:r>
      <w:r>
        <w:rPr>
          <w:sz w:val="22"/>
        </w:rPr>
        <w:t>(Jiang</w:t>
      </w:r>
    </w:p>
    <w:p>
      <w:pPr>
        <w:pStyle w:val="ListParagraph"/>
        <w:numPr>
          <w:ilvl w:val="0"/>
          <w:numId w:val="39"/>
        </w:numPr>
        <w:tabs>
          <w:tab w:pos="887" w:val="left" w:leader="none"/>
          <w:tab w:pos="888" w:val="left" w:leader="none"/>
        </w:tabs>
        <w:spacing w:line="268" w:lineRule="exact" w:before="0" w:after="0"/>
        <w:ind w:left="888" w:right="0" w:hanging="634"/>
        <w:jc w:val="left"/>
        <w:rPr>
          <w:sz w:val="22"/>
        </w:rPr>
      </w:pPr>
      <w:r>
        <w:rPr>
          <w:sz w:val="22"/>
        </w:rPr>
        <w:t>et al. 2002; Islam et al. 2004). Under some test conditions and using highly sensitive detection</w:t>
      </w:r>
      <w:r>
        <w:rPr>
          <w:spacing w:val="-22"/>
          <w:sz w:val="22"/>
        </w:rPr>
        <w:t> </w:t>
      </w:r>
      <w:r>
        <w:rPr>
          <w:sz w:val="22"/>
        </w:rPr>
        <w:t>techniques,</w:t>
      </w:r>
    </w:p>
    <w:p>
      <w:pPr>
        <w:pStyle w:val="ListParagraph"/>
        <w:numPr>
          <w:ilvl w:val="0"/>
          <w:numId w:val="39"/>
        </w:numPr>
        <w:tabs>
          <w:tab w:pos="887" w:val="left" w:leader="none"/>
          <w:tab w:pos="888" w:val="left" w:leader="none"/>
        </w:tabs>
        <w:spacing w:line="240" w:lineRule="auto" w:before="0" w:after="0"/>
        <w:ind w:left="888" w:right="0" w:hanging="634"/>
        <w:jc w:val="left"/>
        <w:rPr>
          <w:sz w:val="22"/>
        </w:rPr>
      </w:pPr>
      <w:r>
        <w:rPr>
          <w:sz w:val="22"/>
        </w:rPr>
        <w:t>pathogen populations have been recovered demonstrating persistence beyond this period. Human pathogens</w:t>
      </w:r>
      <w:r>
        <w:rPr>
          <w:spacing w:val="-28"/>
          <w:sz w:val="22"/>
        </w:rPr>
        <w:t> </w:t>
      </w:r>
      <w:r>
        <w:rPr>
          <w:sz w:val="22"/>
        </w:rPr>
        <w:t>do</w:t>
      </w:r>
    </w:p>
    <w:p>
      <w:pPr>
        <w:pStyle w:val="ListParagraph"/>
        <w:numPr>
          <w:ilvl w:val="0"/>
          <w:numId w:val="39"/>
        </w:numPr>
        <w:tabs>
          <w:tab w:pos="887" w:val="left" w:leader="none"/>
          <w:tab w:pos="888" w:val="left" w:leader="none"/>
        </w:tabs>
        <w:spacing w:line="240" w:lineRule="auto" w:before="0" w:after="0"/>
        <w:ind w:left="888" w:right="0" w:hanging="634"/>
        <w:jc w:val="left"/>
        <w:rPr>
          <w:sz w:val="22"/>
        </w:rPr>
      </w:pPr>
      <w:r>
        <w:rPr>
          <w:sz w:val="22"/>
        </w:rPr>
        <w:t>not persist for long periods of time in high UV index and low relative humidity conditions but may persist</w:t>
      </w:r>
      <w:r>
        <w:rPr>
          <w:spacing w:val="-30"/>
          <w:sz w:val="22"/>
        </w:rPr>
        <w:t> </w:t>
      </w:r>
      <w:r>
        <w:rPr>
          <w:sz w:val="22"/>
        </w:rPr>
        <w:t>for</w:t>
      </w:r>
    </w:p>
    <w:p>
      <w:pPr>
        <w:pStyle w:val="ListParagraph"/>
        <w:numPr>
          <w:ilvl w:val="0"/>
          <w:numId w:val="39"/>
        </w:numPr>
        <w:tabs>
          <w:tab w:pos="887" w:val="left" w:leader="none"/>
          <w:tab w:pos="888" w:val="left" w:leader="none"/>
        </w:tabs>
        <w:spacing w:line="240" w:lineRule="auto" w:before="0" w:after="0"/>
        <w:ind w:left="888" w:right="0" w:hanging="634"/>
        <w:jc w:val="left"/>
        <w:rPr>
          <w:sz w:val="22"/>
        </w:rPr>
      </w:pPr>
      <w:r>
        <w:rPr>
          <w:sz w:val="22"/>
        </w:rPr>
        <w:t>longer periods of time within aged manure or inadequately composted soil amendments. Therefore,</w:t>
      </w:r>
      <w:r>
        <w:rPr>
          <w:spacing w:val="-23"/>
          <w:sz w:val="22"/>
        </w:rPr>
        <w:t> </w:t>
      </w:r>
      <w:r>
        <w:rPr>
          <w:sz w:val="22"/>
        </w:rPr>
        <w:t>establishing</w:t>
      </w:r>
    </w:p>
    <w:p>
      <w:pPr>
        <w:pStyle w:val="ListParagraph"/>
        <w:numPr>
          <w:ilvl w:val="0"/>
          <w:numId w:val="39"/>
        </w:numPr>
        <w:tabs>
          <w:tab w:pos="887" w:val="left" w:leader="none"/>
          <w:tab w:pos="888" w:val="left" w:leader="none"/>
        </w:tabs>
        <w:spacing w:line="268" w:lineRule="exact" w:before="1" w:after="0"/>
        <w:ind w:left="888" w:right="0" w:hanging="634"/>
        <w:jc w:val="left"/>
        <w:rPr>
          <w:sz w:val="22"/>
        </w:rPr>
      </w:pPr>
      <w:r>
        <w:rPr>
          <w:sz w:val="22"/>
        </w:rPr>
        <w:t>suitably conservative pre‐plant intervals, appropriate for specific regional and field conditions, is an effective</w:t>
      </w:r>
      <w:r>
        <w:rPr>
          <w:spacing w:val="-22"/>
          <w:sz w:val="22"/>
        </w:rPr>
        <w:t> </w:t>
      </w:r>
      <w:r>
        <w:rPr>
          <w:sz w:val="22"/>
        </w:rPr>
        <w:t>step</w:t>
      </w:r>
    </w:p>
    <w:p>
      <w:pPr>
        <w:pStyle w:val="ListParagraph"/>
        <w:numPr>
          <w:ilvl w:val="0"/>
          <w:numId w:val="39"/>
        </w:numPr>
        <w:tabs>
          <w:tab w:pos="887" w:val="left" w:leader="none"/>
          <w:tab w:pos="888" w:val="left" w:leader="none"/>
        </w:tabs>
        <w:spacing w:line="268" w:lineRule="exact" w:before="0" w:after="0"/>
        <w:ind w:left="888" w:right="0" w:hanging="634"/>
        <w:jc w:val="left"/>
        <w:rPr>
          <w:sz w:val="22"/>
        </w:rPr>
      </w:pPr>
      <w:r>
        <w:rPr>
          <w:sz w:val="22"/>
        </w:rPr>
        <w:t>towards minimizing risk (Suslow et al.</w:t>
      </w:r>
      <w:r>
        <w:rPr>
          <w:spacing w:val="-1"/>
          <w:sz w:val="22"/>
        </w:rPr>
        <w:t> </w:t>
      </w:r>
      <w:r>
        <w:rPr>
          <w:sz w:val="22"/>
        </w:rPr>
        <w:t>2003).</w:t>
      </w:r>
    </w:p>
    <w:p>
      <w:pPr>
        <w:pStyle w:val="BodyText"/>
        <w:spacing w:before="1"/>
        <w:rPr>
          <w:sz w:val="12"/>
        </w:rPr>
      </w:pPr>
    </w:p>
    <w:p>
      <w:pPr>
        <w:pStyle w:val="Heading2"/>
        <w:numPr>
          <w:ilvl w:val="0"/>
          <w:numId w:val="39"/>
        </w:numPr>
        <w:tabs>
          <w:tab w:pos="887" w:val="left" w:leader="none"/>
          <w:tab w:pos="888" w:val="left" w:leader="none"/>
          <w:tab w:pos="11141" w:val="left" w:leader="none"/>
        </w:tabs>
        <w:spacing w:line="240" w:lineRule="auto" w:before="52" w:after="0"/>
        <w:ind w:left="888" w:right="0" w:hanging="634"/>
        <w:jc w:val="left"/>
      </w:pPr>
      <w:r>
        <w:rPr>
          <w:shd w:fill="A8D08D" w:color="auto" w:val="clear"/>
        </w:rPr>
        <w:t>The Best Practices</w:t>
      </w:r>
      <w:r>
        <w:rPr>
          <w:spacing w:val="-9"/>
          <w:shd w:fill="A8D08D" w:color="auto" w:val="clear"/>
        </w:rPr>
        <w:t> </w:t>
      </w:r>
      <w:r>
        <w:rPr>
          <w:shd w:fill="A8D08D" w:color="auto" w:val="clear"/>
        </w:rPr>
        <w:t>Are:</w:t>
        <w:tab/>
      </w:r>
    </w:p>
    <w:p>
      <w:pPr>
        <w:pStyle w:val="ListParagraph"/>
        <w:numPr>
          <w:ilvl w:val="0"/>
          <w:numId w:val="39"/>
        </w:numPr>
        <w:tabs>
          <w:tab w:pos="1247" w:val="left" w:leader="none"/>
          <w:tab w:pos="1248" w:val="left" w:leader="none"/>
        </w:tabs>
        <w:spacing w:line="240" w:lineRule="auto" w:before="121" w:after="0"/>
        <w:ind w:left="1248" w:right="0" w:hanging="994"/>
        <w:jc w:val="left"/>
        <w:rPr>
          <w:sz w:val="22"/>
        </w:rPr>
      </w:pPr>
      <w:r>
        <w:rPr>
          <w:rFonts w:ascii="Symbol" w:hAnsi="Symbol"/>
          <w:sz w:val="22"/>
        </w:rPr>
        <w:t></w:t>
      </w:r>
      <w:r>
        <w:rPr>
          <w:rFonts w:ascii="Times New Roman" w:hAnsi="Times New Roman"/>
          <w:sz w:val="22"/>
        </w:rPr>
        <w:t> </w:t>
      </w:r>
      <w:r>
        <w:rPr>
          <w:sz w:val="22"/>
        </w:rPr>
        <w:t>Do not use biosolids as a soil amendment for production of lettuce or leafy</w:t>
      </w:r>
      <w:r>
        <w:rPr>
          <w:spacing w:val="-10"/>
          <w:sz w:val="22"/>
        </w:rPr>
        <w:t> </w:t>
      </w:r>
      <w:r>
        <w:rPr>
          <w:sz w:val="22"/>
        </w:rPr>
        <w:t>greens.</w:t>
      </w:r>
    </w:p>
    <w:p>
      <w:pPr>
        <w:pStyle w:val="ListParagraph"/>
        <w:numPr>
          <w:ilvl w:val="0"/>
          <w:numId w:val="39"/>
        </w:numPr>
        <w:tabs>
          <w:tab w:pos="1247" w:val="left" w:leader="none"/>
          <w:tab w:pos="1248" w:val="left" w:leader="none"/>
        </w:tabs>
        <w:spacing w:line="280" w:lineRule="exact" w:before="120" w:after="0"/>
        <w:ind w:left="1248" w:right="0" w:hanging="994"/>
        <w:jc w:val="left"/>
        <w:rPr>
          <w:sz w:val="22"/>
        </w:rPr>
      </w:pPr>
      <w:r>
        <w:rPr>
          <w:rFonts w:ascii="Symbol" w:hAnsi="Symbol"/>
          <w:sz w:val="22"/>
        </w:rPr>
        <w:t></w:t>
      </w:r>
      <w:r>
        <w:rPr>
          <w:rFonts w:ascii="Times New Roman" w:hAnsi="Times New Roman"/>
          <w:sz w:val="22"/>
        </w:rPr>
        <w:t> </w:t>
      </w:r>
      <w:r>
        <w:rPr>
          <w:sz w:val="22"/>
        </w:rPr>
        <w:t>DO NOT USE raw manure or soil amendments containing untreated animal by‐products, un‐composted</w:t>
      </w:r>
      <w:r>
        <w:rPr>
          <w:spacing w:val="-30"/>
          <w:sz w:val="22"/>
        </w:rPr>
        <w:t> </w:t>
      </w:r>
      <w:r>
        <w:rPr>
          <w:sz w:val="22"/>
        </w:rPr>
        <w:t>/</w:t>
      </w:r>
    </w:p>
    <w:p>
      <w:pPr>
        <w:pStyle w:val="ListParagraph"/>
        <w:numPr>
          <w:ilvl w:val="0"/>
          <w:numId w:val="39"/>
        </w:numPr>
        <w:tabs>
          <w:tab w:pos="1517" w:val="left" w:leader="none"/>
          <w:tab w:pos="1518" w:val="left" w:leader="none"/>
        </w:tabs>
        <w:spacing w:line="268" w:lineRule="exact" w:before="0" w:after="0"/>
        <w:ind w:left="1518" w:right="0" w:hanging="1264"/>
        <w:jc w:val="left"/>
        <w:rPr>
          <w:sz w:val="22"/>
        </w:rPr>
      </w:pPr>
      <w:r>
        <w:rPr>
          <w:sz w:val="22"/>
        </w:rPr>
        <w:t>incompletely composted animal manure and/or green waste, or non‐thermally treated animal manure</w:t>
      </w:r>
      <w:r>
        <w:rPr>
          <w:spacing w:val="-20"/>
          <w:sz w:val="22"/>
        </w:rPr>
        <w:t> </w:t>
      </w:r>
      <w:r>
        <w:rPr>
          <w:sz w:val="22"/>
        </w:rPr>
        <w:t>to</w:t>
      </w:r>
    </w:p>
    <w:p>
      <w:pPr>
        <w:pStyle w:val="ListParagraph"/>
        <w:numPr>
          <w:ilvl w:val="0"/>
          <w:numId w:val="39"/>
        </w:numPr>
        <w:tabs>
          <w:tab w:pos="1517" w:val="left" w:leader="none"/>
          <w:tab w:pos="1518" w:val="left" w:leader="none"/>
        </w:tabs>
        <w:spacing w:line="240" w:lineRule="auto" w:before="1" w:after="0"/>
        <w:ind w:left="1518" w:right="0" w:hanging="1264"/>
        <w:jc w:val="left"/>
        <w:rPr>
          <w:sz w:val="22"/>
        </w:rPr>
      </w:pPr>
      <w:r>
        <w:rPr>
          <w:sz w:val="22"/>
        </w:rPr>
        <w:t>fields, which will be used for lettuce and leafy green</w:t>
      </w:r>
      <w:r>
        <w:rPr>
          <w:spacing w:val="-4"/>
          <w:sz w:val="22"/>
        </w:rPr>
        <w:t> </w:t>
      </w:r>
      <w:r>
        <w:rPr>
          <w:sz w:val="22"/>
        </w:rPr>
        <w:t>production.</w:t>
      </w:r>
    </w:p>
    <w:p>
      <w:pPr>
        <w:pStyle w:val="ListParagraph"/>
        <w:numPr>
          <w:ilvl w:val="0"/>
          <w:numId w:val="39"/>
        </w:numPr>
        <w:tabs>
          <w:tab w:pos="1247" w:val="left" w:leader="none"/>
          <w:tab w:pos="1248" w:val="left" w:leader="none"/>
        </w:tabs>
        <w:spacing w:line="280" w:lineRule="exact" w:before="120" w:after="0"/>
        <w:ind w:left="1248" w:right="0" w:hanging="994"/>
        <w:jc w:val="left"/>
        <w:rPr>
          <w:sz w:val="22"/>
        </w:rPr>
      </w:pPr>
      <w:r>
        <w:rPr>
          <w:rFonts w:ascii="Symbol" w:hAnsi="Symbol"/>
          <w:sz w:val="22"/>
        </w:rPr>
        <w:t></w:t>
      </w:r>
      <w:r>
        <w:rPr>
          <w:rFonts w:ascii="Times New Roman" w:hAnsi="Times New Roman"/>
          <w:sz w:val="22"/>
        </w:rPr>
        <w:t> </w:t>
      </w:r>
      <w:r>
        <w:rPr>
          <w:sz w:val="22"/>
        </w:rPr>
        <w:t>See Table 3 and Decision Trees (Figures 7A and 7B) for numerical criteria and guidance for compost and</w:t>
      </w:r>
      <w:r>
        <w:rPr>
          <w:spacing w:val="-26"/>
          <w:sz w:val="22"/>
        </w:rPr>
        <w:t> </w:t>
      </w:r>
      <w:r>
        <w:rPr>
          <w:sz w:val="22"/>
        </w:rPr>
        <w:t>soil</w:t>
      </w:r>
    </w:p>
    <w:p>
      <w:pPr>
        <w:pStyle w:val="ListParagraph"/>
        <w:numPr>
          <w:ilvl w:val="0"/>
          <w:numId w:val="39"/>
        </w:numPr>
        <w:tabs>
          <w:tab w:pos="1517" w:val="left" w:leader="none"/>
          <w:tab w:pos="1518" w:val="left" w:leader="none"/>
        </w:tabs>
        <w:spacing w:line="268" w:lineRule="exact" w:before="0" w:after="0"/>
        <w:ind w:left="1518" w:right="0" w:hanging="1264"/>
        <w:jc w:val="left"/>
        <w:rPr>
          <w:sz w:val="22"/>
        </w:rPr>
      </w:pPr>
      <w:r>
        <w:rPr>
          <w:sz w:val="22"/>
        </w:rPr>
        <w:t>amendments used in lettuce and leafy greens production fields. The Technical Basis Document</w:t>
      </w:r>
      <w:r>
        <w:rPr>
          <w:spacing w:val="-33"/>
          <w:sz w:val="22"/>
        </w:rPr>
        <w:t> </w:t>
      </w:r>
      <w:r>
        <w:rPr>
          <w:sz w:val="22"/>
        </w:rPr>
        <w:t>(Appendix</w:t>
      </w:r>
    </w:p>
    <w:p>
      <w:pPr>
        <w:pStyle w:val="ListParagraph"/>
        <w:numPr>
          <w:ilvl w:val="0"/>
          <w:numId w:val="39"/>
        </w:numPr>
        <w:tabs>
          <w:tab w:pos="1517" w:val="left" w:leader="none"/>
          <w:tab w:pos="1518" w:val="left" w:leader="none"/>
        </w:tabs>
        <w:spacing w:line="240" w:lineRule="auto" w:before="1" w:after="0"/>
        <w:ind w:left="1518" w:right="0" w:hanging="1264"/>
        <w:jc w:val="left"/>
        <w:rPr>
          <w:sz w:val="22"/>
        </w:rPr>
      </w:pPr>
      <w:r>
        <w:rPr>
          <w:sz w:val="22"/>
        </w:rPr>
        <w:t>B) describes the process used to develop these</w:t>
      </w:r>
      <w:r>
        <w:rPr>
          <w:spacing w:val="-2"/>
          <w:sz w:val="22"/>
        </w:rPr>
        <w:t> </w:t>
      </w:r>
      <w:r>
        <w:rPr>
          <w:sz w:val="22"/>
        </w:rPr>
        <w:t>metrics.</w:t>
      </w:r>
    </w:p>
    <w:p>
      <w:pPr>
        <w:pStyle w:val="ListParagraph"/>
        <w:numPr>
          <w:ilvl w:val="0"/>
          <w:numId w:val="39"/>
        </w:numPr>
        <w:tabs>
          <w:tab w:pos="1247" w:val="left" w:leader="none"/>
          <w:tab w:pos="1248" w:val="left" w:leader="none"/>
        </w:tabs>
        <w:spacing w:line="280" w:lineRule="exact" w:before="120" w:after="0"/>
        <w:ind w:left="1248" w:right="0" w:hanging="994"/>
        <w:jc w:val="left"/>
        <w:rPr>
          <w:sz w:val="22"/>
        </w:rPr>
      </w:pPr>
      <w:r>
        <w:rPr>
          <w:rFonts w:ascii="Symbol" w:hAnsi="Symbol"/>
          <w:sz w:val="22"/>
        </w:rPr>
        <w:t></w:t>
      </w:r>
      <w:r>
        <w:rPr>
          <w:rFonts w:ascii="Times New Roman" w:hAnsi="Times New Roman"/>
          <w:sz w:val="22"/>
        </w:rPr>
        <w:t> </w:t>
      </w:r>
      <w:r>
        <w:rPr>
          <w:sz w:val="22"/>
        </w:rPr>
        <w:t>Implement management plans (e.g., timing of applications, storage location, source and quality,</w:t>
      </w:r>
      <w:r>
        <w:rPr>
          <w:spacing w:val="-26"/>
          <w:sz w:val="22"/>
        </w:rPr>
        <w:t> </w:t>
      </w:r>
      <w:r>
        <w:rPr>
          <w:sz w:val="22"/>
        </w:rPr>
        <w:t>transport,</w:t>
      </w:r>
    </w:p>
    <w:p>
      <w:pPr>
        <w:pStyle w:val="ListParagraph"/>
        <w:numPr>
          <w:ilvl w:val="0"/>
          <w:numId w:val="39"/>
        </w:numPr>
        <w:tabs>
          <w:tab w:pos="1517" w:val="left" w:leader="none"/>
          <w:tab w:pos="1518" w:val="left" w:leader="none"/>
        </w:tabs>
        <w:spacing w:line="268" w:lineRule="exact" w:before="0" w:after="0"/>
        <w:ind w:left="1518" w:right="0" w:hanging="1264"/>
        <w:jc w:val="left"/>
        <w:rPr>
          <w:sz w:val="22"/>
        </w:rPr>
      </w:pPr>
      <w:r>
        <w:rPr>
          <w:sz w:val="22"/>
        </w:rPr>
        <w:t>etc.) that significantly reduce the likelihood that soil amendments being used contain human</w:t>
      </w:r>
      <w:r>
        <w:rPr>
          <w:spacing w:val="-26"/>
          <w:sz w:val="22"/>
        </w:rPr>
        <w:t> </w:t>
      </w:r>
      <w:r>
        <w:rPr>
          <w:sz w:val="22"/>
        </w:rPr>
        <w:t>pathogens.</w:t>
      </w:r>
    </w:p>
    <w:p>
      <w:pPr>
        <w:pStyle w:val="ListParagraph"/>
        <w:numPr>
          <w:ilvl w:val="0"/>
          <w:numId w:val="39"/>
        </w:numPr>
        <w:tabs>
          <w:tab w:pos="1247" w:val="left" w:leader="none"/>
          <w:tab w:pos="1248" w:val="left" w:leader="none"/>
        </w:tabs>
        <w:spacing w:line="240" w:lineRule="auto" w:before="121" w:after="0"/>
        <w:ind w:left="1248" w:right="0" w:hanging="994"/>
        <w:jc w:val="left"/>
        <w:rPr>
          <w:sz w:val="22"/>
        </w:rPr>
      </w:pPr>
      <w:r>
        <w:rPr>
          <w:rFonts w:ascii="Symbol" w:hAnsi="Symbol"/>
          <w:sz w:val="22"/>
        </w:rPr>
        <w:t></w:t>
      </w:r>
      <w:r>
        <w:rPr>
          <w:rFonts w:ascii="Times New Roman" w:hAnsi="Times New Roman"/>
          <w:sz w:val="22"/>
        </w:rPr>
        <w:t> </w:t>
      </w:r>
      <w:r>
        <w:rPr>
          <w:sz w:val="22"/>
        </w:rPr>
        <w:t>Verify that the time and temperature process used during the composting process reduces, controls,</w:t>
      </w:r>
      <w:r>
        <w:rPr>
          <w:spacing w:val="-22"/>
          <w:sz w:val="22"/>
        </w:rPr>
        <w:t> </w:t>
      </w:r>
      <w:r>
        <w:rPr>
          <w:sz w:val="22"/>
        </w:rPr>
        <w:t>or</w:t>
      </w:r>
    </w:p>
    <w:p>
      <w:pPr>
        <w:pStyle w:val="ListParagraph"/>
        <w:numPr>
          <w:ilvl w:val="0"/>
          <w:numId w:val="39"/>
        </w:numPr>
        <w:tabs>
          <w:tab w:pos="1517" w:val="left" w:leader="none"/>
          <w:tab w:pos="1518" w:val="left" w:leader="none"/>
        </w:tabs>
        <w:spacing w:line="240" w:lineRule="auto" w:before="0" w:after="0"/>
        <w:ind w:left="1518" w:right="0" w:hanging="1264"/>
        <w:jc w:val="left"/>
        <w:rPr>
          <w:sz w:val="22"/>
        </w:rPr>
      </w:pPr>
      <w:r>
        <w:rPr>
          <w:sz w:val="22"/>
        </w:rPr>
        <w:t>eliminates the potential for human pathogens being carried in the composted materials, as applicable</w:t>
      </w:r>
      <w:r>
        <w:rPr>
          <w:spacing w:val="-19"/>
          <w:sz w:val="22"/>
        </w:rPr>
        <w:t> </w:t>
      </w:r>
      <w:r>
        <w:rPr>
          <w:sz w:val="22"/>
        </w:rPr>
        <w:t>to</w:t>
      </w:r>
    </w:p>
    <w:p>
      <w:pPr>
        <w:pStyle w:val="ListParagraph"/>
        <w:numPr>
          <w:ilvl w:val="0"/>
          <w:numId w:val="39"/>
        </w:numPr>
        <w:tabs>
          <w:tab w:pos="1517" w:val="left" w:leader="none"/>
          <w:tab w:pos="1518" w:val="left" w:leader="none"/>
        </w:tabs>
        <w:spacing w:line="240" w:lineRule="auto" w:before="0" w:after="0"/>
        <w:ind w:left="1518" w:right="0" w:hanging="1264"/>
        <w:jc w:val="left"/>
        <w:rPr>
          <w:sz w:val="22"/>
        </w:rPr>
      </w:pPr>
      <w:r>
        <w:rPr>
          <w:sz w:val="22"/>
        </w:rPr>
        <w:t>regulatory</w:t>
      </w:r>
      <w:r>
        <w:rPr>
          <w:spacing w:val="-1"/>
          <w:sz w:val="22"/>
        </w:rPr>
        <w:t> </w:t>
      </w:r>
      <w:r>
        <w:rPr>
          <w:sz w:val="22"/>
        </w:rPr>
        <w:t>requirements.</w:t>
      </w:r>
    </w:p>
    <w:p>
      <w:pPr>
        <w:pStyle w:val="ListParagraph"/>
        <w:numPr>
          <w:ilvl w:val="0"/>
          <w:numId w:val="39"/>
        </w:numPr>
        <w:tabs>
          <w:tab w:pos="1247" w:val="left" w:leader="none"/>
          <w:tab w:pos="1248" w:val="left" w:leader="none"/>
        </w:tabs>
        <w:spacing w:line="240" w:lineRule="auto" w:before="119" w:after="0"/>
        <w:ind w:left="1248" w:right="0" w:hanging="994"/>
        <w:jc w:val="left"/>
        <w:rPr>
          <w:sz w:val="22"/>
        </w:rPr>
      </w:pPr>
      <w:r>
        <w:rPr>
          <w:rFonts w:ascii="Symbol" w:hAnsi="Symbol"/>
          <w:sz w:val="22"/>
        </w:rPr>
        <w:t></w:t>
      </w:r>
      <w:r>
        <w:rPr>
          <w:rFonts w:ascii="Times New Roman" w:hAnsi="Times New Roman"/>
          <w:sz w:val="22"/>
        </w:rPr>
        <w:t> </w:t>
      </w:r>
      <w:r>
        <w:rPr>
          <w:sz w:val="22"/>
        </w:rPr>
        <w:t>Maximize the time interval between soil amendment application and time to</w:t>
      </w:r>
      <w:r>
        <w:rPr>
          <w:spacing w:val="-6"/>
          <w:sz w:val="22"/>
        </w:rPr>
        <w:t> </w:t>
      </w:r>
      <w:r>
        <w:rPr>
          <w:sz w:val="22"/>
        </w:rPr>
        <w:t>harvest.</w:t>
      </w:r>
    </w:p>
    <w:p>
      <w:pPr>
        <w:pStyle w:val="ListParagraph"/>
        <w:numPr>
          <w:ilvl w:val="0"/>
          <w:numId w:val="39"/>
        </w:numPr>
        <w:tabs>
          <w:tab w:pos="1247" w:val="left" w:leader="none"/>
          <w:tab w:pos="1248" w:val="left" w:leader="none"/>
        </w:tabs>
        <w:spacing w:line="280" w:lineRule="exact" w:before="121" w:after="0"/>
        <w:ind w:left="1248" w:right="0" w:hanging="994"/>
        <w:jc w:val="left"/>
        <w:rPr>
          <w:sz w:val="22"/>
        </w:rPr>
      </w:pPr>
      <w:r>
        <w:rPr>
          <w:rFonts w:ascii="Symbol" w:hAnsi="Symbol"/>
          <w:sz w:val="22"/>
        </w:rPr>
        <w:t></w:t>
      </w:r>
      <w:r>
        <w:rPr>
          <w:rFonts w:ascii="Times New Roman" w:hAnsi="Times New Roman"/>
          <w:sz w:val="22"/>
        </w:rPr>
        <w:t> </w:t>
      </w:r>
      <w:r>
        <w:rPr>
          <w:sz w:val="22"/>
        </w:rPr>
        <w:t>Implement practices that control, reduce or eliminate likely contamination of lettuce/leafy green fields</w:t>
      </w:r>
      <w:r>
        <w:rPr>
          <w:spacing w:val="-27"/>
          <w:sz w:val="22"/>
        </w:rPr>
        <w:t> </w:t>
      </w:r>
      <w:r>
        <w:rPr>
          <w:sz w:val="22"/>
        </w:rPr>
        <w:t>in</w:t>
      </w:r>
    </w:p>
    <w:p>
      <w:pPr>
        <w:pStyle w:val="ListParagraph"/>
        <w:numPr>
          <w:ilvl w:val="0"/>
          <w:numId w:val="39"/>
        </w:numPr>
        <w:tabs>
          <w:tab w:pos="1517" w:val="left" w:leader="none"/>
          <w:tab w:pos="1518" w:val="left" w:leader="none"/>
        </w:tabs>
        <w:spacing w:line="268" w:lineRule="exact" w:before="0" w:after="0"/>
        <w:ind w:left="1518" w:right="0" w:hanging="1264"/>
        <w:jc w:val="left"/>
        <w:rPr>
          <w:sz w:val="22"/>
        </w:rPr>
      </w:pPr>
      <w:r>
        <w:rPr>
          <w:sz w:val="22"/>
        </w:rPr>
        <w:t>close proximity to on‐farm stacking of</w:t>
      </w:r>
      <w:r>
        <w:rPr>
          <w:spacing w:val="-3"/>
          <w:sz w:val="22"/>
        </w:rPr>
        <w:t> </w:t>
      </w:r>
      <w:r>
        <w:rPr>
          <w:sz w:val="22"/>
        </w:rPr>
        <w:t>manure.</w:t>
      </w:r>
    </w:p>
    <w:p>
      <w:pPr>
        <w:pStyle w:val="ListParagraph"/>
        <w:numPr>
          <w:ilvl w:val="0"/>
          <w:numId w:val="39"/>
        </w:numPr>
        <w:tabs>
          <w:tab w:pos="1157" w:val="left" w:leader="none"/>
          <w:tab w:pos="1158" w:val="left" w:leader="none"/>
          <w:tab w:pos="1517" w:val="left" w:leader="none"/>
        </w:tabs>
        <w:spacing w:line="240" w:lineRule="auto" w:before="120" w:after="0"/>
        <w:ind w:left="1158" w:right="0" w:hanging="904"/>
        <w:jc w:val="left"/>
        <w:rPr>
          <w:sz w:val="22"/>
        </w:rPr>
      </w:pPr>
      <w:r>
        <w:rPr>
          <w:rFonts w:ascii="Symbol" w:hAnsi="Symbol"/>
          <w:sz w:val="22"/>
        </w:rPr>
        <w:t></w:t>
      </w:r>
      <w:r>
        <w:rPr>
          <w:rFonts w:ascii="Times New Roman" w:hAnsi="Times New Roman"/>
          <w:sz w:val="22"/>
        </w:rPr>
        <w:tab/>
      </w:r>
      <w:r>
        <w:rPr>
          <w:sz w:val="22"/>
        </w:rPr>
        <w:t>Use soil amendment application techniques that control, reduce or eliminate likely contamination</w:t>
      </w:r>
      <w:r>
        <w:rPr>
          <w:spacing w:val="-19"/>
          <w:sz w:val="22"/>
        </w:rPr>
        <w:t> </w:t>
      </w:r>
      <w:r>
        <w:rPr>
          <w:sz w:val="22"/>
        </w:rPr>
        <w:t>of</w:t>
      </w:r>
    </w:p>
    <w:p>
      <w:pPr>
        <w:pStyle w:val="ListParagraph"/>
        <w:numPr>
          <w:ilvl w:val="0"/>
          <w:numId w:val="39"/>
        </w:numPr>
        <w:tabs>
          <w:tab w:pos="1517" w:val="left" w:leader="none"/>
          <w:tab w:pos="1518" w:val="left" w:leader="none"/>
        </w:tabs>
        <w:spacing w:line="240" w:lineRule="auto" w:before="1" w:after="0"/>
        <w:ind w:left="1518" w:right="0" w:hanging="1264"/>
        <w:jc w:val="left"/>
        <w:rPr>
          <w:sz w:val="22"/>
        </w:rPr>
      </w:pPr>
      <w:r>
        <w:rPr>
          <w:sz w:val="22"/>
        </w:rPr>
        <w:t>surface agricultural water and/or edible crops being grown in adjacent</w:t>
      </w:r>
      <w:r>
        <w:rPr>
          <w:spacing w:val="-7"/>
          <w:sz w:val="22"/>
        </w:rPr>
        <w:t> </w:t>
      </w:r>
      <w:r>
        <w:rPr>
          <w:sz w:val="22"/>
        </w:rPr>
        <w:t>fields.</w:t>
      </w:r>
    </w:p>
    <w:p>
      <w:pPr>
        <w:spacing w:after="0" w:line="240" w:lineRule="auto"/>
        <w:jc w:val="left"/>
        <w:rPr>
          <w:sz w:val="22"/>
        </w:rPr>
        <w:sectPr>
          <w:pgSz w:w="12240" w:h="15840"/>
          <w:pgMar w:header="780" w:footer="1113" w:top="1800" w:bottom="1300" w:left="120" w:right="640"/>
        </w:sectPr>
      </w:pPr>
    </w:p>
    <w:p>
      <w:pPr>
        <w:pStyle w:val="ListParagraph"/>
        <w:numPr>
          <w:ilvl w:val="0"/>
          <w:numId w:val="39"/>
        </w:numPr>
        <w:tabs>
          <w:tab w:pos="1157" w:val="left" w:leader="none"/>
          <w:tab w:pos="1158" w:val="left" w:leader="none"/>
          <w:tab w:pos="1517" w:val="left" w:leader="none"/>
        </w:tabs>
        <w:spacing w:line="240" w:lineRule="auto" w:before="143" w:after="0"/>
        <w:ind w:left="1158" w:right="0" w:hanging="904"/>
        <w:jc w:val="left"/>
        <w:rPr>
          <w:sz w:val="22"/>
        </w:rPr>
      </w:pPr>
      <w:r>
        <w:rPr>
          <w:rFonts w:ascii="Symbol" w:hAnsi="Symbol"/>
          <w:sz w:val="22"/>
        </w:rPr>
        <w:t></w:t>
      </w:r>
      <w:r>
        <w:rPr>
          <w:rFonts w:ascii="Times New Roman" w:hAnsi="Times New Roman"/>
          <w:sz w:val="22"/>
        </w:rPr>
        <w:tab/>
      </w:r>
      <w:r>
        <w:rPr>
          <w:sz w:val="22"/>
        </w:rPr>
        <w:t>Segregate equipment used for soil amendment handling, preparation, distribution, applications or</w:t>
      </w:r>
      <w:r>
        <w:rPr>
          <w:spacing w:val="-31"/>
          <w:sz w:val="22"/>
        </w:rPr>
        <w:t> </w:t>
      </w:r>
      <w:r>
        <w:rPr>
          <w:sz w:val="22"/>
        </w:rPr>
        <w:t>use</w:t>
      </w:r>
    </w:p>
    <w:p>
      <w:pPr>
        <w:pStyle w:val="ListParagraph"/>
        <w:numPr>
          <w:ilvl w:val="0"/>
          <w:numId w:val="39"/>
        </w:numPr>
        <w:tabs>
          <w:tab w:pos="1517" w:val="left" w:leader="none"/>
          <w:tab w:pos="1518" w:val="left" w:leader="none"/>
        </w:tabs>
        <w:spacing w:line="240" w:lineRule="auto" w:before="1" w:after="0"/>
        <w:ind w:left="1518" w:right="0" w:hanging="1264"/>
        <w:jc w:val="left"/>
        <w:rPr>
          <w:sz w:val="22"/>
        </w:rPr>
      </w:pPr>
      <w:r>
        <w:rPr>
          <w:sz w:val="22"/>
        </w:rPr>
        <w:t>effective means of equipment sanitation before subsequent use that effectively reduce the potential</w:t>
      </w:r>
      <w:r>
        <w:rPr>
          <w:spacing w:val="-24"/>
          <w:sz w:val="22"/>
        </w:rPr>
        <w:t> </w:t>
      </w:r>
      <w:r>
        <w:rPr>
          <w:sz w:val="22"/>
        </w:rPr>
        <w:t>for</w:t>
      </w:r>
    </w:p>
    <w:p>
      <w:pPr>
        <w:pStyle w:val="ListParagraph"/>
        <w:numPr>
          <w:ilvl w:val="0"/>
          <w:numId w:val="39"/>
        </w:numPr>
        <w:tabs>
          <w:tab w:pos="1517" w:val="left" w:leader="none"/>
          <w:tab w:pos="1518" w:val="left" w:leader="none"/>
        </w:tabs>
        <w:spacing w:line="240" w:lineRule="auto" w:before="0" w:after="0"/>
        <w:ind w:left="1518" w:right="0" w:hanging="1264"/>
        <w:jc w:val="left"/>
        <w:rPr>
          <w:sz w:val="22"/>
        </w:rPr>
      </w:pPr>
      <w:r>
        <w:rPr>
          <w:sz w:val="22"/>
        </w:rPr>
        <w:t>cross‐contamination.</w:t>
      </w:r>
    </w:p>
    <w:p>
      <w:pPr>
        <w:pStyle w:val="ListParagraph"/>
        <w:numPr>
          <w:ilvl w:val="0"/>
          <w:numId w:val="39"/>
        </w:numPr>
        <w:tabs>
          <w:tab w:pos="1157" w:val="left" w:leader="none"/>
          <w:tab w:pos="1158" w:val="left" w:leader="none"/>
          <w:tab w:pos="1517" w:val="left" w:leader="none"/>
        </w:tabs>
        <w:spacing w:line="240" w:lineRule="auto" w:before="119" w:after="0"/>
        <w:ind w:left="1158" w:right="0" w:hanging="904"/>
        <w:jc w:val="left"/>
        <w:rPr>
          <w:sz w:val="22"/>
        </w:rPr>
      </w:pPr>
      <w:r>
        <w:rPr>
          <w:rFonts w:ascii="Symbol" w:hAnsi="Symbol"/>
          <w:sz w:val="22"/>
        </w:rPr>
        <w:t></w:t>
      </w:r>
      <w:r>
        <w:rPr>
          <w:rFonts w:ascii="Times New Roman" w:hAnsi="Times New Roman"/>
          <w:sz w:val="22"/>
        </w:rPr>
        <w:tab/>
      </w:r>
      <w:r>
        <w:rPr>
          <w:sz w:val="22"/>
        </w:rPr>
        <w:t>Minimize the proximity of wind‐dispersed or aerosolized sources of contamination (e.g., water and</w:t>
      </w:r>
      <w:r>
        <w:rPr>
          <w:spacing w:val="-30"/>
          <w:sz w:val="22"/>
        </w:rPr>
        <w:t> </w:t>
      </w:r>
      <w:r>
        <w:rPr>
          <w:sz w:val="22"/>
        </w:rPr>
        <w:t>manure</w:t>
      </w:r>
    </w:p>
    <w:p>
      <w:pPr>
        <w:pStyle w:val="ListParagraph"/>
        <w:numPr>
          <w:ilvl w:val="0"/>
          <w:numId w:val="39"/>
        </w:numPr>
        <w:tabs>
          <w:tab w:pos="1517" w:val="left" w:leader="none"/>
          <w:tab w:pos="1518" w:val="left" w:leader="none"/>
        </w:tabs>
        <w:spacing w:line="240" w:lineRule="auto" w:before="0" w:after="0"/>
        <w:ind w:left="1518" w:right="0" w:hanging="1264"/>
        <w:jc w:val="left"/>
        <w:rPr>
          <w:sz w:val="22"/>
        </w:rPr>
      </w:pPr>
      <w:r>
        <w:rPr>
          <w:sz w:val="22"/>
        </w:rPr>
        <w:t>piles) that may potentially contact growing lettuce/leafy greens or adjacent edible</w:t>
      </w:r>
      <w:r>
        <w:rPr>
          <w:spacing w:val="-14"/>
          <w:sz w:val="22"/>
        </w:rPr>
        <w:t> </w:t>
      </w:r>
      <w:r>
        <w:rPr>
          <w:sz w:val="22"/>
        </w:rPr>
        <w:t>crops.</w:t>
      </w:r>
    </w:p>
    <w:p>
      <w:pPr>
        <w:pStyle w:val="ListParagraph"/>
        <w:numPr>
          <w:ilvl w:val="0"/>
          <w:numId w:val="39"/>
        </w:numPr>
        <w:tabs>
          <w:tab w:pos="1247" w:val="left" w:leader="none"/>
          <w:tab w:pos="1248" w:val="left" w:leader="none"/>
        </w:tabs>
        <w:spacing w:line="280" w:lineRule="exact" w:before="121" w:after="0"/>
        <w:ind w:left="1248" w:right="0" w:hanging="994"/>
        <w:jc w:val="left"/>
        <w:rPr>
          <w:sz w:val="22"/>
        </w:rPr>
      </w:pPr>
      <w:r>
        <w:rPr>
          <w:rFonts w:ascii="Symbol" w:hAnsi="Symbol"/>
          <w:sz w:val="22"/>
        </w:rPr>
        <w:t></w:t>
      </w:r>
      <w:r>
        <w:rPr>
          <w:rFonts w:ascii="Times New Roman" w:hAnsi="Times New Roman"/>
          <w:sz w:val="22"/>
        </w:rPr>
        <w:t> </w:t>
      </w:r>
      <w:r>
        <w:rPr>
          <w:sz w:val="22"/>
        </w:rPr>
        <w:t>Compost suppliers and on‐farm composting operations shall have written sampling procedures as well</w:t>
      </w:r>
      <w:r>
        <w:rPr>
          <w:spacing w:val="-23"/>
          <w:sz w:val="22"/>
        </w:rPr>
        <w:t> </w:t>
      </w:r>
      <w:r>
        <w:rPr>
          <w:sz w:val="22"/>
        </w:rPr>
        <w:t>as</w:t>
      </w:r>
    </w:p>
    <w:p>
      <w:pPr>
        <w:pStyle w:val="ListParagraph"/>
        <w:numPr>
          <w:ilvl w:val="0"/>
          <w:numId w:val="39"/>
        </w:numPr>
        <w:tabs>
          <w:tab w:pos="1517" w:val="left" w:leader="none"/>
          <w:tab w:pos="1518" w:val="left" w:leader="none"/>
        </w:tabs>
        <w:spacing w:line="268" w:lineRule="exact" w:before="0" w:after="0"/>
        <w:ind w:left="1518" w:right="0" w:hanging="1264"/>
        <w:jc w:val="left"/>
        <w:rPr>
          <w:sz w:val="22"/>
        </w:rPr>
      </w:pPr>
      <w:r>
        <w:rPr>
          <w:sz w:val="22"/>
        </w:rPr>
        <w:t>Standard Operating Procedures to prevent cross‐contamination of in‐process and finished compost</w:t>
      </w:r>
      <w:r>
        <w:rPr>
          <w:spacing w:val="-19"/>
          <w:sz w:val="22"/>
        </w:rPr>
        <w:t> </w:t>
      </w:r>
      <w:r>
        <w:rPr>
          <w:sz w:val="22"/>
        </w:rPr>
        <w:t>with</w:t>
      </w:r>
    </w:p>
    <w:p>
      <w:pPr>
        <w:pStyle w:val="ListParagraph"/>
        <w:numPr>
          <w:ilvl w:val="0"/>
          <w:numId w:val="39"/>
        </w:numPr>
        <w:tabs>
          <w:tab w:pos="1517" w:val="left" w:leader="none"/>
          <w:tab w:pos="1518" w:val="left" w:leader="none"/>
        </w:tabs>
        <w:spacing w:line="240" w:lineRule="auto" w:before="0" w:after="0"/>
        <w:ind w:left="1518" w:right="0" w:hanging="1264"/>
        <w:jc w:val="left"/>
        <w:rPr>
          <w:sz w:val="22"/>
        </w:rPr>
      </w:pPr>
      <w:r>
        <w:rPr>
          <w:sz w:val="22"/>
        </w:rPr>
        <w:t>raw materials through equipment, runoff, or wind, including instructions for handling, conveying</w:t>
      </w:r>
      <w:r>
        <w:rPr>
          <w:spacing w:val="-24"/>
          <w:sz w:val="22"/>
        </w:rPr>
        <w:t> </w:t>
      </w:r>
      <w:r>
        <w:rPr>
          <w:sz w:val="22"/>
        </w:rPr>
        <w:t>and</w:t>
      </w:r>
    </w:p>
    <w:p>
      <w:pPr>
        <w:pStyle w:val="ListParagraph"/>
        <w:numPr>
          <w:ilvl w:val="0"/>
          <w:numId w:val="39"/>
        </w:numPr>
        <w:tabs>
          <w:tab w:pos="1517" w:val="left" w:leader="none"/>
          <w:tab w:pos="1518" w:val="left" w:leader="none"/>
        </w:tabs>
        <w:spacing w:line="240" w:lineRule="auto" w:before="0" w:after="0"/>
        <w:ind w:left="1518" w:right="0" w:hanging="1264"/>
        <w:jc w:val="left"/>
        <w:rPr>
          <w:sz w:val="22"/>
        </w:rPr>
      </w:pPr>
      <w:r>
        <w:rPr>
          <w:sz w:val="22"/>
        </w:rPr>
        <w:t>storing in‐process or finished compost like it is untreated if it becomes contaminated. Producers</w:t>
      </w:r>
      <w:r>
        <w:rPr>
          <w:spacing w:val="-24"/>
          <w:sz w:val="22"/>
        </w:rPr>
        <w:t> </w:t>
      </w:r>
      <w:r>
        <w:rPr>
          <w:sz w:val="22"/>
        </w:rPr>
        <w:t>shall</w:t>
      </w:r>
    </w:p>
    <w:p>
      <w:pPr>
        <w:pStyle w:val="ListParagraph"/>
        <w:numPr>
          <w:ilvl w:val="0"/>
          <w:numId w:val="39"/>
        </w:numPr>
        <w:tabs>
          <w:tab w:pos="1517" w:val="left" w:leader="none"/>
          <w:tab w:pos="1518" w:val="left" w:leader="none"/>
        </w:tabs>
        <w:spacing w:line="240" w:lineRule="auto" w:before="1" w:after="0"/>
        <w:ind w:left="1518" w:right="0" w:hanging="1264"/>
        <w:jc w:val="left"/>
        <w:rPr>
          <w:sz w:val="22"/>
        </w:rPr>
      </w:pPr>
      <w:r>
        <w:rPr>
          <w:sz w:val="22"/>
        </w:rPr>
        <w:t>annually obtain proof that these documents</w:t>
      </w:r>
      <w:r>
        <w:rPr>
          <w:spacing w:val="-2"/>
          <w:sz w:val="22"/>
        </w:rPr>
        <w:t> </w:t>
      </w:r>
      <w:r>
        <w:rPr>
          <w:sz w:val="22"/>
        </w:rPr>
        <w:t>exist.</w:t>
      </w:r>
    </w:p>
    <w:p>
      <w:pPr>
        <w:pStyle w:val="ListParagraph"/>
        <w:numPr>
          <w:ilvl w:val="0"/>
          <w:numId w:val="39"/>
        </w:numPr>
        <w:tabs>
          <w:tab w:pos="1247" w:val="left" w:leader="none"/>
          <w:tab w:pos="1248" w:val="left" w:leader="none"/>
        </w:tabs>
        <w:spacing w:line="280" w:lineRule="exact" w:before="120" w:after="0"/>
        <w:ind w:left="1248" w:right="0" w:hanging="994"/>
        <w:jc w:val="left"/>
        <w:rPr>
          <w:sz w:val="22"/>
        </w:rPr>
      </w:pPr>
      <w:r>
        <w:rPr>
          <w:rFonts w:ascii="Symbol" w:hAnsi="Symbol"/>
          <w:sz w:val="22"/>
        </w:rPr>
        <w:t></w:t>
      </w:r>
      <w:r>
        <w:rPr>
          <w:rFonts w:ascii="Times New Roman" w:hAnsi="Times New Roman"/>
          <w:sz w:val="22"/>
        </w:rPr>
        <w:t> </w:t>
      </w:r>
      <w:r>
        <w:rPr>
          <w:sz w:val="22"/>
        </w:rPr>
        <w:t>Temperature monitoring and turning records for compost applied to leafy greens crops shall be</w:t>
      </w:r>
      <w:r>
        <w:rPr>
          <w:spacing w:val="-18"/>
          <w:sz w:val="22"/>
        </w:rPr>
        <w:t> </w:t>
      </w:r>
      <w:r>
        <w:rPr>
          <w:sz w:val="22"/>
        </w:rPr>
        <w:t>maintained</w:t>
      </w:r>
    </w:p>
    <w:p>
      <w:pPr>
        <w:pStyle w:val="ListParagraph"/>
        <w:numPr>
          <w:ilvl w:val="0"/>
          <w:numId w:val="39"/>
        </w:numPr>
        <w:tabs>
          <w:tab w:pos="1517" w:val="left" w:leader="none"/>
          <w:tab w:pos="1518" w:val="left" w:leader="none"/>
        </w:tabs>
        <w:spacing w:line="268" w:lineRule="exact" w:before="0" w:after="0"/>
        <w:ind w:left="1518" w:right="0" w:hanging="1264"/>
        <w:jc w:val="left"/>
        <w:rPr>
          <w:sz w:val="22"/>
        </w:rPr>
      </w:pPr>
      <w:r>
        <w:rPr>
          <w:sz w:val="22"/>
        </w:rPr>
        <w:t>for at least two years. Producers purchasing compost shall annually obtain proof from their supplier</w:t>
      </w:r>
      <w:r>
        <w:rPr>
          <w:spacing w:val="-20"/>
          <w:sz w:val="22"/>
        </w:rPr>
        <w:t> </w:t>
      </w:r>
      <w:r>
        <w:rPr>
          <w:sz w:val="22"/>
        </w:rPr>
        <w:t>that</w:t>
      </w:r>
    </w:p>
    <w:p>
      <w:pPr>
        <w:pStyle w:val="ListParagraph"/>
        <w:numPr>
          <w:ilvl w:val="0"/>
          <w:numId w:val="39"/>
        </w:numPr>
        <w:tabs>
          <w:tab w:pos="1517" w:val="left" w:leader="none"/>
          <w:tab w:pos="1518" w:val="left" w:leader="none"/>
        </w:tabs>
        <w:spacing w:line="240" w:lineRule="auto" w:before="0" w:after="0"/>
        <w:ind w:left="1518" w:right="0" w:hanging="1264"/>
        <w:jc w:val="left"/>
        <w:rPr>
          <w:sz w:val="22"/>
        </w:rPr>
      </w:pPr>
      <w:r>
        <w:rPr>
          <w:sz w:val="22"/>
        </w:rPr>
        <w:t>this documentation exists. This applies to composting operations regulated under Title 14 CCR as well</w:t>
      </w:r>
      <w:r>
        <w:rPr>
          <w:spacing w:val="-19"/>
          <w:sz w:val="22"/>
        </w:rPr>
        <w:t> </w:t>
      </w:r>
      <w:r>
        <w:rPr>
          <w:sz w:val="22"/>
        </w:rPr>
        <w:t>as</w:t>
      </w:r>
    </w:p>
    <w:p>
      <w:pPr>
        <w:pStyle w:val="ListParagraph"/>
        <w:numPr>
          <w:ilvl w:val="0"/>
          <w:numId w:val="39"/>
        </w:numPr>
        <w:tabs>
          <w:tab w:pos="1517" w:val="left" w:leader="none"/>
          <w:tab w:pos="1518" w:val="left" w:leader="none"/>
        </w:tabs>
        <w:spacing w:line="240" w:lineRule="auto" w:before="1" w:after="0"/>
        <w:ind w:left="1518" w:right="0" w:hanging="1264"/>
        <w:jc w:val="left"/>
        <w:rPr>
          <w:sz w:val="22"/>
        </w:rPr>
      </w:pPr>
      <w:r>
        <w:rPr>
          <w:sz w:val="22"/>
        </w:rPr>
        <w:t>smaller operations that do not fall under Title</w:t>
      </w:r>
      <w:r>
        <w:rPr>
          <w:spacing w:val="-9"/>
          <w:sz w:val="22"/>
        </w:rPr>
        <w:t> </w:t>
      </w:r>
      <w:r>
        <w:rPr>
          <w:sz w:val="22"/>
        </w:rPr>
        <w:t>14.</w:t>
      </w:r>
    </w:p>
    <w:p>
      <w:pPr>
        <w:pStyle w:val="ListParagraph"/>
        <w:numPr>
          <w:ilvl w:val="0"/>
          <w:numId w:val="39"/>
        </w:numPr>
        <w:tabs>
          <w:tab w:pos="1247" w:val="left" w:leader="none"/>
          <w:tab w:pos="1248" w:val="left" w:leader="none"/>
        </w:tabs>
        <w:spacing w:line="240" w:lineRule="auto" w:before="120" w:after="0"/>
        <w:ind w:left="1248" w:right="0" w:hanging="994"/>
        <w:jc w:val="left"/>
        <w:rPr>
          <w:sz w:val="22"/>
        </w:rPr>
      </w:pPr>
      <w:r>
        <w:rPr>
          <w:rFonts w:ascii="Symbol" w:hAnsi="Symbol"/>
          <w:sz w:val="22"/>
        </w:rPr>
        <w:t></w:t>
      </w:r>
      <w:r>
        <w:rPr>
          <w:rFonts w:ascii="Times New Roman" w:hAnsi="Times New Roman"/>
          <w:sz w:val="22"/>
        </w:rPr>
        <w:t> </w:t>
      </w:r>
      <w:r>
        <w:rPr>
          <w:sz w:val="22"/>
        </w:rPr>
        <w:t>Perform microbiological testing of composted soil amendments prior to application (Table</w:t>
      </w:r>
      <w:r>
        <w:rPr>
          <w:spacing w:val="-9"/>
          <w:sz w:val="22"/>
        </w:rPr>
        <w:t> </w:t>
      </w:r>
      <w:r>
        <w:rPr>
          <w:sz w:val="22"/>
        </w:rPr>
        <w:t>3.</w:t>
      </w:r>
    </w:p>
    <w:p>
      <w:pPr>
        <w:pStyle w:val="ListParagraph"/>
        <w:numPr>
          <w:ilvl w:val="0"/>
          <w:numId w:val="39"/>
        </w:numPr>
        <w:tabs>
          <w:tab w:pos="1247" w:val="left" w:leader="none"/>
          <w:tab w:pos="1248" w:val="left" w:leader="none"/>
        </w:tabs>
        <w:spacing w:line="240" w:lineRule="auto" w:before="120" w:after="0"/>
        <w:ind w:left="1248" w:right="0" w:hanging="994"/>
        <w:jc w:val="left"/>
        <w:rPr>
          <w:sz w:val="22"/>
        </w:rPr>
      </w:pPr>
      <w:r>
        <w:rPr>
          <w:rFonts w:ascii="Symbol" w:hAnsi="Symbol"/>
          <w:sz w:val="22"/>
        </w:rPr>
        <w:t></w:t>
      </w:r>
      <w:r>
        <w:rPr>
          <w:rFonts w:ascii="Times New Roman" w:hAnsi="Times New Roman"/>
          <w:sz w:val="22"/>
        </w:rPr>
        <w:t> </w:t>
      </w:r>
      <w:r>
        <w:rPr>
          <w:sz w:val="22"/>
        </w:rPr>
        <w:t>Any soil amendment that does not contain animal manure or other animal by‐products must have</w:t>
      </w:r>
      <w:r>
        <w:rPr>
          <w:spacing w:val="-16"/>
          <w:sz w:val="22"/>
        </w:rPr>
        <w:t> </w:t>
      </w:r>
      <w:r>
        <w:rPr>
          <w:sz w:val="22"/>
        </w:rPr>
        <w:t>a</w:t>
      </w:r>
    </w:p>
    <w:p>
      <w:pPr>
        <w:pStyle w:val="ListParagraph"/>
        <w:numPr>
          <w:ilvl w:val="0"/>
          <w:numId w:val="39"/>
        </w:numPr>
        <w:tabs>
          <w:tab w:pos="1517" w:val="left" w:leader="none"/>
          <w:tab w:pos="1518" w:val="left" w:leader="none"/>
        </w:tabs>
        <w:spacing w:line="240" w:lineRule="auto" w:before="0" w:after="0"/>
        <w:ind w:left="254" w:right="617" w:firstLine="0"/>
        <w:jc w:val="both"/>
        <w:rPr>
          <w:sz w:val="22"/>
        </w:rPr>
      </w:pPr>
      <w:r>
        <w:rPr>
          <w:sz w:val="22"/>
        </w:rPr>
        <w:t>document</w:t>
      </w:r>
      <w:r>
        <w:rPr>
          <w:spacing w:val="-5"/>
          <w:sz w:val="22"/>
        </w:rPr>
        <w:t> </w:t>
      </w:r>
      <w:r>
        <w:rPr>
          <w:sz w:val="22"/>
        </w:rPr>
        <w:t>(e.g.,</w:t>
      </w:r>
      <w:r>
        <w:rPr>
          <w:spacing w:val="-4"/>
          <w:sz w:val="22"/>
        </w:rPr>
        <w:t> </w:t>
      </w:r>
      <w:r>
        <w:rPr>
          <w:sz w:val="22"/>
        </w:rPr>
        <w:t>ingredient</w:t>
      </w:r>
      <w:r>
        <w:rPr>
          <w:spacing w:val="-3"/>
          <w:sz w:val="22"/>
        </w:rPr>
        <w:t> </w:t>
      </w:r>
      <w:r>
        <w:rPr>
          <w:sz w:val="22"/>
        </w:rPr>
        <w:t>list,</w:t>
      </w:r>
      <w:r>
        <w:rPr>
          <w:spacing w:val="-2"/>
          <w:sz w:val="22"/>
        </w:rPr>
        <w:t> </w:t>
      </w:r>
      <w:r>
        <w:rPr>
          <w:sz w:val="22"/>
        </w:rPr>
        <w:t>statement</w:t>
      </w:r>
      <w:r>
        <w:rPr>
          <w:spacing w:val="-4"/>
          <w:sz w:val="22"/>
        </w:rPr>
        <w:t> </w:t>
      </w:r>
      <w:r>
        <w:rPr>
          <w:sz w:val="22"/>
        </w:rPr>
        <w:t>of</w:t>
      </w:r>
      <w:r>
        <w:rPr>
          <w:spacing w:val="-4"/>
          <w:sz w:val="22"/>
        </w:rPr>
        <w:t> </w:t>
      </w:r>
      <w:r>
        <w:rPr>
          <w:sz w:val="22"/>
        </w:rPr>
        <w:t>identity,</w:t>
      </w:r>
      <w:r>
        <w:rPr>
          <w:spacing w:val="-3"/>
          <w:sz w:val="22"/>
        </w:rPr>
        <w:t> </w:t>
      </w:r>
      <w:r>
        <w:rPr>
          <w:sz w:val="22"/>
        </w:rPr>
        <w:t>letter</w:t>
      </w:r>
      <w:r>
        <w:rPr>
          <w:spacing w:val="-3"/>
          <w:sz w:val="22"/>
        </w:rPr>
        <w:t> </w:t>
      </w:r>
      <w:r>
        <w:rPr>
          <w:sz w:val="22"/>
        </w:rPr>
        <w:t>of</w:t>
      </w:r>
      <w:r>
        <w:rPr>
          <w:spacing w:val="-4"/>
          <w:sz w:val="22"/>
        </w:rPr>
        <w:t> </w:t>
      </w:r>
      <w:r>
        <w:rPr>
          <w:sz w:val="22"/>
        </w:rPr>
        <w:t>guaranty,</w:t>
      </w:r>
      <w:r>
        <w:rPr>
          <w:spacing w:val="-4"/>
          <w:sz w:val="22"/>
        </w:rPr>
        <w:t> </w:t>
      </w:r>
      <w:r>
        <w:rPr>
          <w:sz w:val="22"/>
        </w:rPr>
        <w:t>etc.)</w:t>
      </w:r>
      <w:r>
        <w:rPr>
          <w:spacing w:val="-4"/>
          <w:sz w:val="22"/>
        </w:rPr>
        <w:t> </w:t>
      </w:r>
      <w:r>
        <w:rPr>
          <w:sz w:val="22"/>
        </w:rPr>
        <w:t>from</w:t>
      </w:r>
      <w:r>
        <w:rPr>
          <w:spacing w:val="-3"/>
          <w:sz w:val="22"/>
        </w:rPr>
        <w:t> </w:t>
      </w:r>
      <w:r>
        <w:rPr>
          <w:sz w:val="22"/>
        </w:rPr>
        <w:t>the</w:t>
      </w:r>
      <w:r>
        <w:rPr>
          <w:spacing w:val="-3"/>
          <w:sz w:val="22"/>
        </w:rPr>
        <w:t> </w:t>
      </w:r>
      <w:r>
        <w:rPr>
          <w:sz w:val="22"/>
        </w:rPr>
        <w:t>producer</w:t>
      </w:r>
      <w:r>
        <w:rPr>
          <w:spacing w:val="-4"/>
          <w:sz w:val="22"/>
        </w:rPr>
        <w:t> </w:t>
      </w:r>
      <w:r>
        <w:rPr>
          <w:sz w:val="22"/>
        </w:rPr>
        <w:t>or</w:t>
      </w:r>
      <w:r>
        <w:rPr>
          <w:spacing w:val="-5"/>
          <w:sz w:val="22"/>
        </w:rPr>
        <w:t> </w:t>
      </w:r>
      <w:r>
        <w:rPr>
          <w:sz w:val="22"/>
        </w:rPr>
        <w:t>seller </w:t>
      </w:r>
      <w:r>
        <w:rPr>
          <w:sz w:val="18"/>
        </w:rPr>
        <w:t>601</w:t>
        <w:tab/>
      </w:r>
      <w:r>
        <w:rPr>
          <w:sz w:val="22"/>
        </w:rPr>
        <w:t>confirming that the soil amendment is manure / animal by‐product‐free. This document must indicate in </w:t>
      </w:r>
      <w:r>
        <w:rPr>
          <w:sz w:val="18"/>
        </w:rPr>
        <w:t>602</w:t>
        <w:tab/>
      </w:r>
      <w:r>
        <w:rPr>
          <w:sz w:val="22"/>
        </w:rPr>
        <w:t>some way that manure is not an ingredient used in the production of the amendment or provide</w:t>
      </w:r>
      <w:r>
        <w:rPr>
          <w:spacing w:val="-36"/>
          <w:sz w:val="22"/>
        </w:rPr>
        <w:t> </w:t>
      </w:r>
      <w:r>
        <w:rPr>
          <w:sz w:val="22"/>
        </w:rPr>
        <w:t>the</w:t>
      </w:r>
    </w:p>
    <w:p>
      <w:pPr>
        <w:pStyle w:val="BodyText"/>
        <w:tabs>
          <w:tab w:pos="1517" w:val="left" w:leader="none"/>
        </w:tabs>
        <w:ind w:left="254" w:right="414"/>
      </w:pPr>
      <w:r>
        <w:rPr>
          <w:sz w:val="18"/>
        </w:rPr>
        <w:t>603</w:t>
        <w:tab/>
      </w:r>
      <w:r>
        <w:rPr/>
        <w:t>ingredients</w:t>
      </w:r>
      <w:r>
        <w:rPr>
          <w:spacing w:val="-5"/>
        </w:rPr>
        <w:t> </w:t>
      </w:r>
      <w:r>
        <w:rPr/>
        <w:t>of</w:t>
      </w:r>
      <w:r>
        <w:rPr>
          <w:spacing w:val="-3"/>
        </w:rPr>
        <w:t> </w:t>
      </w:r>
      <w:r>
        <w:rPr/>
        <w:t>the</w:t>
      </w:r>
      <w:r>
        <w:rPr>
          <w:spacing w:val="-2"/>
        </w:rPr>
        <w:t> </w:t>
      </w:r>
      <w:r>
        <w:rPr/>
        <w:t>product.</w:t>
      </w:r>
      <w:r>
        <w:rPr>
          <w:spacing w:val="-3"/>
        </w:rPr>
        <w:t> </w:t>
      </w:r>
      <w:r>
        <w:rPr/>
        <w:t>A</w:t>
      </w:r>
      <w:r>
        <w:rPr>
          <w:spacing w:val="-3"/>
        </w:rPr>
        <w:t> </w:t>
      </w:r>
      <w:r>
        <w:rPr/>
        <w:t>statement</w:t>
      </w:r>
      <w:r>
        <w:rPr>
          <w:spacing w:val="-4"/>
        </w:rPr>
        <w:t> </w:t>
      </w:r>
      <w:r>
        <w:rPr/>
        <w:t>of</w:t>
      </w:r>
      <w:r>
        <w:rPr>
          <w:spacing w:val="-4"/>
        </w:rPr>
        <w:t> </w:t>
      </w:r>
      <w:r>
        <w:rPr/>
        <w:t>identity</w:t>
      </w:r>
      <w:r>
        <w:rPr>
          <w:spacing w:val="-3"/>
        </w:rPr>
        <w:t> </w:t>
      </w:r>
      <w:r>
        <w:rPr/>
        <w:t>or</w:t>
      </w:r>
      <w:r>
        <w:rPr>
          <w:spacing w:val="-4"/>
        </w:rPr>
        <w:t> </w:t>
      </w:r>
      <w:r>
        <w:rPr/>
        <w:t>product is</w:t>
      </w:r>
      <w:r>
        <w:rPr>
          <w:spacing w:val="-4"/>
        </w:rPr>
        <w:t> </w:t>
      </w:r>
      <w:r>
        <w:rPr/>
        <w:t>sufficient</w:t>
      </w:r>
      <w:r>
        <w:rPr>
          <w:spacing w:val="-5"/>
        </w:rPr>
        <w:t> </w:t>
      </w:r>
      <w:r>
        <w:rPr/>
        <w:t>for</w:t>
      </w:r>
      <w:r>
        <w:rPr>
          <w:spacing w:val="-4"/>
        </w:rPr>
        <w:t> </w:t>
      </w:r>
      <w:r>
        <w:rPr/>
        <w:t>single‐chemical</w:t>
      </w:r>
      <w:r>
        <w:rPr>
          <w:spacing w:val="-3"/>
        </w:rPr>
        <w:t> </w:t>
      </w:r>
      <w:r>
        <w:rPr/>
        <w:t>amendments </w:t>
      </w:r>
      <w:r>
        <w:rPr>
          <w:sz w:val="18"/>
        </w:rPr>
        <w:t>604</w:t>
        <w:tab/>
      </w:r>
      <w:r>
        <w:rPr/>
        <w:t>(i.e., “calcium carbonate” or “gypsum”). If “inert ingredients” are listed as part of an amendment, then a </w:t>
      </w:r>
      <w:r>
        <w:rPr>
          <w:sz w:val="18"/>
        </w:rPr>
        <w:t>605</w:t>
        <w:tab/>
      </w:r>
      <w:r>
        <w:rPr/>
        <w:t>document from the producer or seller is necessary indicating manure has not been added. The document </w:t>
      </w:r>
      <w:r>
        <w:rPr>
          <w:sz w:val="18"/>
        </w:rPr>
        <w:t>606</w:t>
        <w:tab/>
      </w:r>
      <w:r>
        <w:rPr/>
        <w:t>confirming the soil amendment is manure‐/animal by‐product‐free must be available for</w:t>
      </w:r>
      <w:r>
        <w:rPr>
          <w:spacing w:val="-22"/>
        </w:rPr>
        <w:t> </w:t>
      </w:r>
      <w:r>
        <w:rPr/>
        <w:t>verification</w:t>
      </w:r>
    </w:p>
    <w:p>
      <w:pPr>
        <w:pStyle w:val="ListParagraph"/>
        <w:numPr>
          <w:ilvl w:val="0"/>
          <w:numId w:val="40"/>
        </w:numPr>
        <w:tabs>
          <w:tab w:pos="1517" w:val="left" w:leader="none"/>
          <w:tab w:pos="1518" w:val="left" w:leader="none"/>
        </w:tabs>
        <w:spacing w:line="268" w:lineRule="exact" w:before="0" w:after="0"/>
        <w:ind w:left="1518" w:right="0" w:hanging="1264"/>
        <w:jc w:val="left"/>
        <w:rPr>
          <w:sz w:val="22"/>
        </w:rPr>
      </w:pPr>
      <w:r>
        <w:rPr>
          <w:sz w:val="22"/>
        </w:rPr>
        <w:t>before harvest begins, and it must be saved and available for inspection for 2 years. A new document</w:t>
      </w:r>
      <w:r>
        <w:rPr>
          <w:spacing w:val="-36"/>
          <w:sz w:val="22"/>
        </w:rPr>
        <w:t> </w:t>
      </w:r>
      <w:r>
        <w:rPr>
          <w:sz w:val="22"/>
        </w:rPr>
        <w:t>is</w:t>
      </w:r>
    </w:p>
    <w:p>
      <w:pPr>
        <w:pStyle w:val="ListParagraph"/>
        <w:numPr>
          <w:ilvl w:val="0"/>
          <w:numId w:val="40"/>
        </w:numPr>
        <w:tabs>
          <w:tab w:pos="1517" w:val="left" w:leader="none"/>
          <w:tab w:pos="1518" w:val="left" w:leader="none"/>
        </w:tabs>
        <w:spacing w:line="240" w:lineRule="auto" w:before="0" w:after="0"/>
        <w:ind w:left="1518" w:right="0" w:hanging="1264"/>
        <w:jc w:val="left"/>
        <w:rPr>
          <w:sz w:val="22"/>
        </w:rPr>
      </w:pPr>
      <w:r>
        <w:rPr>
          <w:sz w:val="22"/>
        </w:rPr>
        <w:t>required every two years unless there is a significant process or ingredient</w:t>
      </w:r>
      <w:r>
        <w:rPr>
          <w:spacing w:val="-11"/>
          <w:sz w:val="22"/>
        </w:rPr>
        <w:t> </w:t>
      </w:r>
      <w:r>
        <w:rPr>
          <w:sz w:val="22"/>
        </w:rPr>
        <w:t>change.</w:t>
      </w:r>
    </w:p>
    <w:p>
      <w:pPr>
        <w:pStyle w:val="ListParagraph"/>
        <w:numPr>
          <w:ilvl w:val="0"/>
          <w:numId w:val="40"/>
        </w:numPr>
        <w:tabs>
          <w:tab w:pos="1247" w:val="left" w:leader="none"/>
          <w:tab w:pos="1248" w:val="left" w:leader="none"/>
        </w:tabs>
        <w:spacing w:line="280" w:lineRule="exact" w:before="120" w:after="0"/>
        <w:ind w:left="1248" w:right="0" w:hanging="994"/>
        <w:jc w:val="left"/>
        <w:rPr>
          <w:sz w:val="22"/>
        </w:rPr>
      </w:pPr>
      <w:r>
        <w:rPr>
          <w:rFonts w:ascii="Symbol" w:hAnsi="Symbol"/>
          <w:sz w:val="22"/>
        </w:rPr>
        <w:t></w:t>
      </w:r>
      <w:r>
        <w:rPr>
          <w:rFonts w:ascii="Times New Roman" w:hAnsi="Times New Roman"/>
          <w:sz w:val="22"/>
        </w:rPr>
        <w:t> </w:t>
      </w:r>
      <w:r>
        <w:rPr>
          <w:sz w:val="22"/>
        </w:rPr>
        <w:t>Retain documentation of all processes and test results by lot (at the supplier) and/or Certificates</w:t>
      </w:r>
      <w:r>
        <w:rPr>
          <w:spacing w:val="-22"/>
          <w:sz w:val="22"/>
        </w:rPr>
        <w:t> </w:t>
      </w:r>
      <w:r>
        <w:rPr>
          <w:sz w:val="22"/>
        </w:rPr>
        <w:t>of</w:t>
      </w:r>
    </w:p>
    <w:p>
      <w:pPr>
        <w:pStyle w:val="ListParagraph"/>
        <w:numPr>
          <w:ilvl w:val="0"/>
          <w:numId w:val="40"/>
        </w:numPr>
        <w:tabs>
          <w:tab w:pos="1517" w:val="left" w:leader="none"/>
          <w:tab w:pos="1518" w:val="left" w:leader="none"/>
        </w:tabs>
        <w:spacing w:line="268" w:lineRule="exact" w:before="0" w:after="0"/>
        <w:ind w:left="1518" w:right="0" w:hanging="1264"/>
        <w:jc w:val="left"/>
        <w:rPr>
          <w:sz w:val="22"/>
        </w:rPr>
      </w:pPr>
      <w:r>
        <w:rPr>
          <w:sz w:val="22"/>
        </w:rPr>
        <w:t>Analysis available for inspection for a period of at least two</w:t>
      </w:r>
      <w:r>
        <w:rPr>
          <w:spacing w:val="-8"/>
          <w:sz w:val="22"/>
        </w:rPr>
        <w:t> </w:t>
      </w:r>
      <w:r>
        <w:rPr>
          <w:sz w:val="22"/>
        </w:rPr>
        <w:t>years.</w:t>
      </w:r>
    </w:p>
    <w:p>
      <w:pPr>
        <w:spacing w:after="0" w:line="268" w:lineRule="exact"/>
        <w:jc w:val="left"/>
        <w:rPr>
          <w:sz w:val="22"/>
        </w:rPr>
        <w:sectPr>
          <w:pgSz w:w="12240" w:h="15840"/>
          <w:pgMar w:header="780" w:footer="1113" w:top="1800" w:bottom="1300" w:left="120" w:right="640"/>
        </w:sectPr>
      </w:pPr>
    </w:p>
    <w:p>
      <w:pPr>
        <w:pStyle w:val="BodyText"/>
        <w:spacing w:before="9"/>
        <w:rPr>
          <w:sz w:val="10"/>
        </w:rPr>
      </w:pPr>
    </w:p>
    <w:p>
      <w:pPr>
        <w:pStyle w:val="Heading2"/>
        <w:numPr>
          <w:ilvl w:val="0"/>
          <w:numId w:val="40"/>
        </w:numPr>
        <w:tabs>
          <w:tab w:pos="887" w:val="left" w:leader="none"/>
          <w:tab w:pos="888" w:val="left" w:leader="none"/>
          <w:tab w:pos="11141" w:val="left" w:leader="none"/>
        </w:tabs>
        <w:spacing w:line="240" w:lineRule="auto" w:before="52" w:after="0"/>
        <w:ind w:left="888" w:right="0" w:hanging="634"/>
        <w:jc w:val="left"/>
      </w:pPr>
      <w:r>
        <w:rPr>
          <w:shd w:fill="A8D08D" w:color="auto" w:val="clear"/>
        </w:rPr>
        <w:t>TABLE 3. Soil</w:t>
      </w:r>
      <w:r>
        <w:rPr>
          <w:spacing w:val="-5"/>
          <w:shd w:fill="A8D08D" w:color="auto" w:val="clear"/>
        </w:rPr>
        <w:t> </w:t>
      </w:r>
      <w:r>
        <w:rPr>
          <w:shd w:fill="A8D08D" w:color="auto" w:val="clear"/>
        </w:rPr>
        <w:t>Amendments</w:t>
        <w:tab/>
      </w:r>
    </w:p>
    <w:p>
      <w:pPr>
        <w:pStyle w:val="BodyText"/>
        <w:rPr>
          <w:b/>
          <w:sz w:val="5"/>
        </w:rPr>
      </w:pPr>
    </w:p>
    <w:tbl>
      <w:tblPr>
        <w:tblW w:w="0" w:type="auto"/>
        <w:jc w:val="left"/>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8280"/>
      </w:tblGrid>
      <w:tr>
        <w:trPr>
          <w:trHeight w:val="388" w:hRule="atLeast"/>
        </w:trPr>
        <w:tc>
          <w:tcPr>
            <w:tcW w:w="2448" w:type="dxa"/>
            <w:shd w:val="clear" w:color="auto" w:fill="4371C4"/>
          </w:tcPr>
          <w:p>
            <w:pPr>
              <w:pStyle w:val="TableParagraph"/>
              <w:spacing w:before="59"/>
              <w:ind w:left="681"/>
              <w:rPr>
                <w:rFonts w:ascii="Calibri Light"/>
                <w:b w:val="0"/>
                <w:sz w:val="22"/>
              </w:rPr>
            </w:pPr>
            <w:r>
              <w:rPr>
                <w:rFonts w:ascii="Calibri Light"/>
                <w:b w:val="0"/>
                <w:color w:val="FFFFFF"/>
                <w:sz w:val="22"/>
              </w:rPr>
              <w:t>Amendment</w:t>
            </w:r>
          </w:p>
        </w:tc>
        <w:tc>
          <w:tcPr>
            <w:tcW w:w="8280" w:type="dxa"/>
            <w:shd w:val="clear" w:color="auto" w:fill="4371C4"/>
          </w:tcPr>
          <w:p>
            <w:pPr>
              <w:pStyle w:val="TableParagraph"/>
              <w:spacing w:before="59"/>
              <w:ind w:left="3372" w:right="3361"/>
              <w:jc w:val="center"/>
              <w:rPr>
                <w:rFonts w:ascii="Calibri Light"/>
                <w:b w:val="0"/>
                <w:sz w:val="22"/>
              </w:rPr>
            </w:pPr>
            <w:r>
              <w:rPr>
                <w:rFonts w:ascii="Calibri Light"/>
                <w:b w:val="0"/>
                <w:color w:val="FFFFFF"/>
                <w:sz w:val="22"/>
              </w:rPr>
              <w:t>Metric/Rationale</w:t>
            </w:r>
          </w:p>
        </w:tc>
      </w:tr>
      <w:tr>
        <w:trPr>
          <w:trHeight w:val="2954" w:hRule="atLeast"/>
        </w:trPr>
        <w:tc>
          <w:tcPr>
            <w:tcW w:w="2448" w:type="dxa"/>
            <w:shd w:val="clear" w:color="auto" w:fill="DBDBDB"/>
          </w:tcPr>
          <w:p>
            <w:pPr>
              <w:pStyle w:val="TableParagraph"/>
              <w:ind w:right="123"/>
              <w:rPr>
                <w:b/>
                <w:sz w:val="22"/>
              </w:rPr>
            </w:pPr>
            <w:r>
              <w:rPr>
                <w:b/>
                <w:sz w:val="22"/>
              </w:rPr>
              <w:t>Raw manure, untreated animal products/by‐ products, or not fully composted green waste and/or animal manure‐ containing soil amendments</w:t>
            </w:r>
          </w:p>
          <w:p>
            <w:pPr>
              <w:pStyle w:val="TableParagraph"/>
              <w:ind w:right="102"/>
              <w:rPr>
                <w:b/>
                <w:sz w:val="22"/>
              </w:rPr>
            </w:pPr>
            <w:r>
              <w:rPr>
                <w:b/>
                <w:sz w:val="22"/>
              </w:rPr>
              <w:t>(see composted manure process definition below)</w:t>
            </w:r>
          </w:p>
        </w:tc>
        <w:tc>
          <w:tcPr>
            <w:tcW w:w="8280" w:type="dxa"/>
          </w:tcPr>
          <w:p>
            <w:pPr>
              <w:pStyle w:val="TableParagraph"/>
              <w:rPr>
                <w:sz w:val="22"/>
              </w:rPr>
            </w:pPr>
            <w:r>
              <w:rPr>
                <w:b/>
                <w:sz w:val="22"/>
              </w:rPr>
              <w:t>DO NOT USE OR APPLY </w:t>
            </w:r>
            <w:r>
              <w:rPr>
                <w:sz w:val="22"/>
              </w:rPr>
              <w:t>soil amendments that contain un‐composted, incompletely composted or non‐thermally treated (e.g., heated) animal manure or animal product/by‐ products to fields which will be used for lettuce and leafy greens production. If these materials have been applied to a field, wait one year prior to producing leafy greens.</w:t>
            </w:r>
          </w:p>
        </w:tc>
      </w:tr>
      <w:tr>
        <w:trPr>
          <w:trHeight w:val="7380" w:hRule="atLeast"/>
        </w:trPr>
        <w:tc>
          <w:tcPr>
            <w:tcW w:w="2448" w:type="dxa"/>
            <w:shd w:val="clear" w:color="auto" w:fill="DBDBDB"/>
          </w:tcPr>
          <w:p>
            <w:pPr>
              <w:pStyle w:val="TableParagraph"/>
              <w:spacing w:line="268" w:lineRule="exact"/>
              <w:rPr>
                <w:b/>
                <w:sz w:val="22"/>
              </w:rPr>
            </w:pPr>
            <w:r>
              <w:rPr>
                <w:b/>
                <w:sz w:val="22"/>
              </w:rPr>
              <w:t>Composted</w:t>
            </w:r>
          </w:p>
          <w:p>
            <w:pPr>
              <w:pStyle w:val="TableParagraph"/>
              <w:ind w:right="608"/>
              <w:rPr>
                <w:b/>
                <w:sz w:val="22"/>
              </w:rPr>
            </w:pPr>
            <w:r>
              <w:rPr>
                <w:b/>
                <w:sz w:val="22"/>
              </w:rPr>
              <w:t>soil amendments (containing animal manure or animal products)</w:t>
            </w:r>
          </w:p>
          <w:p>
            <w:pPr>
              <w:pStyle w:val="TableParagraph"/>
              <w:ind w:left="0"/>
              <w:rPr>
                <w:b/>
                <w:sz w:val="22"/>
              </w:rPr>
            </w:pPr>
          </w:p>
          <w:p>
            <w:pPr>
              <w:pStyle w:val="TableParagraph"/>
              <w:ind w:right="124"/>
              <w:rPr>
                <w:sz w:val="22"/>
              </w:rPr>
            </w:pPr>
            <w:r>
              <w:rPr>
                <w:sz w:val="22"/>
              </w:rPr>
              <w:t>*Composted soil amendments should not be applied after emergence of plants.</w:t>
            </w:r>
          </w:p>
        </w:tc>
        <w:tc>
          <w:tcPr>
            <w:tcW w:w="8280" w:type="dxa"/>
          </w:tcPr>
          <w:p>
            <w:pPr>
              <w:pStyle w:val="TableParagraph"/>
              <w:ind w:right="1184"/>
              <w:rPr>
                <w:b/>
                <w:sz w:val="22"/>
              </w:rPr>
            </w:pPr>
            <w:r>
              <w:rPr>
                <w:b/>
                <w:sz w:val="22"/>
              </w:rPr>
              <w:t>Please see Figure 7A: Decision Tree for Use of Composted Soil Amendments. Composting Process Validation:</w:t>
            </w:r>
          </w:p>
          <w:p>
            <w:pPr>
              <w:pStyle w:val="TableParagraph"/>
              <w:rPr>
                <w:sz w:val="22"/>
              </w:rPr>
            </w:pPr>
            <w:r>
              <w:rPr>
                <w:sz w:val="22"/>
                <w:u w:val="single"/>
              </w:rPr>
              <w:t>Enclosed or within‐vessel composting</w:t>
            </w:r>
            <w:r>
              <w:rPr>
                <w:sz w:val="22"/>
              </w:rPr>
              <w:t>:</w:t>
            </w:r>
          </w:p>
          <w:p>
            <w:pPr>
              <w:pStyle w:val="TableParagraph"/>
              <w:ind w:right="2635"/>
              <w:rPr>
                <w:sz w:val="22"/>
              </w:rPr>
            </w:pPr>
            <w:r>
              <w:rPr>
                <w:sz w:val="22"/>
              </w:rPr>
              <w:t>Active compost must maintain a minimum of 131</w:t>
            </w:r>
            <w:r>
              <w:rPr>
                <w:sz w:val="22"/>
                <w:vertAlign w:val="superscript"/>
              </w:rPr>
              <w:t>o</w:t>
            </w:r>
            <w:r>
              <w:rPr>
                <w:sz w:val="22"/>
                <w:vertAlign w:val="baseline"/>
              </w:rPr>
              <w:t>F for 3 days </w:t>
            </w:r>
            <w:r>
              <w:rPr>
                <w:sz w:val="22"/>
                <w:u w:val="single"/>
                <w:vertAlign w:val="baseline"/>
              </w:rPr>
              <w:t>Windrow composting:</w:t>
            </w:r>
          </w:p>
          <w:p>
            <w:pPr>
              <w:pStyle w:val="TableParagraph"/>
              <w:ind w:right="294"/>
              <w:jc w:val="both"/>
              <w:rPr>
                <w:sz w:val="22"/>
              </w:rPr>
            </w:pPr>
            <w:r>
              <w:rPr>
                <w:sz w:val="22"/>
              </w:rPr>
              <w:t>Active compost must maintain aerobic conditions for a minimum of 131</w:t>
            </w:r>
            <w:r>
              <w:rPr>
                <w:sz w:val="22"/>
                <w:vertAlign w:val="superscript"/>
              </w:rPr>
              <w:t>o</w:t>
            </w:r>
            <w:r>
              <w:rPr>
                <w:sz w:val="22"/>
                <w:vertAlign w:val="baseline"/>
              </w:rPr>
              <w:t>F for 15 days</w:t>
            </w:r>
            <w:r>
              <w:rPr>
                <w:spacing w:val="-27"/>
                <w:sz w:val="22"/>
                <w:vertAlign w:val="baseline"/>
              </w:rPr>
              <w:t> </w:t>
            </w:r>
            <w:r>
              <w:rPr>
                <w:sz w:val="22"/>
                <w:vertAlign w:val="baseline"/>
              </w:rPr>
              <w:t>or longer, with a minimum of five turnings during this period followed by adequate curing. </w:t>
            </w:r>
            <w:r>
              <w:rPr>
                <w:sz w:val="22"/>
                <w:u w:val="single"/>
                <w:vertAlign w:val="baseline"/>
              </w:rPr>
              <w:t>Aerated static pile</w:t>
            </w:r>
            <w:r>
              <w:rPr>
                <w:spacing w:val="-2"/>
                <w:sz w:val="22"/>
                <w:u w:val="single"/>
                <w:vertAlign w:val="baseline"/>
              </w:rPr>
              <w:t> </w:t>
            </w:r>
            <w:r>
              <w:rPr>
                <w:sz w:val="22"/>
                <w:u w:val="single"/>
                <w:vertAlign w:val="baseline"/>
              </w:rPr>
              <w:t>composting:</w:t>
            </w:r>
          </w:p>
          <w:p>
            <w:pPr>
              <w:pStyle w:val="TableParagraph"/>
              <w:ind w:right="235"/>
              <w:jc w:val="both"/>
              <w:rPr>
                <w:sz w:val="22"/>
              </w:rPr>
            </w:pPr>
            <w:r>
              <w:rPr>
                <w:sz w:val="22"/>
              </w:rPr>
              <w:t>Active compost must be covered with 6 to 12 inches of insulating materials and maintain a minimum of 131</w:t>
            </w:r>
            <w:r>
              <w:rPr>
                <w:sz w:val="22"/>
                <w:vertAlign w:val="superscript"/>
              </w:rPr>
              <w:t>o</w:t>
            </w:r>
            <w:r>
              <w:rPr>
                <w:sz w:val="22"/>
                <w:vertAlign w:val="baseline"/>
              </w:rPr>
              <w:t>F for 3 days followed by adequate curing.</w:t>
            </w:r>
          </w:p>
          <w:p>
            <w:pPr>
              <w:pStyle w:val="TableParagraph"/>
              <w:spacing w:line="268" w:lineRule="exact"/>
              <w:jc w:val="both"/>
              <w:rPr>
                <w:b/>
                <w:sz w:val="22"/>
              </w:rPr>
            </w:pPr>
            <w:r>
              <w:rPr>
                <w:b/>
                <w:sz w:val="22"/>
              </w:rPr>
              <w:t>Target Organisms:</w:t>
            </w:r>
          </w:p>
          <w:p>
            <w:pPr>
              <w:pStyle w:val="TableParagraph"/>
              <w:numPr>
                <w:ilvl w:val="0"/>
                <w:numId w:val="41"/>
              </w:numPr>
              <w:tabs>
                <w:tab w:pos="827" w:val="left" w:leader="none"/>
                <w:tab w:pos="828" w:val="left" w:leader="none"/>
              </w:tabs>
              <w:spacing w:line="240" w:lineRule="auto" w:before="0" w:after="0"/>
              <w:ind w:left="827" w:right="0" w:hanging="361"/>
              <w:jc w:val="left"/>
              <w:rPr>
                <w:sz w:val="22"/>
              </w:rPr>
            </w:pPr>
            <w:r>
              <w:rPr>
                <w:sz w:val="22"/>
              </w:rPr>
              <w:t>Fecal</w:t>
            </w:r>
            <w:r>
              <w:rPr>
                <w:spacing w:val="-2"/>
                <w:sz w:val="22"/>
              </w:rPr>
              <w:t> </w:t>
            </w:r>
            <w:r>
              <w:rPr>
                <w:sz w:val="22"/>
              </w:rPr>
              <w:t>coliforms</w:t>
            </w:r>
          </w:p>
          <w:p>
            <w:pPr>
              <w:pStyle w:val="TableParagraph"/>
              <w:numPr>
                <w:ilvl w:val="0"/>
                <w:numId w:val="41"/>
              </w:numPr>
              <w:tabs>
                <w:tab w:pos="827" w:val="left" w:leader="none"/>
                <w:tab w:pos="828" w:val="left" w:leader="none"/>
              </w:tabs>
              <w:spacing w:line="280" w:lineRule="exact" w:before="1" w:after="0"/>
              <w:ind w:left="827" w:right="0" w:hanging="361"/>
              <w:jc w:val="left"/>
              <w:rPr>
                <w:sz w:val="22"/>
              </w:rPr>
            </w:pPr>
            <w:r>
              <w:rPr>
                <w:i/>
                <w:sz w:val="22"/>
              </w:rPr>
              <w:t>Salmonella</w:t>
            </w:r>
            <w:r>
              <w:rPr>
                <w:i/>
                <w:spacing w:val="-2"/>
                <w:sz w:val="22"/>
              </w:rPr>
              <w:t> </w:t>
            </w:r>
            <w:r>
              <w:rPr>
                <w:sz w:val="22"/>
              </w:rPr>
              <w:t>spp.</w:t>
            </w:r>
          </w:p>
          <w:p>
            <w:pPr>
              <w:pStyle w:val="TableParagraph"/>
              <w:numPr>
                <w:ilvl w:val="0"/>
                <w:numId w:val="41"/>
              </w:numPr>
              <w:tabs>
                <w:tab w:pos="827" w:val="left" w:leader="none"/>
                <w:tab w:pos="828" w:val="left" w:leader="none"/>
              </w:tabs>
              <w:spacing w:line="280" w:lineRule="exact" w:before="0" w:after="0"/>
              <w:ind w:left="827" w:right="0" w:hanging="361"/>
              <w:jc w:val="left"/>
              <w:rPr>
                <w:sz w:val="22"/>
              </w:rPr>
            </w:pPr>
            <w:r>
              <w:rPr>
                <w:i/>
                <w:sz w:val="22"/>
              </w:rPr>
              <w:t>E. coli</w:t>
            </w:r>
            <w:r>
              <w:rPr>
                <w:i/>
                <w:spacing w:val="-1"/>
                <w:sz w:val="22"/>
              </w:rPr>
              <w:t> </w:t>
            </w:r>
            <w:r>
              <w:rPr>
                <w:sz w:val="22"/>
              </w:rPr>
              <w:t>O157:H7</w:t>
            </w:r>
          </w:p>
          <w:p>
            <w:pPr>
              <w:pStyle w:val="TableParagraph"/>
              <w:jc w:val="both"/>
              <w:rPr>
                <w:b/>
                <w:sz w:val="22"/>
              </w:rPr>
            </w:pPr>
            <w:r>
              <w:rPr>
                <w:b/>
                <w:sz w:val="22"/>
              </w:rPr>
              <w:t>Acceptance Criteria:</w:t>
            </w:r>
          </w:p>
          <w:p>
            <w:pPr>
              <w:pStyle w:val="TableParagraph"/>
              <w:numPr>
                <w:ilvl w:val="0"/>
                <w:numId w:val="41"/>
              </w:numPr>
              <w:tabs>
                <w:tab w:pos="827" w:val="left" w:leader="none"/>
                <w:tab w:pos="828" w:val="left" w:leader="none"/>
              </w:tabs>
              <w:spacing w:line="280" w:lineRule="exact" w:before="0" w:after="0"/>
              <w:ind w:left="827" w:right="0" w:hanging="361"/>
              <w:jc w:val="left"/>
              <w:rPr>
                <w:sz w:val="22"/>
              </w:rPr>
            </w:pPr>
            <w:r>
              <w:rPr>
                <w:sz w:val="22"/>
              </w:rPr>
              <w:t>Fecal coliforms: &lt; 1,000 MPN / gram of total solids (dry weight</w:t>
            </w:r>
            <w:r>
              <w:rPr>
                <w:spacing w:val="-6"/>
                <w:sz w:val="22"/>
              </w:rPr>
              <w:t> </w:t>
            </w:r>
            <w:r>
              <w:rPr>
                <w:sz w:val="22"/>
              </w:rPr>
              <w:t>basis)</w:t>
            </w:r>
          </w:p>
          <w:p>
            <w:pPr>
              <w:pStyle w:val="TableParagraph"/>
              <w:numPr>
                <w:ilvl w:val="0"/>
                <w:numId w:val="41"/>
              </w:numPr>
              <w:tabs>
                <w:tab w:pos="827" w:val="left" w:leader="none"/>
                <w:tab w:pos="828" w:val="left" w:leader="none"/>
              </w:tabs>
              <w:spacing w:line="280" w:lineRule="exact" w:before="0" w:after="0"/>
              <w:ind w:left="827" w:right="0" w:hanging="361"/>
              <w:jc w:val="left"/>
              <w:rPr>
                <w:sz w:val="22"/>
              </w:rPr>
            </w:pPr>
            <w:r>
              <w:rPr>
                <w:i/>
                <w:sz w:val="22"/>
              </w:rPr>
              <w:t>Salmonella </w:t>
            </w:r>
            <w:r>
              <w:rPr>
                <w:sz w:val="22"/>
              </w:rPr>
              <w:t>spp.: Negative or &lt; DL (&lt; 1 MPN / 30</w:t>
            </w:r>
            <w:r>
              <w:rPr>
                <w:spacing w:val="-10"/>
                <w:sz w:val="22"/>
              </w:rPr>
              <w:t> </w:t>
            </w:r>
            <w:r>
              <w:rPr>
                <w:sz w:val="22"/>
              </w:rPr>
              <w:t>grams)</w:t>
            </w:r>
          </w:p>
          <w:p>
            <w:pPr>
              <w:pStyle w:val="TableParagraph"/>
              <w:numPr>
                <w:ilvl w:val="0"/>
                <w:numId w:val="41"/>
              </w:numPr>
              <w:tabs>
                <w:tab w:pos="827" w:val="left" w:leader="none"/>
                <w:tab w:pos="828" w:val="left" w:leader="none"/>
              </w:tabs>
              <w:spacing w:line="280" w:lineRule="exact" w:before="1" w:after="0"/>
              <w:ind w:left="827" w:right="0" w:hanging="361"/>
              <w:jc w:val="left"/>
              <w:rPr>
                <w:sz w:val="22"/>
              </w:rPr>
            </w:pPr>
            <w:r>
              <w:rPr>
                <w:i/>
                <w:sz w:val="22"/>
              </w:rPr>
              <w:t>E. coli </w:t>
            </w:r>
            <w:r>
              <w:rPr>
                <w:sz w:val="22"/>
              </w:rPr>
              <w:t>O157:H7: Negative or &lt; DL (&lt; 1 MPN / 30</w:t>
            </w:r>
            <w:r>
              <w:rPr>
                <w:spacing w:val="-6"/>
                <w:sz w:val="22"/>
              </w:rPr>
              <w:t> </w:t>
            </w:r>
            <w:r>
              <w:rPr>
                <w:sz w:val="22"/>
              </w:rPr>
              <w:t>grams)</w:t>
            </w:r>
          </w:p>
          <w:p>
            <w:pPr>
              <w:pStyle w:val="TableParagraph"/>
              <w:spacing w:line="268" w:lineRule="exact"/>
              <w:jc w:val="both"/>
              <w:rPr>
                <w:b/>
                <w:sz w:val="22"/>
              </w:rPr>
            </w:pPr>
            <w:r>
              <w:rPr>
                <w:b/>
                <w:sz w:val="22"/>
              </w:rPr>
              <w:t>Recommended Test Methods:</w:t>
            </w:r>
          </w:p>
          <w:p>
            <w:pPr>
              <w:pStyle w:val="TableParagraph"/>
              <w:numPr>
                <w:ilvl w:val="0"/>
                <w:numId w:val="41"/>
              </w:numPr>
              <w:tabs>
                <w:tab w:pos="827" w:val="left" w:leader="none"/>
                <w:tab w:pos="828" w:val="left" w:leader="none"/>
              </w:tabs>
              <w:spacing w:line="240" w:lineRule="auto" w:before="1" w:after="0"/>
              <w:ind w:left="827" w:right="0" w:hanging="361"/>
              <w:jc w:val="left"/>
              <w:rPr>
                <w:sz w:val="22"/>
              </w:rPr>
            </w:pPr>
            <w:r>
              <w:rPr>
                <w:sz w:val="22"/>
              </w:rPr>
              <w:t>Fecal coliforms: U.S. EPA Method 1680; multiple tube</w:t>
            </w:r>
            <w:r>
              <w:rPr>
                <w:spacing w:val="-5"/>
                <w:sz w:val="22"/>
              </w:rPr>
              <w:t> </w:t>
            </w:r>
            <w:r>
              <w:rPr>
                <w:sz w:val="22"/>
              </w:rPr>
              <w:t>MPN</w:t>
            </w:r>
          </w:p>
          <w:p>
            <w:pPr>
              <w:pStyle w:val="TableParagraph"/>
              <w:numPr>
                <w:ilvl w:val="0"/>
                <w:numId w:val="41"/>
              </w:numPr>
              <w:tabs>
                <w:tab w:pos="827" w:val="left" w:leader="none"/>
                <w:tab w:pos="828" w:val="left" w:leader="none"/>
              </w:tabs>
              <w:spacing w:line="280" w:lineRule="exact" w:before="0" w:after="0"/>
              <w:ind w:left="827" w:right="0" w:hanging="361"/>
              <w:jc w:val="left"/>
              <w:rPr>
                <w:sz w:val="22"/>
              </w:rPr>
            </w:pPr>
            <w:r>
              <w:rPr>
                <w:i/>
                <w:sz w:val="22"/>
              </w:rPr>
              <w:t>Salmonella </w:t>
            </w:r>
            <w:r>
              <w:rPr>
                <w:sz w:val="22"/>
              </w:rPr>
              <w:t>spp.: U.S. EPA Method</w:t>
            </w:r>
            <w:r>
              <w:rPr>
                <w:spacing w:val="-2"/>
                <w:sz w:val="22"/>
              </w:rPr>
              <w:t> </w:t>
            </w:r>
            <w:r>
              <w:rPr>
                <w:sz w:val="22"/>
              </w:rPr>
              <w:t>1682</w:t>
            </w:r>
          </w:p>
          <w:p>
            <w:pPr>
              <w:pStyle w:val="TableParagraph"/>
              <w:numPr>
                <w:ilvl w:val="0"/>
                <w:numId w:val="41"/>
              </w:numPr>
              <w:tabs>
                <w:tab w:pos="827" w:val="left" w:leader="none"/>
                <w:tab w:pos="828" w:val="left" w:leader="none"/>
              </w:tabs>
              <w:spacing w:line="280" w:lineRule="exact" w:before="0" w:after="0"/>
              <w:ind w:left="827" w:right="0" w:hanging="361"/>
              <w:jc w:val="left"/>
              <w:rPr>
                <w:sz w:val="22"/>
              </w:rPr>
            </w:pPr>
            <w:r>
              <w:rPr>
                <w:i/>
                <w:sz w:val="22"/>
              </w:rPr>
              <w:t>E. coli </w:t>
            </w:r>
            <w:r>
              <w:rPr>
                <w:sz w:val="22"/>
              </w:rPr>
              <w:t>O157:H7: Any laboratory validated method for compost</w:t>
            </w:r>
            <w:r>
              <w:rPr>
                <w:spacing w:val="-7"/>
                <w:sz w:val="22"/>
              </w:rPr>
              <w:t> </w:t>
            </w:r>
            <w:r>
              <w:rPr>
                <w:sz w:val="22"/>
              </w:rPr>
              <w:t>sampling.</w:t>
            </w:r>
          </w:p>
          <w:p>
            <w:pPr>
              <w:pStyle w:val="TableParagraph"/>
              <w:numPr>
                <w:ilvl w:val="0"/>
                <w:numId w:val="41"/>
              </w:numPr>
              <w:tabs>
                <w:tab w:pos="827" w:val="left" w:leader="none"/>
                <w:tab w:pos="828" w:val="left" w:leader="none"/>
              </w:tabs>
              <w:spacing w:line="240" w:lineRule="auto" w:before="1" w:after="0"/>
              <w:ind w:left="827" w:right="786" w:hanging="360"/>
              <w:jc w:val="left"/>
              <w:rPr>
                <w:sz w:val="22"/>
              </w:rPr>
            </w:pPr>
            <w:r>
              <w:rPr>
                <w:sz w:val="22"/>
              </w:rPr>
              <w:t>Other U.S. EPA, FDA, AOAC, TMECC or accredited methods may be used as appropriate.</w:t>
            </w:r>
          </w:p>
          <w:p>
            <w:pPr>
              <w:pStyle w:val="TableParagraph"/>
              <w:spacing w:line="268" w:lineRule="exact"/>
              <w:rPr>
                <w:b/>
                <w:sz w:val="22"/>
              </w:rPr>
            </w:pPr>
            <w:r>
              <w:rPr>
                <w:b/>
                <w:sz w:val="22"/>
              </w:rPr>
              <w:t>Sampling Plan:</w:t>
            </w:r>
          </w:p>
          <w:p>
            <w:pPr>
              <w:pStyle w:val="TableParagraph"/>
              <w:numPr>
                <w:ilvl w:val="0"/>
                <w:numId w:val="41"/>
              </w:numPr>
              <w:tabs>
                <w:tab w:pos="827" w:val="left" w:leader="none"/>
                <w:tab w:pos="828" w:val="left" w:leader="none"/>
              </w:tabs>
              <w:spacing w:line="268" w:lineRule="exact" w:before="7" w:after="0"/>
              <w:ind w:left="827" w:right="923" w:hanging="360"/>
              <w:jc w:val="left"/>
              <w:rPr>
                <w:sz w:val="22"/>
              </w:rPr>
            </w:pPr>
            <w:r>
              <w:rPr>
                <w:sz w:val="22"/>
              </w:rPr>
              <w:t>A composite sample shall be representative and random and obtained</w:t>
            </w:r>
            <w:r>
              <w:rPr>
                <w:spacing w:val="-14"/>
                <w:sz w:val="22"/>
              </w:rPr>
              <w:t> </w:t>
            </w:r>
            <w:r>
              <w:rPr>
                <w:sz w:val="22"/>
              </w:rPr>
              <w:t>as described in the California state regulations.</w:t>
            </w:r>
            <w:r>
              <w:rPr>
                <w:sz w:val="22"/>
                <w:vertAlign w:val="superscript"/>
              </w:rPr>
              <w:t>3</w:t>
            </w:r>
            <w:r>
              <w:rPr>
                <w:sz w:val="22"/>
                <w:vertAlign w:val="baseline"/>
              </w:rPr>
              <w:t> (See Appendix</w:t>
            </w:r>
            <w:r>
              <w:rPr>
                <w:spacing w:val="-14"/>
                <w:sz w:val="22"/>
                <w:vertAlign w:val="baseline"/>
              </w:rPr>
              <w:t> </w:t>
            </w:r>
            <w:r>
              <w:rPr>
                <w:sz w:val="22"/>
                <w:vertAlign w:val="baseline"/>
              </w:rPr>
              <w:t>E)</w:t>
            </w:r>
          </w:p>
        </w:tc>
      </w:tr>
    </w:tbl>
    <w:p>
      <w:pPr>
        <w:pStyle w:val="BodyText"/>
        <w:rPr>
          <w:b/>
          <w:sz w:val="20"/>
        </w:rPr>
      </w:pPr>
    </w:p>
    <w:p>
      <w:pPr>
        <w:pStyle w:val="BodyText"/>
        <w:spacing w:before="4"/>
        <w:rPr>
          <w:b/>
          <w:sz w:val="11"/>
        </w:rPr>
      </w:pPr>
      <w:r>
        <w:rPr/>
        <w:pict>
          <v:shape style="position:absolute;margin-left:50.400002pt;margin-top:9.299232pt;width:144pt;height:.1pt;mso-position-horizontal-relative:page;mso-position-vertical-relative:paragraph;z-index:-251604992;mso-wrap-distance-left:0;mso-wrap-distance-right:0" coordorigin="1008,186" coordsize="2880,0" path="m1008,186l3888,186e" filled="false" stroked="true" strokeweight=".72pt" strokecolor="#000000">
            <v:path arrowok="t"/>
            <v:stroke dashstyle="solid"/>
            <w10:wrap type="topAndBottom"/>
          </v:shape>
        </w:pict>
      </w:r>
    </w:p>
    <w:p>
      <w:pPr>
        <w:pStyle w:val="BodyText"/>
        <w:rPr>
          <w:b/>
          <w:sz w:val="24"/>
        </w:rPr>
      </w:pPr>
    </w:p>
    <w:p>
      <w:pPr>
        <w:spacing w:before="164"/>
        <w:ind w:left="888" w:right="0" w:firstLine="0"/>
        <w:jc w:val="left"/>
        <w:rPr>
          <w:sz w:val="18"/>
        </w:rPr>
      </w:pPr>
      <w:r>
        <w:rPr>
          <w:position w:val="6"/>
          <w:sz w:val="12"/>
        </w:rPr>
        <w:t>3 </w:t>
      </w:r>
      <w:r>
        <w:rPr>
          <w:sz w:val="18"/>
        </w:rPr>
        <w:t>CCR Title 14 ‐ Chapter 3.1 ‐ Article 7 ‐ Section 17868.1 </w:t>
      </w:r>
      <w:hyperlink r:id="rId86">
        <w:r>
          <w:rPr>
            <w:color w:val="0000FF"/>
            <w:sz w:val="18"/>
            <w:u w:val="single" w:color="0000FF"/>
          </w:rPr>
          <w:t>http://www.calrecycle.ca.gov/Laws/Regulations/Title14/ch31a5.htm#article7</w:t>
        </w:r>
      </w:hyperlink>
    </w:p>
    <w:p>
      <w:pPr>
        <w:spacing w:after="0"/>
        <w:jc w:val="left"/>
        <w:rPr>
          <w:sz w:val="18"/>
        </w:rPr>
        <w:sectPr>
          <w:pgSz w:w="12240" w:h="15840"/>
          <w:pgMar w:header="780" w:footer="1113" w:top="1800" w:bottom="1300" w:left="120" w:right="640"/>
        </w:sectPr>
      </w:pPr>
    </w:p>
    <w:p>
      <w:pPr>
        <w:pStyle w:val="BodyText"/>
        <w:spacing w:before="9"/>
        <w:rPr>
          <w:sz w:val="11"/>
        </w:rPr>
      </w:pPr>
    </w:p>
    <w:tbl>
      <w:tblPr>
        <w:tblW w:w="0" w:type="auto"/>
        <w:jc w:val="left"/>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8280"/>
      </w:tblGrid>
      <w:tr>
        <w:trPr>
          <w:trHeight w:val="388" w:hRule="atLeast"/>
        </w:trPr>
        <w:tc>
          <w:tcPr>
            <w:tcW w:w="2448" w:type="dxa"/>
            <w:shd w:val="clear" w:color="auto" w:fill="4371C4"/>
          </w:tcPr>
          <w:p>
            <w:pPr>
              <w:pStyle w:val="TableParagraph"/>
              <w:spacing w:before="60"/>
              <w:ind w:left="681"/>
              <w:rPr>
                <w:rFonts w:ascii="Calibri Light"/>
                <w:b w:val="0"/>
                <w:sz w:val="22"/>
              </w:rPr>
            </w:pPr>
            <w:r>
              <w:rPr>
                <w:rFonts w:ascii="Calibri Light"/>
                <w:b w:val="0"/>
                <w:color w:val="FFFFFF"/>
                <w:sz w:val="22"/>
              </w:rPr>
              <w:t>Amendment</w:t>
            </w:r>
          </w:p>
        </w:tc>
        <w:tc>
          <w:tcPr>
            <w:tcW w:w="8280" w:type="dxa"/>
            <w:shd w:val="clear" w:color="auto" w:fill="4371C4"/>
          </w:tcPr>
          <w:p>
            <w:pPr>
              <w:pStyle w:val="TableParagraph"/>
              <w:spacing w:before="60"/>
              <w:ind w:left="3372" w:right="3361"/>
              <w:jc w:val="center"/>
              <w:rPr>
                <w:rFonts w:ascii="Calibri Light"/>
                <w:b w:val="0"/>
                <w:sz w:val="22"/>
              </w:rPr>
            </w:pPr>
            <w:r>
              <w:rPr>
                <w:rFonts w:ascii="Calibri Light"/>
                <w:b w:val="0"/>
                <w:color w:val="FFFFFF"/>
                <w:sz w:val="22"/>
              </w:rPr>
              <w:t>Metric/Rationale</w:t>
            </w:r>
          </w:p>
        </w:tc>
      </w:tr>
      <w:tr>
        <w:trPr>
          <w:trHeight w:val="6516" w:hRule="atLeast"/>
        </w:trPr>
        <w:tc>
          <w:tcPr>
            <w:tcW w:w="2448" w:type="dxa"/>
            <w:shd w:val="clear" w:color="auto" w:fill="DBDBDB"/>
          </w:tcPr>
          <w:p>
            <w:pPr>
              <w:pStyle w:val="TableParagraph"/>
              <w:ind w:left="0"/>
              <w:rPr>
                <w:rFonts w:ascii="Times New Roman"/>
                <w:sz w:val="20"/>
              </w:rPr>
            </w:pPr>
          </w:p>
        </w:tc>
        <w:tc>
          <w:tcPr>
            <w:tcW w:w="8280" w:type="dxa"/>
          </w:tcPr>
          <w:p>
            <w:pPr>
              <w:pStyle w:val="TableParagraph"/>
              <w:numPr>
                <w:ilvl w:val="0"/>
                <w:numId w:val="42"/>
              </w:numPr>
              <w:tabs>
                <w:tab w:pos="827" w:val="left" w:leader="none"/>
                <w:tab w:pos="828" w:val="left" w:leader="none"/>
              </w:tabs>
              <w:spacing w:line="240" w:lineRule="auto" w:before="0" w:after="0"/>
              <w:ind w:left="827" w:right="470" w:hanging="360"/>
              <w:jc w:val="left"/>
              <w:rPr>
                <w:sz w:val="22"/>
              </w:rPr>
            </w:pPr>
            <w:r>
              <w:rPr>
                <w:sz w:val="22"/>
              </w:rPr>
              <w:t>Sample may be taken by the supplier if trained by a testing laboratory or</w:t>
            </w:r>
            <w:r>
              <w:rPr>
                <w:spacing w:val="-33"/>
                <w:sz w:val="22"/>
              </w:rPr>
              <w:t> </w:t>
            </w:r>
            <w:r>
              <w:rPr>
                <w:sz w:val="22"/>
              </w:rPr>
              <w:t>state authority</w:t>
            </w:r>
          </w:p>
          <w:p>
            <w:pPr>
              <w:pStyle w:val="TableParagraph"/>
              <w:numPr>
                <w:ilvl w:val="0"/>
                <w:numId w:val="42"/>
              </w:numPr>
              <w:tabs>
                <w:tab w:pos="827" w:val="left" w:leader="none"/>
                <w:tab w:pos="828" w:val="left" w:leader="none"/>
              </w:tabs>
              <w:spacing w:line="240" w:lineRule="auto" w:before="0" w:after="0"/>
              <w:ind w:left="827" w:right="222" w:hanging="360"/>
              <w:jc w:val="left"/>
              <w:rPr>
                <w:sz w:val="22"/>
              </w:rPr>
            </w:pPr>
            <w:r>
              <w:rPr>
                <w:sz w:val="22"/>
              </w:rPr>
              <w:t>Laboratory must be certified/accredited for microbial testing by a certification</w:t>
            </w:r>
            <w:r>
              <w:rPr>
                <w:spacing w:val="-33"/>
                <w:sz w:val="22"/>
              </w:rPr>
              <w:t> </w:t>
            </w:r>
            <w:r>
              <w:rPr>
                <w:sz w:val="22"/>
              </w:rPr>
              <w:t>or accreditation</w:t>
            </w:r>
            <w:r>
              <w:rPr>
                <w:spacing w:val="-1"/>
                <w:sz w:val="22"/>
              </w:rPr>
              <w:t> </w:t>
            </w:r>
            <w:r>
              <w:rPr>
                <w:sz w:val="22"/>
              </w:rPr>
              <w:t>body.</w:t>
            </w:r>
            <w:r>
              <w:rPr>
                <w:sz w:val="22"/>
                <w:vertAlign w:val="superscript"/>
              </w:rPr>
              <w:t>4</w:t>
            </w:r>
          </w:p>
          <w:p>
            <w:pPr>
              <w:pStyle w:val="TableParagraph"/>
              <w:spacing w:line="268" w:lineRule="exact"/>
              <w:rPr>
                <w:b/>
                <w:sz w:val="22"/>
              </w:rPr>
            </w:pPr>
            <w:r>
              <w:rPr>
                <w:b/>
                <w:sz w:val="22"/>
              </w:rPr>
              <w:t>Testing Frequency:</w:t>
            </w:r>
          </w:p>
          <w:p>
            <w:pPr>
              <w:pStyle w:val="TableParagraph"/>
              <w:numPr>
                <w:ilvl w:val="0"/>
                <w:numId w:val="42"/>
              </w:numPr>
              <w:tabs>
                <w:tab w:pos="827" w:val="left" w:leader="none"/>
                <w:tab w:pos="828" w:val="left" w:leader="none"/>
              </w:tabs>
              <w:spacing w:line="240" w:lineRule="auto" w:before="0" w:after="0"/>
              <w:ind w:left="827" w:right="763" w:hanging="360"/>
              <w:jc w:val="left"/>
              <w:rPr>
                <w:sz w:val="22"/>
              </w:rPr>
            </w:pPr>
            <w:r>
              <w:rPr>
                <w:sz w:val="22"/>
              </w:rPr>
              <w:t>Each lot before application to production fields. A lot is defined as a unit</w:t>
            </w:r>
            <w:r>
              <w:rPr>
                <w:spacing w:val="-32"/>
                <w:sz w:val="22"/>
              </w:rPr>
              <w:t> </w:t>
            </w:r>
            <w:r>
              <w:rPr>
                <w:sz w:val="22"/>
              </w:rPr>
              <w:t>of production equal to or less than 5,000 cubic</w:t>
            </w:r>
            <w:r>
              <w:rPr>
                <w:spacing w:val="-3"/>
                <w:sz w:val="22"/>
              </w:rPr>
              <w:t> </w:t>
            </w:r>
            <w:r>
              <w:rPr>
                <w:sz w:val="22"/>
              </w:rPr>
              <w:t>yards.</w:t>
            </w:r>
          </w:p>
          <w:p>
            <w:pPr>
              <w:pStyle w:val="TableParagraph"/>
              <w:spacing w:line="268" w:lineRule="exact" w:before="1"/>
              <w:rPr>
                <w:b/>
                <w:sz w:val="22"/>
              </w:rPr>
            </w:pPr>
            <w:r>
              <w:rPr>
                <w:b/>
                <w:sz w:val="22"/>
              </w:rPr>
              <w:t>Application Interval:</w:t>
            </w:r>
          </w:p>
          <w:p>
            <w:pPr>
              <w:pStyle w:val="TableParagraph"/>
              <w:numPr>
                <w:ilvl w:val="0"/>
                <w:numId w:val="42"/>
              </w:numPr>
              <w:tabs>
                <w:tab w:pos="827" w:val="left" w:leader="none"/>
                <w:tab w:pos="828" w:val="left" w:leader="none"/>
              </w:tabs>
              <w:spacing w:line="280" w:lineRule="exact" w:before="0" w:after="0"/>
              <w:ind w:left="827" w:right="0" w:hanging="361"/>
              <w:jc w:val="left"/>
              <w:rPr>
                <w:sz w:val="22"/>
              </w:rPr>
            </w:pPr>
            <w:r>
              <w:rPr>
                <w:sz w:val="22"/>
              </w:rPr>
              <w:t>Must be applied &gt; 45 days before</w:t>
            </w:r>
            <w:r>
              <w:rPr>
                <w:spacing w:val="-5"/>
                <w:sz w:val="22"/>
              </w:rPr>
              <w:t> </w:t>
            </w:r>
            <w:r>
              <w:rPr>
                <w:sz w:val="22"/>
              </w:rPr>
              <w:t>harvest.</w:t>
            </w:r>
          </w:p>
          <w:p>
            <w:pPr>
              <w:pStyle w:val="TableParagraph"/>
              <w:rPr>
                <w:b/>
                <w:sz w:val="22"/>
              </w:rPr>
            </w:pPr>
            <w:r>
              <w:rPr>
                <w:b/>
                <w:sz w:val="22"/>
              </w:rPr>
              <w:t>Documentation:</w:t>
            </w:r>
          </w:p>
          <w:p>
            <w:pPr>
              <w:pStyle w:val="TableParagraph"/>
              <w:numPr>
                <w:ilvl w:val="0"/>
                <w:numId w:val="42"/>
              </w:numPr>
              <w:tabs>
                <w:tab w:pos="827" w:val="left" w:leader="none"/>
                <w:tab w:pos="828" w:val="left" w:leader="none"/>
              </w:tabs>
              <w:spacing w:line="240" w:lineRule="auto" w:before="0" w:after="0"/>
              <w:ind w:left="827" w:right="167" w:hanging="360"/>
              <w:jc w:val="left"/>
              <w:rPr>
                <w:sz w:val="22"/>
              </w:rPr>
            </w:pPr>
            <w:r>
              <w:rPr>
                <w:sz w:val="22"/>
              </w:rPr>
              <w:t>All test results and/or Certificates of Analysis shall be documented annually and available for verification from the producer (the responsible party) for a period</w:t>
            </w:r>
            <w:r>
              <w:rPr>
                <w:spacing w:val="-19"/>
                <w:sz w:val="22"/>
              </w:rPr>
              <w:t> </w:t>
            </w:r>
            <w:r>
              <w:rPr>
                <w:sz w:val="22"/>
              </w:rPr>
              <w:t>of two years. Records of process control monitoring for on‐farm produced soil amendments must be reviewed, dated, and signed, within a week after the records are made, by a supervisor or responsible</w:t>
            </w:r>
            <w:r>
              <w:rPr>
                <w:spacing w:val="-6"/>
                <w:sz w:val="22"/>
              </w:rPr>
              <w:t> </w:t>
            </w:r>
            <w:r>
              <w:rPr>
                <w:sz w:val="22"/>
              </w:rPr>
              <w:t>party.</w:t>
            </w:r>
          </w:p>
          <w:p>
            <w:pPr>
              <w:pStyle w:val="TableParagraph"/>
              <w:spacing w:line="268" w:lineRule="exact"/>
              <w:rPr>
                <w:b/>
                <w:sz w:val="22"/>
              </w:rPr>
            </w:pPr>
            <w:r>
              <w:rPr>
                <w:b/>
                <w:sz w:val="22"/>
              </w:rPr>
              <w:t>Rationale:</w:t>
            </w:r>
          </w:p>
          <w:p>
            <w:pPr>
              <w:pStyle w:val="TableParagraph"/>
              <w:numPr>
                <w:ilvl w:val="0"/>
                <w:numId w:val="42"/>
              </w:numPr>
              <w:tabs>
                <w:tab w:pos="827" w:val="left" w:leader="none"/>
                <w:tab w:pos="828" w:val="left" w:leader="none"/>
              </w:tabs>
              <w:spacing w:line="240" w:lineRule="auto" w:before="0" w:after="0"/>
              <w:ind w:left="827" w:right="167" w:hanging="360"/>
              <w:jc w:val="left"/>
              <w:rPr>
                <w:sz w:val="22"/>
              </w:rPr>
            </w:pPr>
            <w:r>
              <w:rPr>
                <w:sz w:val="22"/>
              </w:rPr>
              <w:t>The microbial metrics and validated processes are based on allowable</w:t>
            </w:r>
            <w:r>
              <w:rPr>
                <w:spacing w:val="-36"/>
                <w:sz w:val="22"/>
              </w:rPr>
              <w:t> </w:t>
            </w:r>
            <w:r>
              <w:rPr>
                <w:sz w:val="22"/>
              </w:rPr>
              <w:t>levels from California state regulations for compost (CCR Title 14 ‐ Chapter 3.1 ‐ Article 7), with the addition of testing for </w:t>
            </w:r>
            <w:r>
              <w:rPr>
                <w:i/>
                <w:sz w:val="22"/>
              </w:rPr>
              <w:t>E. coli </w:t>
            </w:r>
            <w:r>
              <w:rPr>
                <w:sz w:val="22"/>
              </w:rPr>
              <w:t>O157:H7 as microbe of particular concern. The 45‐day application interval was deemed appropriate due to the specified multiple hurdle risk reduction approach outlined. Raw manure must be composted with an approved process and pass testing requirements before an application.</w:t>
            </w:r>
          </w:p>
        </w:tc>
      </w:tr>
    </w:tbl>
    <w:p>
      <w:pPr>
        <w:pStyle w:val="ListParagraph"/>
        <w:numPr>
          <w:ilvl w:val="0"/>
          <w:numId w:val="40"/>
        </w:numPr>
        <w:tabs>
          <w:tab w:pos="530" w:val="left" w:leader="none"/>
        </w:tabs>
        <w:spacing w:line="240" w:lineRule="auto" w:before="97" w:after="0"/>
        <w:ind w:left="529" w:right="0" w:hanging="276"/>
        <w:jc w:val="left"/>
        <w:rPr>
          <w:sz w:val="18"/>
        </w:rPr>
      </w:pPr>
      <w:r>
        <w:rPr>
          <w:sz w:val="18"/>
        </w:rPr>
        <w:t>612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r>
        <w:rPr/>
        <w:pict>
          <v:shape style="position:absolute;margin-left:50.400002pt;margin-top:8.658203pt;width:144pt;height:.1pt;mso-position-horizontal-relative:page;mso-position-vertical-relative:paragraph;z-index:-251603968;mso-wrap-distance-left:0;mso-wrap-distance-right:0" coordorigin="1008,173" coordsize="2880,0" path="m1008,173l3888,173e" filled="false" stroked="true" strokeweight=".71999pt" strokecolor="#000000">
            <v:path arrowok="t"/>
            <v:stroke dashstyle="solid"/>
            <w10:wrap type="topAndBottom"/>
          </v:shape>
        </w:pict>
      </w:r>
    </w:p>
    <w:p>
      <w:pPr>
        <w:pStyle w:val="BodyText"/>
        <w:rPr>
          <w:sz w:val="20"/>
        </w:rPr>
      </w:pPr>
    </w:p>
    <w:p>
      <w:pPr>
        <w:pStyle w:val="BodyText"/>
        <w:rPr>
          <w:sz w:val="20"/>
        </w:rPr>
      </w:pPr>
    </w:p>
    <w:p>
      <w:pPr>
        <w:pStyle w:val="BodyText"/>
        <w:spacing w:before="4"/>
        <w:rPr>
          <w:sz w:val="20"/>
        </w:rPr>
      </w:pPr>
    </w:p>
    <w:p>
      <w:pPr>
        <w:spacing w:before="0"/>
        <w:ind w:left="888" w:right="0" w:hanging="1"/>
        <w:jc w:val="left"/>
        <w:rPr>
          <w:sz w:val="18"/>
        </w:rPr>
      </w:pPr>
      <w:r>
        <w:rPr>
          <w:b/>
          <w:position w:val="6"/>
          <w:sz w:val="12"/>
        </w:rPr>
        <w:t>4 </w:t>
      </w:r>
      <w:r>
        <w:rPr>
          <w:sz w:val="18"/>
        </w:rPr>
        <w:t>See FDA’s Guidance for Industry: Submission of laboratory packages by accredited laboratories (</w:t>
      </w:r>
      <w:hyperlink r:id="rId87">
        <w:r>
          <w:rPr>
            <w:color w:val="0000FF"/>
            <w:sz w:val="18"/>
            <w:u w:val="single" w:color="0000FF"/>
          </w:rPr>
          <w:t>https://www.fda.gov/Regulator</w:t>
        </w:r>
      </w:hyperlink>
      <w:r>
        <w:rPr>
          <w:color w:val="0000FF"/>
          <w:sz w:val="18"/>
          <w:u w:val="single" w:color="0000FF"/>
        </w:rPr>
        <w:t>y</w:t>
      </w:r>
      <w:hyperlink r:id="rId87">
        <w:r>
          <w:rPr>
            <w:color w:val="0000FF"/>
            <w:sz w:val="18"/>
            <w:u w:val="single" w:color="0000FF"/>
          </w:rPr>
          <w:t>Information/Guidances/ucm12</w:t>
        </w:r>
      </w:hyperlink>
      <w:r>
        <w:rPr>
          <w:color w:val="0000FF"/>
          <w:sz w:val="18"/>
          <w:u w:val="single" w:color="0000FF"/>
        </w:rPr>
        <w:t>5434.h</w:t>
      </w:r>
      <w:hyperlink r:id="rId87">
        <w:r>
          <w:rPr>
            <w:color w:val="0000FF"/>
            <w:sz w:val="18"/>
            <w:u w:val="single" w:color="0000FF"/>
          </w:rPr>
          <w:t>tm</w:t>
        </w:r>
      </w:hyperlink>
      <w:r>
        <w:rPr>
          <w:sz w:val="18"/>
        </w:rPr>
        <w:t>) for information on the process of accreditation.</w:t>
      </w:r>
    </w:p>
    <w:p>
      <w:pPr>
        <w:spacing w:after="0"/>
        <w:jc w:val="left"/>
        <w:rPr>
          <w:sz w:val="18"/>
        </w:rPr>
        <w:sectPr>
          <w:pgSz w:w="12240" w:h="15840"/>
          <w:pgMar w:header="780" w:footer="1113" w:top="1800" w:bottom="1300" w:left="120" w:right="640"/>
        </w:sectPr>
      </w:pPr>
    </w:p>
    <w:p>
      <w:pPr>
        <w:pStyle w:val="Heading3"/>
        <w:spacing w:before="154"/>
        <w:ind w:left="852" w:right="-5"/>
      </w:pPr>
      <w:r>
        <w:rPr/>
        <w:pict>
          <v:group style="position:absolute;margin-left:42.959999pt;margin-top:97.800003pt;width:526.1pt;height:613.3pt;mso-position-horizontal-relative:page;mso-position-vertical-relative:page;z-index:-258034688" coordorigin="859,1956" coordsize="10522,12266">
            <v:shape style="position:absolute;left:868;top:1966;width:2439;height:12244" coordorigin="869,1967" coordsize="2439,12244" path="m3307,1967l3204,1967,972,1967,869,1967,869,14210,3307,14210,3307,1967e" filled="true" fillcolor="#dbdbdb" stroked="false">
              <v:path arrowok="t"/>
              <v:fill type="solid"/>
            </v:shape>
            <v:line style="position:absolute" from="859,1961" to="3317,1961" stroked="true" strokeweight=".47998pt" strokecolor="#000000">
              <v:stroke dashstyle="solid"/>
            </v:line>
            <v:line style="position:absolute" from="3317,1961" to="11371,1961" stroked="true" strokeweight=".48pt" strokecolor="#000000">
              <v:stroke dashstyle="solid"/>
            </v:line>
            <v:shape style="position:absolute;left:859;top:1956;width:2448;height:12266" coordorigin="859,1956" coordsize="2448,12266" path="m864,1956l864,14221m859,14216l3307,14216e" filled="false" stroked="true" strokeweight=".48001pt" strokecolor="#000000">
              <v:path arrowok="t"/>
              <v:stroke dashstyle="solid"/>
            </v:shape>
            <v:line style="position:absolute" from="3312,1966" to="3312,14221" stroked="true" strokeweight=".48pt" strokecolor="#000000">
              <v:stroke dashstyle="solid"/>
            </v:line>
            <v:line style="position:absolute" from="3317,14216" to="11371,14216" stroked="true" strokeweight=".48pt" strokecolor="#000000">
              <v:stroke dashstyle="solid"/>
            </v:line>
            <v:line style="position:absolute" from="11376,1956" to="11376,14221" stroked="true" strokeweight=".47998pt" strokecolor="#000000">
              <v:stroke dashstyle="solid"/>
            </v:line>
            <w10:wrap type="none"/>
          </v:group>
        </w:pict>
      </w:r>
      <w:r>
        <w:rPr/>
        <w:t>Soil amendments containing animal manure that has </w:t>
      </w:r>
      <w:r>
        <w:rPr>
          <w:spacing w:val="-4"/>
        </w:rPr>
        <w:t>been </w:t>
      </w:r>
      <w:r>
        <w:rPr/>
        <w:t>heat‐treated or processed by other equivalent methods.</w:t>
      </w:r>
    </w:p>
    <w:p>
      <w:pPr>
        <w:spacing w:line="292" w:lineRule="auto" w:before="154"/>
        <w:ind w:left="409" w:right="1042" w:hanging="15"/>
        <w:jc w:val="left"/>
        <w:rPr>
          <w:b/>
          <w:sz w:val="22"/>
        </w:rPr>
      </w:pPr>
      <w:r>
        <w:rPr/>
        <w:br w:type="column"/>
      </w:r>
      <w:r>
        <w:rPr>
          <w:b/>
          <w:sz w:val="22"/>
        </w:rPr>
        <w:t>Please see Figure 7B: Decision Tree for Use of Heat‐Treated Soil Amendments. Heat Process Validation</w:t>
      </w:r>
    </w:p>
    <w:p>
      <w:pPr>
        <w:pStyle w:val="ListParagraph"/>
        <w:numPr>
          <w:ilvl w:val="1"/>
          <w:numId w:val="40"/>
        </w:numPr>
        <w:tabs>
          <w:tab w:pos="1115" w:val="left" w:leader="none"/>
          <w:tab w:pos="1116" w:val="left" w:leader="none"/>
        </w:tabs>
        <w:spacing w:line="240" w:lineRule="auto" w:before="1" w:after="0"/>
        <w:ind w:left="1115" w:right="666" w:hanging="360"/>
        <w:jc w:val="left"/>
        <w:rPr>
          <w:rFonts w:ascii="Symbol" w:hAnsi="Symbol"/>
          <w:sz w:val="22"/>
        </w:rPr>
      </w:pPr>
      <w:r>
        <w:rPr>
          <w:sz w:val="22"/>
        </w:rPr>
        <w:t>The heat treatment processes applied to the soil amendment‐containing animal manure shall be done via a process validated to assure the process</w:t>
      </w:r>
      <w:r>
        <w:rPr>
          <w:spacing w:val="-24"/>
          <w:sz w:val="22"/>
        </w:rPr>
        <w:t> </w:t>
      </w:r>
      <w:r>
        <w:rPr>
          <w:sz w:val="22"/>
        </w:rPr>
        <w:t>is capable of reducing pathogens of human health significance to acceptable levels.</w:t>
      </w:r>
    </w:p>
    <w:p>
      <w:pPr>
        <w:pStyle w:val="BodyText"/>
        <w:spacing w:before="8"/>
        <w:rPr>
          <w:sz w:val="19"/>
        </w:rPr>
      </w:pPr>
    </w:p>
    <w:p>
      <w:pPr>
        <w:pStyle w:val="Heading3"/>
        <w:ind w:left="395"/>
      </w:pPr>
      <w:r>
        <w:rPr/>
        <w:t>Target Organism:</w:t>
      </w:r>
    </w:p>
    <w:p>
      <w:pPr>
        <w:pStyle w:val="ListParagraph"/>
        <w:numPr>
          <w:ilvl w:val="1"/>
          <w:numId w:val="40"/>
        </w:numPr>
        <w:tabs>
          <w:tab w:pos="1134" w:val="left" w:leader="none"/>
          <w:tab w:pos="1135" w:val="left" w:leader="none"/>
        </w:tabs>
        <w:spacing w:line="240" w:lineRule="auto" w:before="61" w:after="0"/>
        <w:ind w:left="1134" w:right="0" w:hanging="361"/>
        <w:jc w:val="left"/>
        <w:rPr>
          <w:rFonts w:ascii="Symbol" w:hAnsi="Symbol"/>
          <w:sz w:val="22"/>
        </w:rPr>
      </w:pPr>
      <w:r>
        <w:rPr>
          <w:sz w:val="22"/>
        </w:rPr>
        <w:t>Fecal</w:t>
      </w:r>
      <w:r>
        <w:rPr>
          <w:spacing w:val="-2"/>
          <w:sz w:val="22"/>
        </w:rPr>
        <w:t> </w:t>
      </w:r>
      <w:r>
        <w:rPr>
          <w:sz w:val="22"/>
        </w:rPr>
        <w:t>coliforms</w:t>
      </w:r>
    </w:p>
    <w:p>
      <w:pPr>
        <w:pStyle w:val="ListParagraph"/>
        <w:numPr>
          <w:ilvl w:val="1"/>
          <w:numId w:val="40"/>
        </w:numPr>
        <w:tabs>
          <w:tab w:pos="1134" w:val="left" w:leader="none"/>
          <w:tab w:pos="1135" w:val="left" w:leader="none"/>
        </w:tabs>
        <w:spacing w:line="240" w:lineRule="auto" w:before="60" w:after="0"/>
        <w:ind w:left="1134" w:right="0" w:hanging="361"/>
        <w:jc w:val="left"/>
        <w:rPr>
          <w:rFonts w:ascii="Symbol" w:hAnsi="Symbol"/>
          <w:sz w:val="22"/>
        </w:rPr>
      </w:pPr>
      <w:r>
        <w:rPr>
          <w:i/>
          <w:sz w:val="22"/>
        </w:rPr>
        <w:t>Salmonella</w:t>
      </w:r>
      <w:r>
        <w:rPr>
          <w:i/>
          <w:spacing w:val="-2"/>
          <w:sz w:val="22"/>
        </w:rPr>
        <w:t> </w:t>
      </w:r>
      <w:r>
        <w:rPr>
          <w:sz w:val="22"/>
        </w:rPr>
        <w:t>spp.</w:t>
      </w:r>
    </w:p>
    <w:p>
      <w:pPr>
        <w:pStyle w:val="ListParagraph"/>
        <w:numPr>
          <w:ilvl w:val="1"/>
          <w:numId w:val="40"/>
        </w:numPr>
        <w:tabs>
          <w:tab w:pos="1134" w:val="left" w:leader="none"/>
          <w:tab w:pos="1135" w:val="left" w:leader="none"/>
        </w:tabs>
        <w:spacing w:line="240" w:lineRule="auto" w:before="59" w:after="0"/>
        <w:ind w:left="1134" w:right="0" w:hanging="361"/>
        <w:jc w:val="left"/>
        <w:rPr>
          <w:rFonts w:ascii="Symbol" w:hAnsi="Symbol"/>
          <w:sz w:val="22"/>
        </w:rPr>
      </w:pPr>
      <w:r>
        <w:rPr>
          <w:i/>
          <w:sz w:val="22"/>
        </w:rPr>
        <w:t>E. coli</w:t>
      </w:r>
      <w:r>
        <w:rPr>
          <w:i/>
          <w:spacing w:val="-1"/>
          <w:sz w:val="22"/>
        </w:rPr>
        <w:t> </w:t>
      </w:r>
      <w:r>
        <w:rPr>
          <w:sz w:val="22"/>
        </w:rPr>
        <w:t>O157:H7</w:t>
      </w:r>
    </w:p>
    <w:p>
      <w:pPr>
        <w:pStyle w:val="ListParagraph"/>
        <w:numPr>
          <w:ilvl w:val="1"/>
          <w:numId w:val="40"/>
        </w:numPr>
        <w:tabs>
          <w:tab w:pos="1134" w:val="left" w:leader="none"/>
          <w:tab w:pos="1135" w:val="left" w:leader="none"/>
        </w:tabs>
        <w:spacing w:line="240" w:lineRule="auto" w:before="61" w:after="0"/>
        <w:ind w:left="1134" w:right="0" w:hanging="361"/>
        <w:jc w:val="left"/>
        <w:rPr>
          <w:rFonts w:ascii="Symbol" w:hAnsi="Symbol"/>
          <w:i/>
          <w:sz w:val="22"/>
        </w:rPr>
      </w:pPr>
      <w:r>
        <w:rPr>
          <w:i/>
          <w:sz w:val="22"/>
        </w:rPr>
        <w:t>Listeria</w:t>
      </w:r>
      <w:r>
        <w:rPr>
          <w:i/>
          <w:spacing w:val="-2"/>
          <w:sz w:val="22"/>
        </w:rPr>
        <w:t> </w:t>
      </w:r>
      <w:r>
        <w:rPr>
          <w:i/>
          <w:sz w:val="22"/>
        </w:rPr>
        <w:t>monocytogenes</w:t>
      </w:r>
    </w:p>
    <w:p>
      <w:pPr>
        <w:pStyle w:val="Heading3"/>
        <w:spacing w:before="59"/>
        <w:ind w:left="395"/>
      </w:pPr>
      <w:r>
        <w:rPr/>
        <w:t>Acceptance Criteria:</w:t>
      </w:r>
    </w:p>
    <w:p>
      <w:pPr>
        <w:pStyle w:val="ListParagraph"/>
        <w:numPr>
          <w:ilvl w:val="1"/>
          <w:numId w:val="40"/>
        </w:numPr>
        <w:tabs>
          <w:tab w:pos="1115" w:val="left" w:leader="none"/>
          <w:tab w:pos="1116" w:val="left" w:leader="none"/>
        </w:tabs>
        <w:spacing w:line="240" w:lineRule="auto" w:before="1" w:after="0"/>
        <w:ind w:left="1115" w:right="0" w:hanging="361"/>
        <w:jc w:val="left"/>
        <w:rPr>
          <w:rFonts w:ascii="Symbol" w:hAnsi="Symbol"/>
          <w:sz w:val="22"/>
        </w:rPr>
      </w:pPr>
      <w:r>
        <w:rPr>
          <w:sz w:val="22"/>
        </w:rPr>
        <w:t>Fecal coliforms Negative or &lt;DL per</w:t>
      </w:r>
      <w:r>
        <w:rPr>
          <w:spacing w:val="-4"/>
          <w:sz w:val="22"/>
        </w:rPr>
        <w:t> </w:t>
      </w:r>
      <w:r>
        <w:rPr>
          <w:sz w:val="22"/>
        </w:rPr>
        <w:t>gram</w:t>
      </w:r>
    </w:p>
    <w:p>
      <w:pPr>
        <w:pStyle w:val="ListParagraph"/>
        <w:numPr>
          <w:ilvl w:val="1"/>
          <w:numId w:val="40"/>
        </w:numPr>
        <w:tabs>
          <w:tab w:pos="1115" w:val="left" w:leader="none"/>
          <w:tab w:pos="1116" w:val="left" w:leader="none"/>
        </w:tabs>
        <w:spacing w:line="240" w:lineRule="auto" w:before="60" w:after="0"/>
        <w:ind w:left="1115" w:right="0" w:hanging="361"/>
        <w:jc w:val="left"/>
        <w:rPr>
          <w:rFonts w:ascii="Symbol" w:hAnsi="Symbol"/>
          <w:sz w:val="22"/>
        </w:rPr>
      </w:pPr>
      <w:r>
        <w:rPr>
          <w:i/>
          <w:sz w:val="22"/>
        </w:rPr>
        <w:t>Salmonella: </w:t>
      </w:r>
      <w:r>
        <w:rPr>
          <w:sz w:val="22"/>
        </w:rPr>
        <w:t>Negative or &lt;DL (&lt;1/30 grams)</w:t>
      </w:r>
    </w:p>
    <w:p>
      <w:pPr>
        <w:pStyle w:val="ListParagraph"/>
        <w:numPr>
          <w:ilvl w:val="1"/>
          <w:numId w:val="40"/>
        </w:numPr>
        <w:tabs>
          <w:tab w:pos="1115" w:val="left" w:leader="none"/>
          <w:tab w:pos="1116" w:val="left" w:leader="none"/>
        </w:tabs>
        <w:spacing w:line="240" w:lineRule="auto" w:before="59" w:after="0"/>
        <w:ind w:left="1115" w:right="0" w:hanging="361"/>
        <w:jc w:val="left"/>
        <w:rPr>
          <w:rFonts w:ascii="Symbol" w:hAnsi="Symbol"/>
          <w:sz w:val="22"/>
        </w:rPr>
      </w:pPr>
      <w:r>
        <w:rPr>
          <w:i/>
          <w:sz w:val="22"/>
        </w:rPr>
        <w:t>E. coli O</w:t>
      </w:r>
      <w:r>
        <w:rPr>
          <w:sz w:val="22"/>
        </w:rPr>
        <w:t>157:H7 Negative of &lt;DL (&lt;1/30</w:t>
      </w:r>
      <w:r>
        <w:rPr>
          <w:spacing w:val="-5"/>
          <w:sz w:val="22"/>
        </w:rPr>
        <w:t> </w:t>
      </w:r>
      <w:r>
        <w:rPr>
          <w:sz w:val="22"/>
        </w:rPr>
        <w:t>grams)</w:t>
      </w:r>
    </w:p>
    <w:p>
      <w:pPr>
        <w:pStyle w:val="ListParagraph"/>
        <w:numPr>
          <w:ilvl w:val="1"/>
          <w:numId w:val="40"/>
        </w:numPr>
        <w:tabs>
          <w:tab w:pos="1115" w:val="left" w:leader="none"/>
          <w:tab w:pos="1116" w:val="left" w:leader="none"/>
        </w:tabs>
        <w:spacing w:line="240" w:lineRule="auto" w:before="61" w:after="0"/>
        <w:ind w:left="1115" w:right="0" w:hanging="361"/>
        <w:jc w:val="left"/>
        <w:rPr>
          <w:rFonts w:ascii="Symbol" w:hAnsi="Symbol"/>
          <w:sz w:val="22"/>
        </w:rPr>
      </w:pPr>
      <w:r>
        <w:rPr>
          <w:i/>
          <w:sz w:val="22"/>
        </w:rPr>
        <w:t>Listeria monocytogenes: </w:t>
      </w:r>
      <w:r>
        <w:rPr>
          <w:sz w:val="22"/>
        </w:rPr>
        <w:t>Not detected or &lt; DL (&lt;1 CFU/5</w:t>
      </w:r>
      <w:r>
        <w:rPr>
          <w:spacing w:val="-10"/>
          <w:sz w:val="22"/>
        </w:rPr>
        <w:t> </w:t>
      </w:r>
      <w:r>
        <w:rPr>
          <w:sz w:val="22"/>
        </w:rPr>
        <w:t>grams)</w:t>
      </w:r>
    </w:p>
    <w:p>
      <w:pPr>
        <w:pStyle w:val="Heading3"/>
        <w:spacing w:before="59"/>
        <w:ind w:left="395"/>
      </w:pPr>
      <w:r>
        <w:rPr/>
        <w:t>Recommended Test Methods:</w:t>
      </w:r>
    </w:p>
    <w:p>
      <w:pPr>
        <w:pStyle w:val="ListParagraph"/>
        <w:numPr>
          <w:ilvl w:val="1"/>
          <w:numId w:val="40"/>
        </w:numPr>
        <w:tabs>
          <w:tab w:pos="1172" w:val="left" w:leader="none"/>
          <w:tab w:pos="1173" w:val="left" w:leader="none"/>
        </w:tabs>
        <w:spacing w:line="240" w:lineRule="auto" w:before="61" w:after="0"/>
        <w:ind w:left="1172" w:right="0" w:hanging="361"/>
        <w:jc w:val="left"/>
        <w:rPr>
          <w:rFonts w:ascii="Symbol" w:hAnsi="Symbol"/>
          <w:sz w:val="22"/>
        </w:rPr>
      </w:pPr>
      <w:r>
        <w:rPr>
          <w:sz w:val="22"/>
        </w:rPr>
        <w:t>Fecal coliforms: U.S. EPA Method 1680; multiple tube</w:t>
      </w:r>
      <w:r>
        <w:rPr>
          <w:spacing w:val="-4"/>
          <w:sz w:val="22"/>
        </w:rPr>
        <w:t> </w:t>
      </w:r>
      <w:r>
        <w:rPr>
          <w:sz w:val="22"/>
        </w:rPr>
        <w:t>MPN</w:t>
      </w:r>
    </w:p>
    <w:p>
      <w:pPr>
        <w:pStyle w:val="ListParagraph"/>
        <w:numPr>
          <w:ilvl w:val="1"/>
          <w:numId w:val="40"/>
        </w:numPr>
        <w:tabs>
          <w:tab w:pos="1172" w:val="left" w:leader="none"/>
          <w:tab w:pos="1173" w:val="left" w:leader="none"/>
        </w:tabs>
        <w:spacing w:line="240" w:lineRule="auto" w:before="60" w:after="0"/>
        <w:ind w:left="1172" w:right="0" w:hanging="361"/>
        <w:jc w:val="left"/>
        <w:rPr>
          <w:rFonts w:ascii="Symbol" w:hAnsi="Symbol"/>
          <w:sz w:val="22"/>
        </w:rPr>
      </w:pPr>
      <w:r>
        <w:rPr>
          <w:i/>
          <w:sz w:val="22"/>
        </w:rPr>
        <w:t>Salmonella </w:t>
      </w:r>
      <w:r>
        <w:rPr>
          <w:sz w:val="22"/>
        </w:rPr>
        <w:t>spp</w:t>
      </w:r>
      <w:r>
        <w:rPr>
          <w:i/>
          <w:sz w:val="22"/>
        </w:rPr>
        <w:t>.</w:t>
      </w:r>
      <w:r>
        <w:rPr>
          <w:sz w:val="22"/>
        </w:rPr>
        <w:t>: U.S. EPA Method</w:t>
      </w:r>
      <w:r>
        <w:rPr>
          <w:spacing w:val="-3"/>
          <w:sz w:val="22"/>
        </w:rPr>
        <w:t> </w:t>
      </w:r>
      <w:r>
        <w:rPr>
          <w:sz w:val="22"/>
        </w:rPr>
        <w:t>1682</w:t>
      </w:r>
    </w:p>
    <w:p>
      <w:pPr>
        <w:pStyle w:val="ListParagraph"/>
        <w:numPr>
          <w:ilvl w:val="1"/>
          <w:numId w:val="40"/>
        </w:numPr>
        <w:tabs>
          <w:tab w:pos="1172" w:val="left" w:leader="none"/>
          <w:tab w:pos="1173" w:val="left" w:leader="none"/>
        </w:tabs>
        <w:spacing w:line="240" w:lineRule="auto" w:before="59" w:after="0"/>
        <w:ind w:left="1172" w:right="436" w:hanging="360"/>
        <w:jc w:val="left"/>
        <w:rPr>
          <w:rFonts w:ascii="Symbol" w:hAnsi="Symbol"/>
          <w:sz w:val="22"/>
        </w:rPr>
      </w:pPr>
      <w:r>
        <w:rPr>
          <w:i/>
          <w:sz w:val="22"/>
        </w:rPr>
        <w:t>E. coli </w:t>
      </w:r>
      <w:r>
        <w:rPr>
          <w:sz w:val="22"/>
        </w:rPr>
        <w:t>O157:H7 and </w:t>
      </w:r>
      <w:r>
        <w:rPr>
          <w:i/>
          <w:sz w:val="22"/>
        </w:rPr>
        <w:t>Listeria monocytogenes</w:t>
      </w:r>
      <w:r>
        <w:rPr>
          <w:sz w:val="22"/>
        </w:rPr>
        <w:t>: Any laboratory validated</w:t>
      </w:r>
      <w:r>
        <w:rPr>
          <w:spacing w:val="-24"/>
          <w:sz w:val="22"/>
        </w:rPr>
        <w:t> </w:t>
      </w:r>
      <w:r>
        <w:rPr>
          <w:sz w:val="22"/>
        </w:rPr>
        <w:t>method for testing soil</w:t>
      </w:r>
      <w:r>
        <w:rPr>
          <w:spacing w:val="-1"/>
          <w:sz w:val="22"/>
        </w:rPr>
        <w:t> </w:t>
      </w:r>
      <w:r>
        <w:rPr>
          <w:sz w:val="22"/>
        </w:rPr>
        <w:t>amendments</w:t>
      </w:r>
    </w:p>
    <w:p>
      <w:pPr>
        <w:pStyle w:val="ListParagraph"/>
        <w:numPr>
          <w:ilvl w:val="0"/>
          <w:numId w:val="43"/>
        </w:numPr>
        <w:tabs>
          <w:tab w:pos="812" w:val="left" w:leader="none"/>
          <w:tab w:pos="813" w:val="left" w:leader="none"/>
        </w:tabs>
        <w:spacing w:line="240" w:lineRule="auto" w:before="60" w:after="0"/>
        <w:ind w:left="812" w:right="1088" w:hanging="360"/>
        <w:jc w:val="left"/>
        <w:rPr>
          <w:sz w:val="22"/>
        </w:rPr>
      </w:pPr>
      <w:r>
        <w:rPr>
          <w:sz w:val="22"/>
        </w:rPr>
        <w:t>U.S. EPA, FDA, AOAC, TMECC or other accredited methods may be used as appropriate.</w:t>
      </w:r>
    </w:p>
    <w:p>
      <w:pPr>
        <w:pStyle w:val="Heading3"/>
        <w:spacing w:before="60"/>
        <w:ind w:left="395"/>
      </w:pPr>
      <w:r>
        <w:rPr/>
        <w:t>Sampling Plan:</w:t>
      </w:r>
    </w:p>
    <w:p>
      <w:pPr>
        <w:pStyle w:val="ListParagraph"/>
        <w:numPr>
          <w:ilvl w:val="0"/>
          <w:numId w:val="43"/>
        </w:numPr>
        <w:tabs>
          <w:tab w:pos="812" w:val="left" w:leader="none"/>
          <w:tab w:pos="813" w:val="left" w:leader="none"/>
        </w:tabs>
        <w:spacing w:line="240" w:lineRule="auto" w:before="61" w:after="0"/>
        <w:ind w:left="812" w:right="447" w:hanging="360"/>
        <w:jc w:val="left"/>
        <w:rPr>
          <w:sz w:val="22"/>
        </w:rPr>
      </w:pPr>
      <w:r>
        <w:rPr>
          <w:sz w:val="22"/>
        </w:rPr>
        <w:t>Extract at least 12 equivolume samples (identify 12 separate locations from which to collect the sub‐sample, in case of bagged product 12 individual</w:t>
      </w:r>
      <w:r>
        <w:rPr>
          <w:spacing w:val="-11"/>
          <w:sz w:val="22"/>
        </w:rPr>
        <w:t> </w:t>
      </w:r>
      <w:r>
        <w:rPr>
          <w:sz w:val="22"/>
        </w:rPr>
        <w:t>bags)</w:t>
      </w:r>
    </w:p>
    <w:p>
      <w:pPr>
        <w:pStyle w:val="ListParagraph"/>
        <w:numPr>
          <w:ilvl w:val="0"/>
          <w:numId w:val="43"/>
        </w:numPr>
        <w:tabs>
          <w:tab w:pos="812" w:val="left" w:leader="none"/>
          <w:tab w:pos="813" w:val="left" w:leader="none"/>
        </w:tabs>
        <w:spacing w:line="240" w:lineRule="auto" w:before="60" w:after="0"/>
        <w:ind w:left="812" w:right="791" w:hanging="360"/>
        <w:jc w:val="left"/>
        <w:rPr>
          <w:sz w:val="22"/>
        </w:rPr>
      </w:pPr>
      <w:r>
        <w:rPr>
          <w:sz w:val="22"/>
        </w:rPr>
        <w:t>Sample may be taken by the supplier if trained by a testing laboratory or</w:t>
      </w:r>
      <w:r>
        <w:rPr>
          <w:spacing w:val="-33"/>
          <w:sz w:val="22"/>
        </w:rPr>
        <w:t> </w:t>
      </w:r>
      <w:r>
        <w:rPr>
          <w:sz w:val="22"/>
        </w:rPr>
        <w:t>state authority</w:t>
      </w:r>
    </w:p>
    <w:p>
      <w:pPr>
        <w:pStyle w:val="ListParagraph"/>
        <w:numPr>
          <w:ilvl w:val="0"/>
          <w:numId w:val="43"/>
        </w:numPr>
        <w:tabs>
          <w:tab w:pos="812" w:val="left" w:leader="none"/>
          <w:tab w:pos="813" w:val="left" w:leader="none"/>
        </w:tabs>
        <w:spacing w:line="240" w:lineRule="auto" w:before="59" w:after="0"/>
        <w:ind w:left="812" w:right="400" w:hanging="360"/>
        <w:jc w:val="left"/>
        <w:rPr>
          <w:sz w:val="22"/>
        </w:rPr>
      </w:pPr>
      <w:r>
        <w:rPr>
          <w:sz w:val="22"/>
        </w:rPr>
        <w:t>Laboratory must be certified / accredited by annual review of laboratory</w:t>
      </w:r>
      <w:r>
        <w:rPr>
          <w:spacing w:val="-27"/>
          <w:sz w:val="22"/>
        </w:rPr>
        <w:t> </w:t>
      </w:r>
      <w:r>
        <w:rPr>
          <w:sz w:val="22"/>
        </w:rPr>
        <w:t>protocols based on GLPs by a certification or accreditation</w:t>
      </w:r>
      <w:r>
        <w:rPr>
          <w:spacing w:val="-6"/>
          <w:sz w:val="22"/>
        </w:rPr>
        <w:t> </w:t>
      </w:r>
      <w:r>
        <w:rPr>
          <w:sz w:val="22"/>
        </w:rPr>
        <w:t>body.</w:t>
      </w:r>
    </w:p>
    <w:p>
      <w:pPr>
        <w:pStyle w:val="Heading3"/>
        <w:spacing w:before="61"/>
        <w:ind w:left="438"/>
      </w:pPr>
      <w:r>
        <w:rPr/>
        <w:t>Testing Frequency:</w:t>
      </w:r>
    </w:p>
    <w:p>
      <w:pPr>
        <w:pStyle w:val="ListParagraph"/>
        <w:numPr>
          <w:ilvl w:val="0"/>
          <w:numId w:val="43"/>
        </w:numPr>
        <w:tabs>
          <w:tab w:pos="798" w:val="left" w:leader="none"/>
          <w:tab w:pos="799" w:val="left" w:leader="none"/>
        </w:tabs>
        <w:spacing w:line="240" w:lineRule="auto" w:before="59" w:after="0"/>
        <w:ind w:left="798" w:right="0" w:hanging="361"/>
        <w:jc w:val="left"/>
        <w:rPr>
          <w:sz w:val="22"/>
        </w:rPr>
      </w:pPr>
      <w:r>
        <w:rPr>
          <w:sz w:val="22"/>
        </w:rPr>
        <w:t>Each lot before application to production</w:t>
      </w:r>
      <w:r>
        <w:rPr>
          <w:spacing w:val="-8"/>
          <w:sz w:val="22"/>
        </w:rPr>
        <w:t> </w:t>
      </w:r>
      <w:r>
        <w:rPr>
          <w:sz w:val="22"/>
        </w:rPr>
        <w:t>fields.</w:t>
      </w:r>
    </w:p>
    <w:p>
      <w:pPr>
        <w:pStyle w:val="ListParagraph"/>
        <w:numPr>
          <w:ilvl w:val="0"/>
          <w:numId w:val="43"/>
        </w:numPr>
        <w:tabs>
          <w:tab w:pos="798" w:val="left" w:leader="none"/>
          <w:tab w:pos="799" w:val="left" w:leader="none"/>
        </w:tabs>
        <w:spacing w:line="240" w:lineRule="auto" w:before="61" w:after="0"/>
        <w:ind w:left="798" w:right="338" w:hanging="360"/>
        <w:jc w:val="left"/>
        <w:rPr>
          <w:sz w:val="22"/>
        </w:rPr>
      </w:pPr>
      <w:r>
        <w:rPr>
          <w:sz w:val="22"/>
        </w:rPr>
        <w:t>In lieu of the above analysis requirement, a Certificate of Process Validity issued by a recognized process authority can be substituted. This certificate will attest to the process validity as determined by either a documented (included w/Certificate)) inoculated pack study of the standard process or microbial inactivation calculations of organisms of significant risk (included w/Certificate) as outlined in FDA CFSAN publication “Kinetics of Microbial Inactivation for Alternative Food Processing Technologies. Overarching Principles: Kinetics and Pathogens of Concern for</w:t>
      </w:r>
      <w:r>
        <w:rPr>
          <w:spacing w:val="-24"/>
          <w:sz w:val="22"/>
        </w:rPr>
        <w:t> </w:t>
      </w:r>
      <w:r>
        <w:rPr>
          <w:sz w:val="22"/>
        </w:rPr>
        <w:t>All</w:t>
      </w:r>
    </w:p>
    <w:p>
      <w:pPr>
        <w:spacing w:after="0" w:line="240" w:lineRule="auto"/>
        <w:jc w:val="left"/>
        <w:rPr>
          <w:sz w:val="22"/>
        </w:rPr>
        <w:sectPr>
          <w:pgSz w:w="12240" w:h="15840"/>
          <w:pgMar w:header="780" w:footer="1113" w:top="1800" w:bottom="1300" w:left="120" w:right="640"/>
          <w:cols w:num="2" w:equalWidth="0">
            <w:col w:w="2865" w:space="40"/>
            <w:col w:w="8575"/>
          </w:cols>
        </w:sectPr>
      </w:pPr>
    </w:p>
    <w:p>
      <w:pPr>
        <w:pStyle w:val="BodyText"/>
        <w:spacing w:before="9"/>
        <w:rPr>
          <w:sz w:val="11"/>
        </w:rPr>
      </w:pPr>
    </w:p>
    <w:tbl>
      <w:tblPr>
        <w:tblW w:w="0" w:type="auto"/>
        <w:jc w:val="left"/>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8064"/>
      </w:tblGrid>
      <w:tr>
        <w:trPr>
          <w:trHeight w:val="8924" w:hRule="atLeast"/>
        </w:trPr>
        <w:tc>
          <w:tcPr>
            <w:tcW w:w="2448" w:type="dxa"/>
            <w:shd w:val="clear" w:color="auto" w:fill="DBDBDB"/>
          </w:tcPr>
          <w:p>
            <w:pPr>
              <w:pStyle w:val="TableParagraph"/>
              <w:ind w:left="0"/>
              <w:rPr>
                <w:rFonts w:ascii="Times New Roman"/>
                <w:sz w:val="20"/>
              </w:rPr>
            </w:pPr>
          </w:p>
        </w:tc>
        <w:tc>
          <w:tcPr>
            <w:tcW w:w="8064" w:type="dxa"/>
          </w:tcPr>
          <w:p>
            <w:pPr>
              <w:pStyle w:val="TableParagraph"/>
              <w:ind w:left="510" w:right="846"/>
              <w:rPr>
                <w:sz w:val="22"/>
              </w:rPr>
            </w:pPr>
            <w:r>
              <w:rPr>
                <w:sz w:val="22"/>
              </w:rPr>
              <w:t>Technologies” (incorporated for reference in Appendix E ‐ Thermal Process Overview).</w:t>
            </w:r>
          </w:p>
          <w:p>
            <w:pPr>
              <w:pStyle w:val="TableParagraph"/>
              <w:spacing w:before="59"/>
              <w:rPr>
                <w:b/>
                <w:sz w:val="22"/>
              </w:rPr>
            </w:pPr>
            <w:r>
              <w:rPr>
                <w:b/>
                <w:sz w:val="22"/>
              </w:rPr>
              <w:t>Application Interval:</w:t>
            </w:r>
          </w:p>
          <w:p>
            <w:pPr>
              <w:pStyle w:val="TableParagraph"/>
              <w:numPr>
                <w:ilvl w:val="0"/>
                <w:numId w:val="44"/>
              </w:numPr>
              <w:tabs>
                <w:tab w:pos="421" w:val="left" w:leader="none"/>
              </w:tabs>
              <w:spacing w:line="240" w:lineRule="auto" w:before="61" w:after="0"/>
              <w:ind w:left="420" w:right="505" w:hanging="270"/>
              <w:jc w:val="left"/>
              <w:rPr>
                <w:sz w:val="22"/>
              </w:rPr>
            </w:pPr>
            <w:r>
              <w:rPr>
                <w:sz w:val="22"/>
              </w:rPr>
              <w:t>If the heat treatment process used to inactivate human pathogens of significant public health concern that may be found in animal manure containing soil amendments, is validated and meets the microbial acceptance criteria outlined above, then no time interval is needed between application and</w:t>
            </w:r>
            <w:r>
              <w:rPr>
                <w:spacing w:val="-10"/>
                <w:sz w:val="22"/>
              </w:rPr>
              <w:t> </w:t>
            </w:r>
            <w:r>
              <w:rPr>
                <w:sz w:val="22"/>
              </w:rPr>
              <w:t>harvest.</w:t>
            </w:r>
          </w:p>
          <w:p>
            <w:pPr>
              <w:pStyle w:val="TableParagraph"/>
              <w:numPr>
                <w:ilvl w:val="0"/>
                <w:numId w:val="44"/>
              </w:numPr>
              <w:tabs>
                <w:tab w:pos="421" w:val="left" w:leader="none"/>
              </w:tabs>
              <w:spacing w:line="240" w:lineRule="auto" w:before="60" w:after="0"/>
              <w:ind w:left="420" w:right="249" w:hanging="270"/>
              <w:jc w:val="left"/>
              <w:rPr>
                <w:sz w:val="22"/>
              </w:rPr>
            </w:pPr>
            <w:r>
              <w:rPr>
                <w:sz w:val="22"/>
              </w:rPr>
              <w:t>If the heat treatment process used to inactivate human pathogens of significant public health concern that may be found in animal manure containing soil amendments is not validated but will likely significantly reduce microbial populations of human pathogens and meets microbial acceptance criteria outlined above, then a 45‐day interval between application and harvest is</w:t>
            </w:r>
            <w:r>
              <w:rPr>
                <w:spacing w:val="-10"/>
                <w:sz w:val="22"/>
              </w:rPr>
              <w:t> </w:t>
            </w:r>
            <w:r>
              <w:rPr>
                <w:sz w:val="22"/>
              </w:rPr>
              <w:t>required.</w:t>
            </w:r>
          </w:p>
          <w:p>
            <w:pPr>
              <w:pStyle w:val="TableParagraph"/>
              <w:spacing w:before="60"/>
              <w:rPr>
                <w:b/>
                <w:sz w:val="22"/>
              </w:rPr>
            </w:pPr>
            <w:r>
              <w:rPr>
                <w:b/>
                <w:sz w:val="22"/>
              </w:rPr>
              <w:t>Documentation:</w:t>
            </w:r>
          </w:p>
          <w:p>
            <w:pPr>
              <w:pStyle w:val="TableParagraph"/>
              <w:numPr>
                <w:ilvl w:val="0"/>
                <w:numId w:val="44"/>
              </w:numPr>
              <w:tabs>
                <w:tab w:pos="384" w:val="left" w:leader="none"/>
              </w:tabs>
              <w:spacing w:line="240" w:lineRule="auto" w:before="60" w:after="0"/>
              <w:ind w:left="383" w:right="102" w:hanging="233"/>
              <w:jc w:val="left"/>
              <w:rPr>
                <w:sz w:val="22"/>
              </w:rPr>
            </w:pPr>
            <w:r>
              <w:rPr>
                <w:sz w:val="22"/>
              </w:rPr>
              <w:t>All test results and/or Certificates of Analysis and/or Certificates of Process Validation shall be documented and available for verification from the producer who is the responsible party for a period of two years. The soil amendment supplier’s operation should be validated by a process authority and a record maintained by the producer for a period of two</w:t>
            </w:r>
            <w:r>
              <w:rPr>
                <w:spacing w:val="-1"/>
                <w:sz w:val="22"/>
              </w:rPr>
              <w:t> </w:t>
            </w:r>
            <w:r>
              <w:rPr>
                <w:sz w:val="22"/>
              </w:rPr>
              <w:t>years.</w:t>
            </w:r>
          </w:p>
          <w:p>
            <w:pPr>
              <w:pStyle w:val="TableParagraph"/>
              <w:spacing w:before="59"/>
              <w:rPr>
                <w:b/>
                <w:sz w:val="22"/>
              </w:rPr>
            </w:pPr>
            <w:r>
              <w:rPr>
                <w:b/>
                <w:sz w:val="22"/>
              </w:rPr>
              <w:t>Rationale:</w:t>
            </w:r>
          </w:p>
          <w:p>
            <w:pPr>
              <w:pStyle w:val="TableParagraph"/>
              <w:numPr>
                <w:ilvl w:val="0"/>
                <w:numId w:val="44"/>
              </w:numPr>
              <w:tabs>
                <w:tab w:pos="421" w:val="left" w:leader="none"/>
              </w:tabs>
              <w:spacing w:line="240" w:lineRule="auto" w:before="61" w:after="0"/>
              <w:ind w:left="420" w:right="250" w:hanging="270"/>
              <w:jc w:val="left"/>
              <w:rPr>
                <w:sz w:val="22"/>
              </w:rPr>
            </w:pPr>
            <w:r>
              <w:rPr>
                <w:sz w:val="22"/>
              </w:rPr>
              <w:t>The microbial metrics are based on allowable levels from California state regulations for compost (CCR Title 14 ‐ Chapter 3.1 ‐ Article 7), with the addition</w:t>
            </w:r>
            <w:r>
              <w:rPr>
                <w:spacing w:val="-27"/>
                <w:sz w:val="22"/>
              </w:rPr>
              <w:t> </w:t>
            </w:r>
            <w:r>
              <w:rPr>
                <w:sz w:val="22"/>
              </w:rPr>
              <w:t>of testing for </w:t>
            </w:r>
            <w:r>
              <w:rPr>
                <w:i/>
                <w:sz w:val="22"/>
              </w:rPr>
              <w:t>E. coli </w:t>
            </w:r>
            <w:r>
              <w:rPr>
                <w:sz w:val="22"/>
              </w:rPr>
              <w:t>O157:H7 as the microbe of particular concern. A more stringent level of fecal coliform was also included to address the much more controlled nature of soil amendments produced in this manner. The above suggested application interval was deemed appropriate due to the specified multiple hurdle risk reduction approach outlined. Raw manure must be composted with an approved process and pass testing requirements before</w:t>
            </w:r>
            <w:r>
              <w:rPr>
                <w:spacing w:val="-9"/>
                <w:sz w:val="22"/>
              </w:rPr>
              <w:t> </w:t>
            </w:r>
            <w:r>
              <w:rPr>
                <w:sz w:val="22"/>
              </w:rPr>
              <w:t>application.</w:t>
            </w:r>
          </w:p>
          <w:p>
            <w:pPr>
              <w:pStyle w:val="TableParagraph"/>
              <w:numPr>
                <w:ilvl w:val="0"/>
                <w:numId w:val="44"/>
              </w:numPr>
              <w:tabs>
                <w:tab w:pos="421" w:val="left" w:leader="none"/>
              </w:tabs>
              <w:spacing w:line="240" w:lineRule="auto" w:before="60" w:after="0"/>
              <w:ind w:left="420" w:right="429" w:hanging="270"/>
              <w:jc w:val="left"/>
              <w:rPr>
                <w:sz w:val="22"/>
              </w:rPr>
            </w:pPr>
            <w:r>
              <w:rPr>
                <w:sz w:val="22"/>
              </w:rPr>
              <w:t>FDA has established the validity of D‐values and Z‐values for key pathogens of concern in foods. This method of process validation is currently acceptable to US regulators. Alternatively, results of an inoculated test pack utilizing the specific process is also an acceptable validation of the lethality of the</w:t>
            </w:r>
            <w:r>
              <w:rPr>
                <w:spacing w:val="-17"/>
                <w:sz w:val="22"/>
              </w:rPr>
              <w:t> </w:t>
            </w:r>
            <w:r>
              <w:rPr>
                <w:sz w:val="22"/>
              </w:rPr>
              <w:t>process.</w:t>
            </w:r>
          </w:p>
        </w:tc>
      </w:tr>
      <w:tr>
        <w:trPr>
          <w:trHeight w:val="2435" w:hRule="atLeast"/>
        </w:trPr>
        <w:tc>
          <w:tcPr>
            <w:tcW w:w="2448" w:type="dxa"/>
            <w:shd w:val="clear" w:color="auto" w:fill="DBDBDB"/>
          </w:tcPr>
          <w:p>
            <w:pPr>
              <w:pStyle w:val="TableParagraph"/>
              <w:ind w:right="310"/>
              <w:rPr>
                <w:b/>
                <w:sz w:val="22"/>
              </w:rPr>
            </w:pPr>
            <w:r>
              <w:rPr>
                <w:b/>
                <w:sz w:val="22"/>
              </w:rPr>
              <w:t>Soil Amendments Not Containing Animal Manure</w:t>
            </w:r>
          </w:p>
        </w:tc>
        <w:tc>
          <w:tcPr>
            <w:tcW w:w="8064" w:type="dxa"/>
          </w:tcPr>
          <w:p>
            <w:pPr>
              <w:pStyle w:val="TableParagraph"/>
              <w:numPr>
                <w:ilvl w:val="0"/>
                <w:numId w:val="45"/>
              </w:numPr>
              <w:tabs>
                <w:tab w:pos="396" w:val="left" w:leader="none"/>
              </w:tabs>
              <w:spacing w:line="240" w:lineRule="auto" w:before="0" w:after="0"/>
              <w:ind w:left="395" w:right="1314" w:hanging="270"/>
              <w:jc w:val="left"/>
              <w:rPr>
                <w:sz w:val="22"/>
              </w:rPr>
            </w:pPr>
            <w:r>
              <w:rPr>
                <w:sz w:val="22"/>
              </w:rPr>
              <w:t>Any soil amendment that DOES NOT contain animal manure must</w:t>
            </w:r>
            <w:r>
              <w:rPr>
                <w:spacing w:val="-26"/>
                <w:sz w:val="22"/>
              </w:rPr>
              <w:t> </w:t>
            </w:r>
            <w:r>
              <w:rPr>
                <w:sz w:val="22"/>
              </w:rPr>
              <w:t>have documentation that it is</w:t>
            </w:r>
            <w:r>
              <w:rPr>
                <w:spacing w:val="-5"/>
                <w:sz w:val="22"/>
              </w:rPr>
              <w:t> </w:t>
            </w:r>
            <w:r>
              <w:rPr>
                <w:sz w:val="22"/>
              </w:rPr>
              <w:t>free.</w:t>
            </w:r>
          </w:p>
          <w:p>
            <w:pPr>
              <w:pStyle w:val="TableParagraph"/>
              <w:numPr>
                <w:ilvl w:val="0"/>
                <w:numId w:val="45"/>
              </w:numPr>
              <w:tabs>
                <w:tab w:pos="396" w:val="left" w:leader="none"/>
              </w:tabs>
              <w:spacing w:line="240" w:lineRule="auto" w:before="60" w:after="0"/>
              <w:ind w:left="395" w:right="0" w:hanging="271"/>
              <w:jc w:val="left"/>
              <w:rPr>
                <w:sz w:val="22"/>
              </w:rPr>
            </w:pPr>
            <w:r>
              <w:rPr>
                <w:sz w:val="22"/>
              </w:rPr>
              <w:t>The documentation must be available for verification before harvest</w:t>
            </w:r>
            <w:r>
              <w:rPr>
                <w:spacing w:val="-9"/>
                <w:sz w:val="22"/>
              </w:rPr>
              <w:t> </w:t>
            </w:r>
            <w:r>
              <w:rPr>
                <w:sz w:val="22"/>
              </w:rPr>
              <w:t>begins.</w:t>
            </w:r>
          </w:p>
          <w:p>
            <w:pPr>
              <w:pStyle w:val="TableParagraph"/>
              <w:numPr>
                <w:ilvl w:val="0"/>
                <w:numId w:val="45"/>
              </w:numPr>
              <w:tabs>
                <w:tab w:pos="396" w:val="left" w:leader="none"/>
              </w:tabs>
              <w:spacing w:line="240" w:lineRule="auto" w:before="59" w:after="0"/>
              <w:ind w:left="395" w:right="279" w:hanging="270"/>
              <w:jc w:val="both"/>
              <w:rPr>
                <w:sz w:val="22"/>
              </w:rPr>
            </w:pPr>
            <w:r>
              <w:rPr>
                <w:sz w:val="22"/>
              </w:rPr>
              <w:t>If there is documentation that the amendment does not contain manure or animal products then no additional testing is required, and there is no application interval necessary</w:t>
            </w:r>
          </w:p>
          <w:p>
            <w:pPr>
              <w:pStyle w:val="TableParagraph"/>
              <w:numPr>
                <w:ilvl w:val="0"/>
                <w:numId w:val="45"/>
              </w:numPr>
              <w:tabs>
                <w:tab w:pos="396" w:val="left" w:leader="none"/>
              </w:tabs>
              <w:spacing w:line="240" w:lineRule="auto" w:before="61" w:after="0"/>
              <w:ind w:left="395" w:right="408" w:hanging="270"/>
              <w:jc w:val="both"/>
              <w:rPr>
                <w:sz w:val="22"/>
              </w:rPr>
            </w:pPr>
            <w:r>
              <w:rPr>
                <w:sz w:val="22"/>
              </w:rPr>
              <w:t>Any test results and/or documentation shall be available for verification from the producer who is the responsible party for a period of two</w:t>
            </w:r>
            <w:r>
              <w:rPr>
                <w:spacing w:val="-11"/>
                <w:sz w:val="22"/>
              </w:rPr>
              <w:t> </w:t>
            </w:r>
            <w:r>
              <w:rPr>
                <w:sz w:val="22"/>
              </w:rPr>
              <w:t>years.</w:t>
            </w:r>
          </w:p>
        </w:tc>
      </w:tr>
    </w:tbl>
    <w:p>
      <w:pPr>
        <w:pStyle w:val="ListParagraph"/>
        <w:numPr>
          <w:ilvl w:val="0"/>
          <w:numId w:val="40"/>
        </w:numPr>
        <w:tabs>
          <w:tab w:pos="530" w:val="left" w:leader="none"/>
        </w:tabs>
        <w:spacing w:line="240" w:lineRule="auto" w:before="97" w:after="0"/>
        <w:ind w:left="529" w:right="0" w:hanging="276"/>
        <w:jc w:val="left"/>
        <w:rPr>
          <w:sz w:val="18"/>
        </w:rPr>
      </w:pPr>
      <w:r>
        <w:rPr>
          <w:sz w:val="18"/>
        </w:rPr>
        <w:t>613</w:t>
      </w:r>
    </w:p>
    <w:p>
      <w:pPr>
        <w:spacing w:after="0" w:line="240" w:lineRule="auto"/>
        <w:jc w:val="left"/>
        <w:rPr>
          <w:sz w:val="18"/>
        </w:rPr>
        <w:sectPr>
          <w:pgSz w:w="12240" w:h="15840"/>
          <w:pgMar w:header="780" w:footer="1113" w:top="1800" w:bottom="1300" w:left="120" w:right="640"/>
        </w:sectPr>
      </w:pPr>
    </w:p>
    <w:p>
      <w:pPr>
        <w:pStyle w:val="Heading2"/>
        <w:numPr>
          <w:ilvl w:val="0"/>
          <w:numId w:val="40"/>
        </w:numPr>
        <w:tabs>
          <w:tab w:pos="857" w:val="left" w:leader="none"/>
          <w:tab w:pos="858" w:val="left" w:leader="none"/>
          <w:tab w:pos="2503" w:val="left" w:leader="none"/>
          <w:tab w:pos="11141" w:val="left" w:leader="none"/>
        </w:tabs>
        <w:spacing w:line="240" w:lineRule="auto" w:before="143" w:after="0"/>
        <w:ind w:left="858" w:right="0" w:hanging="604"/>
        <w:jc w:val="left"/>
      </w:pPr>
      <w:r>
        <w:rPr>
          <w:rFonts w:ascii="Times New Roman"/>
          <w:b w:val="0"/>
          <w:w w:val="99"/>
          <w:shd w:fill="A8D08D" w:color="auto" w:val="clear"/>
        </w:rPr>
        <w:t> </w:t>
      </w:r>
      <w:r>
        <w:rPr>
          <w:rFonts w:ascii="Times New Roman"/>
          <w:b w:val="0"/>
          <w:shd w:fill="A8D08D" w:color="auto" w:val="clear"/>
        </w:rPr>
        <w:tab/>
      </w:r>
      <w:r>
        <w:rPr>
          <w:shd w:fill="A8D08D" w:color="auto" w:val="clear"/>
        </w:rPr>
        <w:t>FIGURE 7A. DECISION TREE FOR COMPOSTED SOIL AMENDMENTS</w:t>
      </w:r>
      <w:r>
        <w:rPr>
          <w:spacing w:val="-15"/>
          <w:shd w:fill="A8D08D" w:color="auto" w:val="clear"/>
        </w:rPr>
        <w:t> </w:t>
      </w:r>
      <w:r>
        <w:rPr>
          <w:shd w:fill="A8D08D" w:color="auto" w:val="clear"/>
        </w:rPr>
        <w:t>(SA)</w:t>
        <w:tab/>
      </w:r>
    </w:p>
    <w:p>
      <w:pPr>
        <w:pStyle w:val="ListParagraph"/>
        <w:numPr>
          <w:ilvl w:val="0"/>
          <w:numId w:val="40"/>
        </w:numPr>
        <w:tabs>
          <w:tab w:pos="1207" w:val="left" w:leader="none"/>
          <w:tab w:pos="1208" w:val="left" w:leader="none"/>
        </w:tabs>
        <w:spacing w:line="240" w:lineRule="auto" w:before="60" w:after="0"/>
        <w:ind w:left="1207" w:right="0" w:hanging="954"/>
        <w:jc w:val="left"/>
        <w:rPr>
          <w:sz w:val="22"/>
        </w:rPr>
      </w:pPr>
      <w:r>
        <w:rPr>
          <w:sz w:val="22"/>
        </w:rPr>
        <w:t>If raw manure has been directly applied to the field in the past, a one‐year waiting period shall be</w:t>
      </w:r>
      <w:r>
        <w:rPr>
          <w:spacing w:val="-15"/>
          <w:sz w:val="22"/>
        </w:rPr>
        <w:t> </w:t>
      </w:r>
      <w:r>
        <w:rPr>
          <w:sz w:val="22"/>
        </w:rPr>
        <w:t>observed</w:t>
      </w:r>
    </w:p>
    <w:p>
      <w:pPr>
        <w:pStyle w:val="ListParagraph"/>
        <w:numPr>
          <w:ilvl w:val="0"/>
          <w:numId w:val="40"/>
        </w:numPr>
        <w:tabs>
          <w:tab w:pos="3859" w:val="left" w:leader="none"/>
          <w:tab w:pos="3860" w:val="left" w:leader="none"/>
        </w:tabs>
        <w:spacing w:line="240" w:lineRule="auto" w:before="0" w:after="0"/>
        <w:ind w:left="3859" w:right="0" w:hanging="3606"/>
        <w:jc w:val="left"/>
        <w:rPr>
          <w:sz w:val="22"/>
        </w:rPr>
      </w:pPr>
      <w:r>
        <w:rPr/>
        <w:pict>
          <v:group style="position:absolute;margin-left:77.940002pt;margin-top:16.533625pt;width:456.55pt;height:551.1pt;mso-position-horizontal-relative:page;mso-position-vertical-relative:paragraph;z-index:-258026496" coordorigin="1559,331" coordsize="9131,11022">
            <v:rect style="position:absolute;left:1558;top:330;width:9131;height:11022" filled="true" fillcolor="#dadada" stroked="false">
              <v:fill type="solid"/>
            </v:rect>
            <v:shape style="position:absolute;left:8164;top:5285;width:2458;height:3168" type="#_x0000_t75" stroked="false">
              <v:imagedata r:id="rId88" o:title=""/>
            </v:shape>
            <v:shape style="position:absolute;left:1646;top:1608;width:2530;height:2669" type="#_x0000_t75" stroked="false">
              <v:imagedata r:id="rId89" o:title=""/>
            </v:shape>
            <v:shape style="position:absolute;left:4276;top:5285;width:3812;height:1829" type="#_x0000_t75" stroked="false">
              <v:imagedata r:id="rId90" o:title=""/>
            </v:shape>
            <v:shape style="position:absolute;left:8145;top:1608;width:2463;height:3231" type="#_x0000_t75" stroked="false">
              <v:imagedata r:id="rId91" o:title=""/>
            </v:shape>
            <v:shape style="position:absolute;left:1910;top:10210;width:2453;height:1008" type="#_x0000_t75" stroked="false">
              <v:imagedata r:id="rId92" o:title=""/>
            </v:shape>
            <v:shape style="position:absolute;left:4699;top:10210;width:3432;height:1008" type="#_x0000_t75" stroked="false">
              <v:imagedata r:id="rId93" o:title=""/>
            </v:shape>
            <v:shape style="position:absolute;left:1670;top:5285;width:2530;height:1829" type="#_x0000_t75" stroked="false">
              <v:imagedata r:id="rId94" o:title=""/>
            </v:shape>
            <v:shape style="position:absolute;left:2529;top:437;width:7344;height:908" type="#_x0000_t75" stroked="false">
              <v:imagedata r:id="rId95" o:title=""/>
            </v:shape>
            <v:shape style="position:absolute;left:6069;top:6987;width:120;height:310" type="#_x0000_t75" stroked="false">
              <v:imagedata r:id="rId96" o:title=""/>
            </v:shape>
            <v:shape style="position:absolute;left:3266;top:9769;width:3258;height:417" coordorigin="3266,9770" coordsize="3258,417" path="m6524,10066l6472,10066,6472,9985,6472,9970,4830,9970,4830,9968,4830,9770,4816,9770,4816,9968,3319,9968,3319,10063,3266,10063,3326,10183,3376,10083,3386,10063,3334,10063,3334,9983,4816,9983,4816,9985,6457,9985,6457,10066,6404,10066,6464,10186,6514,10087,6524,10066e" filled="true" fillcolor="#000000" stroked="false">
              <v:path arrowok="t"/>
              <v:fill type="solid"/>
            </v:shape>
            <v:shape style="position:absolute;left:1636;top:7344;width:6480;height:2559" type="#_x0000_t75" stroked="false">
              <v:imagedata r:id="rId97" o:title=""/>
            </v:shape>
            <v:shape style="position:absolute;left:2790;top:1215;width:6656;height:4056" coordorigin="2790,1215" coordsize="6656,4056" path="m9377,1503l9324,1503,9324,1425,9324,1411,6149,1411,6149,1215,6134,1215,6133,1215,6126,1411,2843,1411,2843,1503,2790,1503,2850,1623,2900,1522,2910,1503,2858,1503,2858,1425,6125,1425,6122,1503,6070,1501,6124,1623,6179,1523,6190,1505,6136,1503,6140,1425,6149,1425,9310,1425,9310,1503,9257,1503,9317,1623,9367,1523,9377,1503m9445,5151l9394,5151,9394,5077,9394,5061,6132,5061,6132,4865,6118,4865,6118,5077,9378,5077,9378,5151,9325,5151,9385,5271,9435,5171,9445,5151e" filled="true" fillcolor="#000000" stroked="false">
              <v:path arrowok="t"/>
              <v:fill type="solid"/>
            </v:shape>
            <v:shape style="position:absolute;left:4310;top:1608;width:3744;height:3418" type="#_x0000_t75" stroked="false">
              <v:imagedata r:id="rId98" o:title=""/>
            </v:shape>
            <v:shape style="position:absolute;left:2817;top:4875;width:3368;height:424" coordorigin="2818,4875" coordsize="3368,424" path="m6185,5179l6132,5179,6132,5085,6132,5071,6132,4893,6132,4875,6118,4875,6118,4893,6116,4893,6117,5071,2870,5071,2870,5161,2818,5161,2878,5281,2927,5181,2938,5161,2885,5161,2885,5085,6117,5085,6118,5179,6065,5180,6125,5299,6175,5199,6185,5179e" filled="true" fillcolor="#000000" stroked="false">
              <v:path arrowok="t"/>
              <v:fill type="solid"/>
            </v:shape>
            <w10:wrap type="none"/>
          </v:group>
        </w:pict>
      </w:r>
      <w:r>
        <w:rPr/>
        <w:pict>
          <v:shape style="position:absolute;margin-left:418.619995pt;margin-top:273.798615pt;width:97.35pt;height:137.9pt;mso-position-horizontal-relative:page;mso-position-vertical-relative:paragraph;z-index:251722752" type="#_x0000_t202" filled="false" stroked="false">
            <v:textbox inset="0,0,0,0">
              <w:txbxContent>
                <w:p>
                  <w:pPr>
                    <w:spacing w:line="204" w:lineRule="exact" w:before="0"/>
                    <w:ind w:left="0" w:right="17" w:firstLine="0"/>
                    <w:jc w:val="center"/>
                    <w:rPr>
                      <w:b/>
                      <w:sz w:val="20"/>
                    </w:rPr>
                  </w:pPr>
                  <w:r>
                    <w:rPr>
                      <w:b/>
                      <w:color w:val="FFFFFF"/>
                      <w:sz w:val="20"/>
                      <w:u w:val="single" w:color="FFFFFF"/>
                    </w:rPr>
                    <w:t>YES</w:t>
                  </w:r>
                </w:p>
                <w:p>
                  <w:pPr>
                    <w:spacing w:before="120"/>
                    <w:ind w:left="0" w:right="18" w:firstLine="0"/>
                    <w:jc w:val="center"/>
                    <w:rPr>
                      <w:sz w:val="20"/>
                    </w:rPr>
                  </w:pPr>
                  <w:r>
                    <w:rPr>
                      <w:i/>
                      <w:color w:val="FFFFFF"/>
                      <w:sz w:val="20"/>
                    </w:rPr>
                    <w:t>and </w:t>
                  </w:r>
                  <w:r>
                    <w:rPr>
                      <w:color w:val="FFFFFF"/>
                      <w:sz w:val="20"/>
                    </w:rPr>
                    <w:t>microbial levels are below action levels.</w:t>
                  </w:r>
                </w:p>
                <w:p>
                  <w:pPr>
                    <w:spacing w:before="120"/>
                    <w:ind w:left="0" w:right="20" w:firstLine="0"/>
                    <w:jc w:val="center"/>
                    <w:rPr>
                      <w:sz w:val="20"/>
                    </w:rPr>
                  </w:pPr>
                  <w:r>
                    <w:rPr>
                      <w:color w:val="FFFFFF"/>
                      <w:sz w:val="20"/>
                    </w:rPr>
                    <w:t>Keep records of certificate for at least two years.</w:t>
                  </w:r>
                </w:p>
                <w:p>
                  <w:pPr>
                    <w:spacing w:before="120"/>
                    <w:ind w:left="0" w:right="19" w:firstLine="0"/>
                    <w:jc w:val="center"/>
                    <w:rPr>
                      <w:sz w:val="20"/>
                    </w:rPr>
                  </w:pPr>
                  <w:r>
                    <w:rPr>
                      <w:color w:val="FFFFFF"/>
                      <w:sz w:val="20"/>
                    </w:rPr>
                    <w:t>Observe application time interval of</w:t>
                  </w:r>
                </w:p>
                <w:p>
                  <w:pPr>
                    <w:spacing w:before="0"/>
                    <w:ind w:left="0" w:right="19" w:firstLine="0"/>
                    <w:jc w:val="center"/>
                    <w:rPr>
                      <w:sz w:val="20"/>
                    </w:rPr>
                  </w:pPr>
                  <w:r>
                    <w:rPr>
                      <w:color w:val="FFFFFF"/>
                      <w:sz w:val="20"/>
                    </w:rPr>
                    <w:t>&gt; 45 days before harvest.</w:t>
                  </w:r>
                </w:p>
              </w:txbxContent>
            </v:textbox>
            <w10:wrap type="none"/>
          </v:shape>
        </w:pict>
      </w:r>
      <w:r>
        <w:rPr/>
        <w:pict>
          <v:shape style="position:absolute;margin-left:89.999413pt;margin-top:373.698639pt;width:297.4pt;height:84.85pt;mso-position-horizontal-relative:page;mso-position-vertical-relative:paragraph;z-index:251723776" type="#_x0000_t202" filled="false" stroked="false">
            <v:textbox inset="0,0,0,0">
              <w:txbxContent>
                <w:p>
                  <w:pPr>
                    <w:spacing w:line="204" w:lineRule="exact" w:before="0"/>
                    <w:ind w:left="2270" w:right="0" w:firstLine="0"/>
                    <w:jc w:val="left"/>
                    <w:rPr>
                      <w:b/>
                      <w:sz w:val="20"/>
                    </w:rPr>
                  </w:pPr>
                  <w:r>
                    <w:rPr>
                      <w:b/>
                      <w:sz w:val="20"/>
                    </w:rPr>
                    <w:t>Microbial Testing:</w:t>
                  </w:r>
                </w:p>
                <w:p>
                  <w:pPr>
                    <w:spacing w:before="0"/>
                    <w:ind w:left="0" w:right="1" w:firstLine="0"/>
                    <w:jc w:val="left"/>
                    <w:rPr>
                      <w:sz w:val="20"/>
                    </w:rPr>
                  </w:pPr>
                  <w:r>
                    <w:rPr>
                      <w:sz w:val="20"/>
                    </w:rPr>
                    <w:t>A composite sample shall be representative and random and obtained as described in the California state regulations. Combine samples &amp; submit to a certified/accredited laboratory for testing of the following:</w:t>
                  </w:r>
                </w:p>
                <w:p>
                  <w:pPr>
                    <w:numPr>
                      <w:ilvl w:val="0"/>
                      <w:numId w:val="46"/>
                    </w:numPr>
                    <w:tabs>
                      <w:tab w:pos="180" w:val="left" w:leader="none"/>
                    </w:tabs>
                    <w:spacing w:line="255" w:lineRule="exact" w:before="0"/>
                    <w:ind w:left="180" w:right="0" w:hanging="180"/>
                    <w:jc w:val="left"/>
                    <w:rPr>
                      <w:sz w:val="20"/>
                    </w:rPr>
                  </w:pPr>
                  <w:r>
                    <w:rPr>
                      <w:sz w:val="20"/>
                    </w:rPr>
                    <w:t>Fecal coliforms – Action level: &lt; 1,000 MPN per</w:t>
                  </w:r>
                  <w:r>
                    <w:rPr>
                      <w:spacing w:val="-7"/>
                      <w:sz w:val="20"/>
                    </w:rPr>
                    <w:t> </w:t>
                  </w:r>
                  <w:r>
                    <w:rPr>
                      <w:sz w:val="20"/>
                    </w:rPr>
                    <w:t>gram</w:t>
                  </w:r>
                </w:p>
                <w:p>
                  <w:pPr>
                    <w:numPr>
                      <w:ilvl w:val="0"/>
                      <w:numId w:val="46"/>
                    </w:numPr>
                    <w:tabs>
                      <w:tab w:pos="180" w:val="left" w:leader="none"/>
                    </w:tabs>
                    <w:spacing w:line="255" w:lineRule="exact" w:before="0"/>
                    <w:ind w:left="180" w:right="0" w:hanging="180"/>
                    <w:jc w:val="left"/>
                    <w:rPr>
                      <w:sz w:val="20"/>
                    </w:rPr>
                  </w:pPr>
                  <w:r>
                    <w:rPr>
                      <w:i/>
                      <w:sz w:val="20"/>
                    </w:rPr>
                    <w:t>Salmonella </w:t>
                  </w:r>
                  <w:r>
                    <w:rPr>
                      <w:sz w:val="20"/>
                    </w:rPr>
                    <w:t>spp. – Action level: Negative or &lt; DL (&lt; 1 per 30</w:t>
                  </w:r>
                  <w:r>
                    <w:rPr>
                      <w:spacing w:val="-19"/>
                      <w:sz w:val="20"/>
                    </w:rPr>
                    <w:t> </w:t>
                  </w:r>
                  <w:r>
                    <w:rPr>
                      <w:sz w:val="20"/>
                    </w:rPr>
                    <w:t>grams)</w:t>
                  </w:r>
                </w:p>
                <w:p>
                  <w:pPr>
                    <w:numPr>
                      <w:ilvl w:val="0"/>
                      <w:numId w:val="46"/>
                    </w:numPr>
                    <w:tabs>
                      <w:tab w:pos="180" w:val="left" w:leader="none"/>
                    </w:tabs>
                    <w:spacing w:line="251" w:lineRule="exact" w:before="0"/>
                    <w:ind w:left="180" w:right="0" w:hanging="180"/>
                    <w:jc w:val="left"/>
                    <w:rPr>
                      <w:sz w:val="20"/>
                    </w:rPr>
                  </w:pPr>
                  <w:r>
                    <w:rPr>
                      <w:i/>
                      <w:sz w:val="20"/>
                    </w:rPr>
                    <w:t>E. coli </w:t>
                  </w:r>
                  <w:r>
                    <w:rPr>
                      <w:sz w:val="20"/>
                    </w:rPr>
                    <w:t>O157:H7 – Action level: Negative or &lt; DL (&lt; 1 per 30</w:t>
                  </w:r>
                  <w:r>
                    <w:rPr>
                      <w:spacing w:val="-26"/>
                      <w:sz w:val="20"/>
                    </w:rPr>
                    <w:t> </w:t>
                  </w:r>
                  <w:r>
                    <w:rPr>
                      <w:sz w:val="20"/>
                    </w:rPr>
                    <w:t>grams)</w:t>
                  </w:r>
                </w:p>
              </w:txbxContent>
            </v:textbox>
            <w10:wrap type="none"/>
          </v:shape>
        </w:pict>
      </w:r>
      <w:r>
        <w:rPr/>
        <w:pict>
          <v:shape style="position:absolute;margin-left:226.019806pt;margin-top:270.798615pt;width:161.15pt;height:75.350pt;mso-position-horizontal-relative:page;mso-position-vertical-relative:paragraph;z-index:251724800" type="#_x0000_t202" filled="false" stroked="false">
            <v:textbox inset="0,0,0,0">
              <w:txbxContent>
                <w:p>
                  <w:pPr>
                    <w:spacing w:line="204" w:lineRule="exact" w:before="0"/>
                    <w:ind w:left="1451" w:right="1464" w:firstLine="0"/>
                    <w:jc w:val="center"/>
                    <w:rPr>
                      <w:b/>
                      <w:sz w:val="20"/>
                    </w:rPr>
                  </w:pPr>
                  <w:r>
                    <w:rPr>
                      <w:b/>
                      <w:sz w:val="20"/>
                      <w:u w:val="single"/>
                    </w:rPr>
                    <w:t>NO</w:t>
                  </w:r>
                </w:p>
                <w:p>
                  <w:pPr>
                    <w:spacing w:before="60"/>
                    <w:ind w:left="0" w:right="18" w:hanging="1"/>
                    <w:jc w:val="center"/>
                    <w:rPr>
                      <w:sz w:val="20"/>
                    </w:rPr>
                  </w:pPr>
                  <w:r>
                    <w:rPr>
                      <w:sz w:val="20"/>
                    </w:rPr>
                    <w:t>A certificate of analysis is not available. Samples may be collected by </w:t>
                  </w:r>
                  <w:r>
                    <w:rPr>
                      <w:sz w:val="22"/>
                    </w:rPr>
                    <w:t>producer </w:t>
                  </w:r>
                  <w:r>
                    <w:rPr>
                      <w:sz w:val="20"/>
                    </w:rPr>
                    <w:t>or third‐party consultant. Microbial testing must be performed by an accredited/ certified laboratory.</w:t>
                  </w:r>
                </w:p>
              </w:txbxContent>
            </v:textbox>
            <w10:wrap type="none"/>
          </v:shape>
        </w:pict>
      </w:r>
      <w:r>
        <w:rPr/>
        <w:pict>
          <v:shape style="position:absolute;margin-left:96.540001pt;margin-top:273.798615pt;width:96.75pt;height:67.95pt;mso-position-horizontal-relative:page;mso-position-vertical-relative:paragraph;z-index:251725824" type="#_x0000_t202" filled="false" stroked="false">
            <v:textbox inset="0,0,0,0">
              <w:txbxContent>
                <w:p>
                  <w:pPr>
                    <w:spacing w:line="204" w:lineRule="exact" w:before="0"/>
                    <w:ind w:left="0" w:right="39" w:firstLine="0"/>
                    <w:jc w:val="center"/>
                    <w:rPr>
                      <w:b/>
                      <w:sz w:val="20"/>
                    </w:rPr>
                  </w:pPr>
                  <w:r>
                    <w:rPr>
                      <w:b/>
                      <w:color w:val="FFFFFF"/>
                      <w:sz w:val="20"/>
                      <w:u w:val="single" w:color="FFFFFF"/>
                    </w:rPr>
                    <w:t>YES</w:t>
                  </w:r>
                </w:p>
                <w:p>
                  <w:pPr>
                    <w:spacing w:before="120"/>
                    <w:ind w:left="0" w:right="41" w:firstLine="0"/>
                    <w:jc w:val="center"/>
                    <w:rPr>
                      <w:sz w:val="20"/>
                    </w:rPr>
                  </w:pPr>
                  <w:r>
                    <w:rPr>
                      <w:i/>
                      <w:color w:val="FFFFFF"/>
                      <w:sz w:val="20"/>
                    </w:rPr>
                    <w:t>but </w:t>
                  </w:r>
                  <w:r>
                    <w:rPr>
                      <w:color w:val="FFFFFF"/>
                      <w:sz w:val="20"/>
                    </w:rPr>
                    <w:t>microbial levels are above action levels.</w:t>
                  </w:r>
                </w:p>
                <w:p>
                  <w:pPr>
                    <w:spacing w:before="60"/>
                    <w:ind w:left="25" w:right="18" w:firstLine="0"/>
                    <w:jc w:val="center"/>
                    <w:rPr>
                      <w:b/>
                      <w:sz w:val="20"/>
                    </w:rPr>
                  </w:pPr>
                  <w:r>
                    <w:rPr>
                      <w:b/>
                      <w:color w:val="FFFFFF"/>
                      <w:sz w:val="20"/>
                    </w:rPr>
                    <w:t>DO NOT USE IN EDIBLE CROP PRODUCTION.</w:t>
                  </w:r>
                </w:p>
              </w:txbxContent>
            </v:textbox>
            <w10:wrap type="none"/>
          </v:shape>
        </w:pict>
      </w:r>
      <w:r>
        <w:rPr>
          <w:sz w:val="22"/>
        </w:rPr>
        <w:t>before planting any variety of leafy green</w:t>
      </w:r>
      <w:r>
        <w:rPr>
          <w:spacing w:val="-4"/>
          <w:sz w:val="22"/>
        </w:rPr>
        <w:t> </w:t>
      </w:r>
      <w:r>
        <w:rPr>
          <w:sz w:val="22"/>
        </w:rPr>
        <w:t>crops.</w:t>
      </w:r>
    </w:p>
    <w:p>
      <w:pPr>
        <w:pStyle w:val="BodyText"/>
        <w:spacing w:before="11"/>
        <w:rPr>
          <w:sz w:val="27"/>
        </w:rPr>
      </w:pPr>
      <w:r>
        <w:rPr/>
        <w:pict>
          <v:shape style="position:absolute;margin-left:140.880508pt;margin-top:18.231094pt;width:333.3pt;height:24.4pt;mso-position-horizontal-relative:page;mso-position-vertical-relative:paragraph;z-index:-251601920;mso-wrap-distance-left:0;mso-wrap-distance-right:0" type="#_x0000_t202" filled="false" stroked="false">
            <v:textbox inset="0,0,0,0">
              <w:txbxContent>
                <w:p>
                  <w:pPr>
                    <w:spacing w:line="223" w:lineRule="exact" w:before="0"/>
                    <w:ind w:left="0" w:right="18" w:firstLine="0"/>
                    <w:jc w:val="center"/>
                    <w:rPr>
                      <w:b/>
                      <w:sz w:val="22"/>
                    </w:rPr>
                  </w:pPr>
                  <w:r>
                    <w:rPr>
                      <w:b/>
                      <w:color w:val="FFFFFF"/>
                      <w:sz w:val="22"/>
                    </w:rPr>
                    <w:t>DO CURRENT AND/OR PAST APPLICATIONS OF SA CONTAIN RAW OR</w:t>
                  </w:r>
                </w:p>
                <w:p>
                  <w:pPr>
                    <w:spacing w:line="264" w:lineRule="exact" w:before="0"/>
                    <w:ind w:left="-1" w:right="18" w:firstLine="0"/>
                    <w:jc w:val="center"/>
                    <w:rPr>
                      <w:b/>
                      <w:sz w:val="22"/>
                    </w:rPr>
                  </w:pPr>
                  <w:r>
                    <w:rPr>
                      <w:b/>
                      <w:color w:val="FFFFFF"/>
                      <w:sz w:val="22"/>
                    </w:rPr>
                    <w:t>INCOMPLETELY COMPOSTED ANIMAL MANURE AND/OR GREEN</w:t>
                  </w:r>
                  <w:r>
                    <w:rPr>
                      <w:b/>
                      <w:color w:val="FFFFFF"/>
                      <w:spacing w:val="-24"/>
                      <w:sz w:val="22"/>
                    </w:rPr>
                    <w:t> </w:t>
                  </w:r>
                  <w:r>
                    <w:rPr>
                      <w:b/>
                      <w:color w:val="FFFFFF"/>
                      <w:sz w:val="22"/>
                    </w:rPr>
                    <w:t>WASTE?</w:t>
                  </w:r>
                </w:p>
              </w:txbxContent>
            </v:textbox>
            <w10:wrap type="topAndBottom"/>
          </v:shape>
        </w:pict>
      </w:r>
    </w:p>
    <w:p>
      <w:pPr>
        <w:pStyle w:val="BodyText"/>
        <w:rPr>
          <w:sz w:val="20"/>
        </w:rPr>
      </w:pPr>
    </w:p>
    <w:p>
      <w:pPr>
        <w:pStyle w:val="BodyText"/>
        <w:rPr>
          <w:sz w:val="20"/>
        </w:rPr>
      </w:pPr>
    </w:p>
    <w:p>
      <w:pPr>
        <w:pStyle w:val="BodyText"/>
        <w:spacing w:before="6"/>
        <w:rPr>
          <w:sz w:val="12"/>
        </w:rPr>
      </w:pPr>
      <w:r>
        <w:rPr/>
        <w:pict>
          <v:shape style="position:absolute;margin-left:92.579613pt;margin-top:8.855709pt;width:100.7pt;height:113.75pt;mso-position-horizontal-relative:page;mso-position-vertical-relative:paragraph;z-index:-251600896;mso-wrap-distance-left:0;mso-wrap-distance-right:0" type="#_x0000_t202" filled="false" stroked="false">
            <v:textbox inset="0,0,0,0">
              <w:txbxContent>
                <w:p>
                  <w:pPr>
                    <w:spacing w:line="204" w:lineRule="exact" w:before="0"/>
                    <w:ind w:left="0" w:right="15" w:firstLine="0"/>
                    <w:jc w:val="center"/>
                    <w:rPr>
                      <w:b/>
                      <w:sz w:val="20"/>
                    </w:rPr>
                  </w:pPr>
                  <w:r>
                    <w:rPr>
                      <w:b/>
                      <w:color w:val="FFFFFF"/>
                      <w:sz w:val="20"/>
                      <w:u w:val="single" w:color="FFFFFF"/>
                    </w:rPr>
                    <w:t>YES</w:t>
                  </w:r>
                </w:p>
                <w:p>
                  <w:pPr>
                    <w:spacing w:before="59"/>
                    <w:ind w:left="0" w:right="15" w:firstLine="0"/>
                    <w:jc w:val="center"/>
                    <w:rPr>
                      <w:b/>
                      <w:sz w:val="20"/>
                    </w:rPr>
                  </w:pPr>
                  <w:r>
                    <w:rPr>
                      <w:b/>
                      <w:color w:val="FFFFFF"/>
                      <w:sz w:val="20"/>
                    </w:rPr>
                    <w:t>DO NOT USE IN EDIBLE CROP PRODUCTION.</w:t>
                  </w:r>
                </w:p>
                <w:p>
                  <w:pPr>
                    <w:spacing w:before="60"/>
                    <w:ind w:left="0" w:right="18" w:firstLine="0"/>
                    <w:jc w:val="center"/>
                    <w:rPr>
                      <w:sz w:val="20"/>
                    </w:rPr>
                  </w:pPr>
                  <w:r>
                    <w:rPr>
                      <w:color w:val="FFFFFF"/>
                      <w:sz w:val="20"/>
                    </w:rPr>
                    <w:t>For previously treated fields, a 1 year waiting period shall be observed before planting any variety of leafy green crops.</w:t>
                  </w:r>
                </w:p>
              </w:txbxContent>
            </v:textbox>
            <w10:wrap type="topAndBottom"/>
          </v:shape>
        </w:pict>
      </w:r>
      <w:r>
        <w:rPr/>
        <w:pict>
          <v:shape style="position:absolute;margin-left:224.279999pt;margin-top:8.855709pt;width:164.7pt;height:153.3pt;mso-position-horizontal-relative:page;mso-position-vertical-relative:paragraph;z-index:-251599872;mso-wrap-distance-left:0;mso-wrap-distance-right:0" type="#_x0000_t202" filled="false" stroked="false">
            <v:textbox inset="0,0,0,0">
              <w:txbxContent>
                <w:p>
                  <w:pPr>
                    <w:spacing w:line="204" w:lineRule="exact" w:before="0"/>
                    <w:ind w:left="0" w:right="17" w:firstLine="0"/>
                    <w:jc w:val="center"/>
                    <w:rPr>
                      <w:b/>
                      <w:sz w:val="20"/>
                    </w:rPr>
                  </w:pPr>
                  <w:r>
                    <w:rPr>
                      <w:b/>
                      <w:sz w:val="20"/>
                      <w:u w:val="single"/>
                    </w:rPr>
                    <w:t>NO</w:t>
                  </w:r>
                </w:p>
                <w:p>
                  <w:pPr>
                    <w:spacing w:before="59"/>
                    <w:ind w:left="0" w:right="18" w:firstLine="0"/>
                    <w:jc w:val="center"/>
                    <w:rPr>
                      <w:sz w:val="20"/>
                    </w:rPr>
                  </w:pPr>
                  <w:r>
                    <w:rPr>
                      <w:sz w:val="20"/>
                    </w:rPr>
                    <w:t>SA contains only fully composted animal manure. Verify with compost supplier that the active composting process follows the guidelines outlined below. Also adjust compost production process to comply with Title 14 CCR, Chapter 3.1, Article 7 guidelines. The compost supplier should be able to provide a certificate verifying their process.</w:t>
                  </w:r>
                </w:p>
                <w:p>
                  <w:pPr>
                    <w:spacing w:before="121"/>
                    <w:ind w:left="31" w:right="44" w:hanging="3"/>
                    <w:jc w:val="center"/>
                    <w:rPr>
                      <w:b/>
                      <w:sz w:val="20"/>
                    </w:rPr>
                  </w:pPr>
                  <w:r>
                    <w:rPr>
                      <w:b/>
                      <w:sz w:val="20"/>
                    </w:rPr>
                    <w:t>DOES THE COMPOST SUPPLIER PROVIDE A CERTIFICATE OF ANALYSIS?</w:t>
                  </w:r>
                </w:p>
              </w:txbxContent>
            </v:textbox>
            <w10:wrap type="topAndBottom"/>
          </v:shape>
        </w:pict>
      </w:r>
      <w:r>
        <w:rPr/>
        <w:pict>
          <v:shape style="position:absolute;margin-left:416.699646pt;margin-top:8.855709pt;width:99.25pt;height:142.35pt;mso-position-horizontal-relative:page;mso-position-vertical-relative:paragraph;z-index:-251598848;mso-wrap-distance-left:0;mso-wrap-distance-right:0" type="#_x0000_t202" filled="false" stroked="false">
            <v:textbox inset="0,0,0,0">
              <w:txbxContent>
                <w:p>
                  <w:pPr>
                    <w:spacing w:line="204" w:lineRule="exact" w:before="0"/>
                    <w:ind w:left="0" w:right="15" w:firstLine="0"/>
                    <w:jc w:val="center"/>
                    <w:rPr>
                      <w:b/>
                      <w:sz w:val="20"/>
                    </w:rPr>
                  </w:pPr>
                  <w:r>
                    <w:rPr>
                      <w:b/>
                      <w:color w:val="FFFFFF"/>
                      <w:sz w:val="20"/>
                      <w:u w:val="single" w:color="FFFFFF"/>
                    </w:rPr>
                    <w:t>NO</w:t>
                  </w:r>
                </w:p>
                <w:p>
                  <w:pPr>
                    <w:spacing w:before="59"/>
                    <w:ind w:left="0" w:right="17" w:firstLine="0"/>
                    <w:jc w:val="center"/>
                    <w:rPr>
                      <w:sz w:val="20"/>
                    </w:rPr>
                  </w:pPr>
                  <w:r>
                    <w:rPr>
                      <w:color w:val="FFFFFF"/>
                      <w:sz w:val="20"/>
                    </w:rPr>
                    <w:t>SA does not contain animal manure.</w:t>
                  </w:r>
                </w:p>
                <w:p>
                  <w:pPr>
                    <w:spacing w:before="60"/>
                    <w:ind w:left="0" w:right="18" w:firstLine="0"/>
                    <w:jc w:val="center"/>
                    <w:rPr>
                      <w:sz w:val="20"/>
                    </w:rPr>
                  </w:pPr>
                  <w:r>
                    <w:rPr>
                      <w:color w:val="FFFFFF"/>
                      <w:sz w:val="20"/>
                    </w:rPr>
                    <w:t>Have the “manure‐free” certification available for verification before harvest.</w:t>
                  </w:r>
                </w:p>
                <w:p>
                  <w:pPr>
                    <w:spacing w:before="61"/>
                    <w:ind w:left="0" w:right="17" w:firstLine="0"/>
                    <w:jc w:val="center"/>
                    <w:rPr>
                      <w:sz w:val="20"/>
                    </w:rPr>
                  </w:pPr>
                  <w:r>
                    <w:rPr>
                      <w:color w:val="FFFFFF"/>
                      <w:sz w:val="20"/>
                    </w:rPr>
                    <w:t>Keep records of certificate for at least two years (</w:t>
                  </w:r>
                  <w:r>
                    <w:rPr>
                      <w:color w:val="FFFFFF"/>
                      <w:sz w:val="22"/>
                    </w:rPr>
                    <w:t>producer </w:t>
                  </w:r>
                  <w:r>
                    <w:rPr>
                      <w:color w:val="FFFFFF"/>
                      <w:sz w:val="20"/>
                    </w:rPr>
                    <w:t>is responsible party).</w:t>
                  </w:r>
                </w:p>
              </w:txbxContent>
            </v:textbox>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7"/>
        </w:rPr>
      </w:pPr>
      <w:r>
        <w:rPr/>
        <w:pict>
          <v:shape style="position:absolute;margin-left:106.079506pt;margin-top:12.145513pt;width:270.55pt;height:10.050pt;mso-position-horizontal-relative:page;mso-position-vertical-relative:paragraph;z-index:-251597824;mso-wrap-distance-left:0;mso-wrap-distance-right:0" type="#_x0000_t202" filled="false" stroked="false">
            <v:textbox inset="0,0,0,0">
              <w:txbxContent>
                <w:p>
                  <w:pPr>
                    <w:spacing w:line="200" w:lineRule="exact" w:before="0"/>
                    <w:ind w:left="0" w:right="0" w:firstLine="0"/>
                    <w:jc w:val="left"/>
                    <w:rPr>
                      <w:b/>
                      <w:sz w:val="20"/>
                    </w:rPr>
                  </w:pPr>
                  <w:r>
                    <w:rPr>
                      <w:b/>
                      <w:sz w:val="20"/>
                    </w:rPr>
                    <w:t>ARE THE MICROBE LEVELS BELOW THE CORRESPONDING ACTION</w:t>
                  </w:r>
                </w:p>
              </w:txbxContent>
            </v:textbox>
            <w10:wrap type="topAndBottom"/>
          </v:shape>
        </w:pict>
      </w:r>
    </w:p>
    <w:p>
      <w:pPr>
        <w:pStyle w:val="BodyText"/>
        <w:rPr>
          <w:sz w:val="20"/>
        </w:rPr>
      </w:pPr>
    </w:p>
    <w:p>
      <w:pPr>
        <w:pStyle w:val="BodyText"/>
        <w:spacing w:before="7"/>
        <w:rPr>
          <w:sz w:val="27"/>
        </w:rPr>
      </w:pPr>
      <w:r>
        <w:rPr/>
        <w:pict>
          <v:shape style="position:absolute;margin-left:106.620003pt;margin-top:18.060892pt;width:95.45pt;height:34.450pt;mso-position-horizontal-relative:page;mso-position-vertical-relative:paragraph;z-index:-251596800;mso-wrap-distance-left:0;mso-wrap-distance-right:0" type="#_x0000_t202" filled="false" stroked="false">
            <v:textbox inset="0,0,0,0">
              <w:txbxContent>
                <w:p>
                  <w:pPr>
                    <w:spacing w:line="204" w:lineRule="exact" w:before="0"/>
                    <w:ind w:left="0" w:right="16" w:firstLine="0"/>
                    <w:jc w:val="center"/>
                    <w:rPr>
                      <w:b/>
                      <w:sz w:val="20"/>
                    </w:rPr>
                  </w:pPr>
                  <w:r>
                    <w:rPr>
                      <w:b/>
                      <w:color w:val="FFFFFF"/>
                      <w:sz w:val="20"/>
                      <w:u w:val="single" w:color="FFFFFF"/>
                    </w:rPr>
                    <w:t>NO</w:t>
                  </w:r>
                </w:p>
                <w:p>
                  <w:pPr>
                    <w:spacing w:before="0"/>
                    <w:ind w:left="0" w:right="18" w:firstLine="0"/>
                    <w:jc w:val="center"/>
                    <w:rPr>
                      <w:b/>
                      <w:sz w:val="20"/>
                    </w:rPr>
                  </w:pPr>
                  <w:r>
                    <w:rPr>
                      <w:b/>
                      <w:color w:val="FFFFFF"/>
                      <w:sz w:val="20"/>
                    </w:rPr>
                    <w:t>DO NOT USE IN EDIBLE CROP PRODUCTION.</w:t>
                  </w:r>
                </w:p>
              </w:txbxContent>
            </v:textbox>
            <w10:wrap type="topAndBottom"/>
          </v:shape>
        </w:pict>
      </w:r>
      <w:r>
        <w:rPr/>
        <w:pict>
          <v:shape style="position:absolute;margin-left:244.919998pt;margin-top:18.060892pt;width:146.7pt;height:34.450pt;mso-position-horizontal-relative:page;mso-position-vertical-relative:paragraph;z-index:-251595776;mso-wrap-distance-left:0;mso-wrap-distance-right:0" type="#_x0000_t202" filled="false" stroked="false">
            <v:textbox inset="0,0,0,0">
              <w:txbxContent>
                <w:p>
                  <w:pPr>
                    <w:spacing w:line="204" w:lineRule="exact" w:before="0"/>
                    <w:ind w:left="2" w:right="18" w:firstLine="0"/>
                    <w:jc w:val="center"/>
                    <w:rPr>
                      <w:b/>
                      <w:sz w:val="20"/>
                    </w:rPr>
                  </w:pPr>
                  <w:r>
                    <w:rPr>
                      <w:b/>
                      <w:color w:val="FFFFFF"/>
                      <w:sz w:val="20"/>
                      <w:u w:val="single" w:color="FFFFFF"/>
                    </w:rPr>
                    <w:t>YES</w:t>
                  </w:r>
                </w:p>
                <w:p>
                  <w:pPr>
                    <w:spacing w:line="244" w:lineRule="exact" w:before="0"/>
                    <w:ind w:left="-1" w:right="18" w:firstLine="0"/>
                    <w:jc w:val="center"/>
                    <w:rPr>
                      <w:sz w:val="20"/>
                    </w:rPr>
                  </w:pPr>
                  <w:r>
                    <w:rPr>
                      <w:color w:val="FFFFFF"/>
                      <w:sz w:val="20"/>
                    </w:rPr>
                    <w:t>Observe application time interval</w:t>
                  </w:r>
                  <w:r>
                    <w:rPr>
                      <w:color w:val="FFFFFF"/>
                      <w:spacing w:val="-25"/>
                      <w:sz w:val="20"/>
                    </w:rPr>
                    <w:t> </w:t>
                  </w:r>
                  <w:r>
                    <w:rPr>
                      <w:color w:val="FFFFFF"/>
                      <w:sz w:val="20"/>
                    </w:rPr>
                    <w:t>of</w:t>
                  </w:r>
                </w:p>
                <w:p>
                  <w:pPr>
                    <w:spacing w:line="241" w:lineRule="exact" w:before="0"/>
                    <w:ind w:left="412" w:right="432" w:firstLine="0"/>
                    <w:jc w:val="center"/>
                    <w:rPr>
                      <w:sz w:val="20"/>
                    </w:rPr>
                  </w:pPr>
                  <w:r>
                    <w:rPr>
                      <w:color w:val="FFFFFF"/>
                      <w:sz w:val="20"/>
                    </w:rPr>
                    <w:t>&gt; 45 days before harvest.</w:t>
                  </w:r>
                </w:p>
              </w:txbxContent>
            </v:textbox>
            <w10:wrap type="topAndBottom"/>
          </v:shape>
        </w:pict>
      </w:r>
    </w:p>
    <w:p>
      <w:pPr>
        <w:pStyle w:val="ListParagraph"/>
        <w:numPr>
          <w:ilvl w:val="0"/>
          <w:numId w:val="40"/>
        </w:numPr>
        <w:tabs>
          <w:tab w:pos="529" w:val="left" w:leader="none"/>
        </w:tabs>
        <w:spacing w:line="240" w:lineRule="auto" w:before="140" w:after="0"/>
        <w:ind w:left="528" w:right="0" w:hanging="275"/>
        <w:jc w:val="left"/>
        <w:rPr>
          <w:sz w:val="18"/>
        </w:rPr>
      </w:pPr>
    </w:p>
    <w:p>
      <w:pPr>
        <w:spacing w:after="0" w:line="240" w:lineRule="auto"/>
        <w:jc w:val="left"/>
        <w:rPr>
          <w:sz w:val="18"/>
        </w:rPr>
        <w:sectPr>
          <w:pgSz w:w="12240" w:h="15840"/>
          <w:pgMar w:header="780" w:footer="1113" w:top="1800" w:bottom="1300" w:left="120" w:right="640"/>
        </w:sectPr>
      </w:pPr>
    </w:p>
    <w:p>
      <w:pPr>
        <w:pStyle w:val="BodyText"/>
        <w:spacing w:before="2"/>
        <w:rPr>
          <w:sz w:val="11"/>
        </w:rPr>
      </w:pPr>
    </w:p>
    <w:p>
      <w:pPr>
        <w:pStyle w:val="ListParagraph"/>
        <w:numPr>
          <w:ilvl w:val="0"/>
          <w:numId w:val="40"/>
        </w:numPr>
        <w:tabs>
          <w:tab w:pos="529" w:val="left" w:leader="none"/>
        </w:tabs>
        <w:spacing w:line="240" w:lineRule="auto" w:before="64" w:after="0"/>
        <w:ind w:left="528" w:right="0" w:hanging="275"/>
        <w:jc w:val="left"/>
        <w:rPr>
          <w:sz w:val="18"/>
        </w:rPr>
      </w:pPr>
      <w:r>
        <w:rPr/>
        <w:pict>
          <v:shape style="position:absolute;margin-left:48.900002pt;margin-top:.369324pt;width:514.2pt;height:29.35pt;mso-position-horizontal-relative:page;mso-position-vertical-relative:paragraph;z-index:251727872" type="#_x0000_t202" filled="true" fillcolor="#a8d08d" stroked="false">
            <v:textbox inset="0,0,0,0">
              <w:txbxContent>
                <w:p>
                  <w:pPr>
                    <w:spacing w:before="0"/>
                    <w:ind w:left="2294" w:right="2275" w:firstLine="502"/>
                    <w:jc w:val="left"/>
                    <w:rPr>
                      <w:b/>
                      <w:sz w:val="24"/>
                    </w:rPr>
                  </w:pPr>
                  <w:r>
                    <w:rPr>
                      <w:b/>
                      <w:sz w:val="24"/>
                    </w:rPr>
                    <w:t>FIGURE 7B. DECISION TREE FOR HEAT‐TREATED ANIMAL MANURE‐CONTAINING SOIL AMENDMENTS (SA)</w:t>
                  </w:r>
                </w:p>
              </w:txbxContent>
            </v:textbox>
            <v:fill type="solid"/>
            <w10:wrap type="none"/>
          </v:shape>
        </w:pict>
      </w:r>
    </w:p>
    <w:p>
      <w:pPr>
        <w:pStyle w:val="ListParagraph"/>
        <w:numPr>
          <w:ilvl w:val="0"/>
          <w:numId w:val="40"/>
        </w:numPr>
        <w:tabs>
          <w:tab w:pos="529" w:val="left" w:leader="none"/>
        </w:tabs>
        <w:spacing w:line="240" w:lineRule="auto" w:before="73" w:after="0"/>
        <w:ind w:left="528" w:right="0" w:hanging="275"/>
        <w:jc w:val="left"/>
        <w:rPr>
          <w:sz w:val="18"/>
        </w:rPr>
      </w:pPr>
    </w:p>
    <w:p>
      <w:pPr>
        <w:pStyle w:val="ListParagraph"/>
        <w:numPr>
          <w:ilvl w:val="0"/>
          <w:numId w:val="40"/>
        </w:numPr>
        <w:tabs>
          <w:tab w:pos="529" w:val="left" w:leader="none"/>
        </w:tabs>
        <w:spacing w:line="240" w:lineRule="auto" w:before="115" w:after="0"/>
        <w:ind w:left="528" w:right="0" w:hanging="275"/>
        <w:jc w:val="left"/>
        <w:rPr>
          <w:sz w:val="18"/>
        </w:rPr>
      </w:pPr>
    </w:p>
    <w:p>
      <w:pPr>
        <w:pStyle w:val="BodyText"/>
        <w:spacing w:before="1"/>
        <w:rPr>
          <w:sz w:val="26"/>
        </w:rPr>
      </w:pPr>
    </w:p>
    <w:p>
      <w:pPr>
        <w:pStyle w:val="Heading3"/>
        <w:spacing w:before="55"/>
        <w:ind w:left="3528" w:right="2776" w:hanging="210"/>
      </w:pPr>
      <w:r>
        <w:rPr/>
        <w:pict>
          <v:group style="position:absolute;margin-left:75.599998pt;margin-top:-12.036382pt;width:460.8pt;height:559.35pt;mso-position-horizontal-relative:page;mso-position-vertical-relative:paragraph;z-index:-258021376" coordorigin="1512,-241" coordsize="9216,11187">
            <v:rect style="position:absolute;left:1512;top:-241;width:9216;height:11187" filled="true" fillcolor="#dadada" stroked="false">
              <v:fill type="solid"/>
            </v:rect>
            <v:shape style="position:absolute;left:2505;top:-97;width:7349;height:864" type="#_x0000_t75" stroked="false">
              <v:imagedata r:id="rId99" o:title=""/>
            </v:shape>
            <v:shape style="position:absolute;left:6446;top:4146;width:4282;height:2597" type="#_x0000_t75" stroked="false">
              <v:imagedata r:id="rId100" o:title=""/>
            </v:shape>
            <v:shape style="position:absolute;left:1603;top:1031;width:6586;height:2736" type="#_x0000_t75" stroked="false">
              <v:imagedata r:id="rId101" o:title=""/>
            </v:shape>
            <v:shape style="position:absolute;left:1785;top:9541;width:2804;height:1301" type="#_x0000_t75" stroked="false">
              <v:imagedata r:id="rId102" o:title=""/>
            </v:shape>
            <v:shape style="position:absolute;left:5097;top:9541;width:5477;height:1301" type="#_x0000_t75" stroked="false">
              <v:imagedata r:id="rId103" o:title=""/>
            </v:shape>
            <v:shape style="position:absolute;left:1785;top:6916;width:8789;height:2386" type="#_x0000_t75" stroked="false">
              <v:imagedata r:id="rId104" o:title=""/>
            </v:shape>
            <v:shape style="position:absolute;left:4142;top:4146;width:2304;height:2597" type="#_x0000_t75" stroked="false">
              <v:imagedata r:id="rId105" o:title=""/>
            </v:shape>
            <v:shape style="position:absolute;left:8265;top:1031;width:2420;height:2736" type="#_x0000_t75" stroked="false">
              <v:imagedata r:id="rId106" o:title=""/>
            </v:shape>
            <v:shape style="position:absolute;left:2749;top:6574;width:120;height:333" type="#_x0000_t75" stroked="false">
              <v:imagedata r:id="rId107" o:title=""/>
            </v:shape>
            <v:shape style="position:absolute;left:3068;top:9161;width:4768;height:342" coordorigin="3068,9161" coordsize="4768,342" path="m7836,9383l7784,9383,7784,9339,7784,9323,6128,9323,6128,9161,6113,9161,6113,9323,3121,9323,3121,9383,3068,9383,3128,9503,3178,9404,3188,9383,3136,9383,3136,9339,6113,9339,6128,9339,7769,9339,7769,9383,7716,9383,7776,9503,7826,9404,7836,9383e" filled="true" fillcolor="#000000" stroked="false">
              <v:path arrowok="t"/>
              <v:fill type="solid"/>
            </v:shape>
            <v:shape style="position:absolute;left:1636;top:4146;width:2453;height:2597" type="#_x0000_t75" stroked="false">
              <v:imagedata r:id="rId108" o:title=""/>
            </v:shape>
            <v:shape style="position:absolute;left:2743;top:3626;width:6690;height:527" coordorigin="2743,3627" coordsize="6690,527" path="m8590,4034l8537,4034,8537,3898,8537,3882,5242,3882,4853,3882,4853,3627,4844,3627,4838,3627,4830,3627,4830,3882,2796,3882,2796,4034,2743,4034,2803,4154,2854,4053,2863,4034,2812,4034,2812,3898,4838,3898,4853,3898,5226,3898,5226,4032,5174,4032,5234,4152,5284,4053,5294,4032,5242,4032,5242,3898,8522,3898,8522,4034,8470,4034,8530,4154,8580,4053,8590,4034m9433,3636l9418,3636,9418,3749,4974,3749,4974,3698,4854,3758,4974,3818,4974,3765,9433,3765,9433,3758,9433,3749,9433,3636e" filled="true" fillcolor="#000000" stroked="false">
              <v:path arrowok="t"/>
              <v:fill type="solid"/>
            </v:shape>
            <w10:wrap type="none"/>
          </v:group>
        </w:pict>
      </w:r>
      <w:r>
        <w:rPr>
          <w:color w:val="FFFFFF"/>
        </w:rPr>
        <w:t>DOES SA CONTAIN HEAT‐TREATED ANIMAL MANURE THAT HAS BEEN VALIDATED BY A RECOGNIZED AUTHORITY?</w:t>
      </w:r>
    </w:p>
    <w:p>
      <w:pPr>
        <w:pStyle w:val="BodyText"/>
        <w:rPr>
          <w:b/>
          <w:sz w:val="20"/>
        </w:rPr>
      </w:pPr>
    </w:p>
    <w:p>
      <w:pPr>
        <w:pStyle w:val="BodyText"/>
        <w:spacing w:before="6"/>
        <w:rPr>
          <w:b/>
          <w:sz w:val="18"/>
        </w:rPr>
      </w:pPr>
    </w:p>
    <w:p>
      <w:pPr>
        <w:spacing w:after="0"/>
        <w:rPr>
          <w:sz w:val="18"/>
        </w:rPr>
        <w:sectPr>
          <w:pgSz w:w="12240" w:h="15840"/>
          <w:pgMar w:header="780" w:footer="1113" w:top="1800" w:bottom="1300" w:left="120" w:right="640"/>
        </w:sectPr>
      </w:pPr>
    </w:p>
    <w:p>
      <w:pPr>
        <w:spacing w:before="60"/>
        <w:ind w:left="1923" w:right="273" w:firstLine="0"/>
        <w:jc w:val="center"/>
        <w:rPr>
          <w:b/>
          <w:sz w:val="20"/>
        </w:rPr>
      </w:pPr>
      <w:r>
        <w:rPr>
          <w:b/>
          <w:sz w:val="20"/>
          <w:u w:val="single"/>
        </w:rPr>
        <w:t>NO</w:t>
      </w:r>
    </w:p>
    <w:p>
      <w:pPr>
        <w:spacing w:before="1"/>
        <w:ind w:left="1645" w:right="126" w:firstLine="0"/>
        <w:jc w:val="left"/>
        <w:rPr>
          <w:sz w:val="20"/>
        </w:rPr>
      </w:pPr>
      <w:r>
        <w:rPr>
          <w:sz w:val="20"/>
        </w:rPr>
        <w:t>Verify with supplier (and obtain documentation) that the process is either validated by a recognized authority or meets the following criteria:</w:t>
      </w:r>
    </w:p>
    <w:p>
      <w:pPr>
        <w:pStyle w:val="ListParagraph"/>
        <w:numPr>
          <w:ilvl w:val="1"/>
          <w:numId w:val="40"/>
        </w:numPr>
        <w:tabs>
          <w:tab w:pos="1790" w:val="left" w:leader="none"/>
        </w:tabs>
        <w:spacing w:line="255" w:lineRule="exact" w:before="0" w:after="0"/>
        <w:ind w:left="1789" w:right="0" w:hanging="145"/>
        <w:jc w:val="left"/>
        <w:rPr>
          <w:rFonts w:ascii="Symbol" w:hAnsi="Symbol"/>
          <w:sz w:val="20"/>
        </w:rPr>
      </w:pPr>
      <w:r>
        <w:rPr>
          <w:sz w:val="20"/>
        </w:rPr>
        <w:t>Fecal coliforms Not detected or &lt; DL per</w:t>
      </w:r>
      <w:r>
        <w:rPr>
          <w:spacing w:val="-10"/>
          <w:sz w:val="20"/>
        </w:rPr>
        <w:t> </w:t>
      </w:r>
      <w:r>
        <w:rPr>
          <w:sz w:val="20"/>
        </w:rPr>
        <w:t>gram</w:t>
      </w:r>
    </w:p>
    <w:p>
      <w:pPr>
        <w:pStyle w:val="ListParagraph"/>
        <w:numPr>
          <w:ilvl w:val="1"/>
          <w:numId w:val="40"/>
        </w:numPr>
        <w:tabs>
          <w:tab w:pos="1790" w:val="left" w:leader="none"/>
        </w:tabs>
        <w:spacing w:line="254" w:lineRule="exact" w:before="0" w:after="0"/>
        <w:ind w:left="1789" w:right="0" w:hanging="145"/>
        <w:jc w:val="left"/>
        <w:rPr>
          <w:rFonts w:ascii="Symbol" w:hAnsi="Symbol"/>
          <w:sz w:val="20"/>
        </w:rPr>
      </w:pPr>
      <w:r>
        <w:rPr>
          <w:i/>
          <w:sz w:val="20"/>
        </w:rPr>
        <w:t>Salmonella</w:t>
      </w:r>
      <w:r>
        <w:rPr>
          <w:sz w:val="20"/>
        </w:rPr>
        <w:t>: Not detected or &lt; DL (&lt; 1 / 30</w:t>
      </w:r>
      <w:r>
        <w:rPr>
          <w:spacing w:val="-10"/>
          <w:sz w:val="20"/>
        </w:rPr>
        <w:t> </w:t>
      </w:r>
      <w:r>
        <w:rPr>
          <w:sz w:val="20"/>
        </w:rPr>
        <w:t>grams)</w:t>
      </w:r>
    </w:p>
    <w:p>
      <w:pPr>
        <w:pStyle w:val="ListParagraph"/>
        <w:numPr>
          <w:ilvl w:val="1"/>
          <w:numId w:val="40"/>
        </w:numPr>
        <w:tabs>
          <w:tab w:pos="1790" w:val="left" w:leader="none"/>
        </w:tabs>
        <w:spacing w:line="254" w:lineRule="exact" w:before="0" w:after="0"/>
        <w:ind w:left="1789" w:right="0" w:hanging="145"/>
        <w:jc w:val="left"/>
        <w:rPr>
          <w:rFonts w:ascii="Symbol" w:hAnsi="Symbol"/>
          <w:sz w:val="20"/>
        </w:rPr>
      </w:pPr>
      <w:r>
        <w:rPr>
          <w:i/>
          <w:sz w:val="20"/>
        </w:rPr>
        <w:t>E. coli </w:t>
      </w:r>
      <w:r>
        <w:rPr>
          <w:sz w:val="20"/>
        </w:rPr>
        <w:t>O157:H7: Not detected or &lt; DL (&lt; 1 / 30</w:t>
      </w:r>
      <w:r>
        <w:rPr>
          <w:spacing w:val="-10"/>
          <w:sz w:val="20"/>
        </w:rPr>
        <w:t> </w:t>
      </w:r>
      <w:r>
        <w:rPr>
          <w:sz w:val="20"/>
        </w:rPr>
        <w:t>grams)</w:t>
      </w:r>
    </w:p>
    <w:p>
      <w:pPr>
        <w:pStyle w:val="ListParagraph"/>
        <w:numPr>
          <w:ilvl w:val="1"/>
          <w:numId w:val="40"/>
        </w:numPr>
        <w:tabs>
          <w:tab w:pos="1790" w:val="left" w:leader="none"/>
        </w:tabs>
        <w:spacing w:line="240" w:lineRule="auto" w:before="0" w:after="0"/>
        <w:ind w:left="1789" w:right="0" w:hanging="145"/>
        <w:jc w:val="left"/>
        <w:rPr>
          <w:rFonts w:ascii="Symbol" w:hAnsi="Symbol"/>
          <w:sz w:val="20"/>
        </w:rPr>
      </w:pPr>
      <w:r>
        <w:rPr>
          <w:i/>
          <w:sz w:val="20"/>
        </w:rPr>
        <w:t>L. monocytogenes </w:t>
      </w:r>
      <w:r>
        <w:rPr>
          <w:sz w:val="20"/>
        </w:rPr>
        <w:t>– Action level: Not detected or &lt; DL (&lt; 1 CFU / 5</w:t>
      </w:r>
      <w:r>
        <w:rPr>
          <w:spacing w:val="-20"/>
          <w:sz w:val="20"/>
        </w:rPr>
        <w:t> </w:t>
      </w:r>
      <w:r>
        <w:rPr>
          <w:sz w:val="20"/>
        </w:rPr>
        <w:t>grams)</w:t>
      </w:r>
    </w:p>
    <w:p>
      <w:pPr>
        <w:spacing w:before="123"/>
        <w:ind w:left="1927" w:right="273" w:firstLine="0"/>
        <w:jc w:val="center"/>
        <w:rPr>
          <w:b/>
          <w:sz w:val="20"/>
        </w:rPr>
      </w:pPr>
      <w:r>
        <w:rPr>
          <w:b/>
          <w:sz w:val="20"/>
        </w:rPr>
        <w:t>DOES THE SUPPLIER PROVIDE A CERTIFICATE OF ANALYSIS AND/OR CERTIFICATE OF PROCESS VALIDATION?</w:t>
      </w:r>
    </w:p>
    <w:p>
      <w:pPr>
        <w:spacing w:before="60"/>
        <w:ind w:left="512" w:right="1217" w:firstLine="0"/>
        <w:jc w:val="center"/>
        <w:rPr>
          <w:b/>
          <w:sz w:val="20"/>
        </w:rPr>
      </w:pPr>
      <w:r>
        <w:rPr/>
        <w:br w:type="column"/>
      </w:r>
      <w:r>
        <w:rPr>
          <w:b/>
          <w:sz w:val="20"/>
          <w:u w:val="single"/>
        </w:rPr>
        <w:t>YES</w:t>
      </w:r>
    </w:p>
    <w:p>
      <w:pPr>
        <w:spacing w:before="61"/>
        <w:ind w:left="512" w:right="1216" w:firstLine="0"/>
        <w:jc w:val="center"/>
        <w:rPr>
          <w:sz w:val="20"/>
        </w:rPr>
      </w:pPr>
      <w:r>
        <w:rPr>
          <w:sz w:val="20"/>
        </w:rPr>
        <w:t>Obtain documentation of validated process.</w:t>
      </w:r>
    </w:p>
    <w:p>
      <w:pPr>
        <w:spacing w:before="144"/>
        <w:ind w:left="512" w:right="1218" w:firstLine="0"/>
        <w:jc w:val="center"/>
        <w:rPr>
          <w:b/>
          <w:sz w:val="20"/>
        </w:rPr>
      </w:pPr>
      <w:r>
        <w:rPr>
          <w:b/>
          <w:sz w:val="20"/>
        </w:rPr>
        <w:t>DOES THE SUPPLIER PROVIDE A CERTIFICATE OF ANALYSIS AND/OR CERTIFICATE OF PROCESS VALIDATION?</w:t>
      </w:r>
    </w:p>
    <w:p>
      <w:pPr>
        <w:spacing w:after="0"/>
        <w:jc w:val="center"/>
        <w:rPr>
          <w:sz w:val="20"/>
        </w:rPr>
        <w:sectPr>
          <w:type w:val="continuous"/>
          <w:pgSz w:w="12240" w:h="15840"/>
          <w:pgMar w:top="760" w:bottom="280" w:left="120" w:right="640"/>
          <w:cols w:num="2" w:equalWidth="0">
            <w:col w:w="7780" w:space="40"/>
            <w:col w:w="3660"/>
          </w:cols>
        </w:sectPr>
      </w:pPr>
    </w:p>
    <w:p>
      <w:pPr>
        <w:pStyle w:val="BodyText"/>
        <w:rPr>
          <w:b/>
          <w:sz w:val="20"/>
        </w:rPr>
      </w:pPr>
    </w:p>
    <w:p>
      <w:pPr>
        <w:pStyle w:val="BodyText"/>
        <w:rPr>
          <w:b/>
          <w:sz w:val="20"/>
        </w:rPr>
      </w:pPr>
    </w:p>
    <w:p>
      <w:pPr>
        <w:pStyle w:val="BodyText"/>
        <w:spacing w:before="7"/>
        <w:rPr>
          <w:b/>
          <w:sz w:val="18"/>
        </w:rPr>
      </w:pPr>
    </w:p>
    <w:p>
      <w:pPr>
        <w:spacing w:after="0"/>
        <w:rPr>
          <w:sz w:val="18"/>
        </w:rPr>
        <w:sectPr>
          <w:type w:val="continuous"/>
          <w:pgSz w:w="12240" w:h="15840"/>
          <w:pgMar w:top="760" w:bottom="280" w:left="120" w:right="640"/>
        </w:sectPr>
      </w:pPr>
    </w:p>
    <w:p>
      <w:pPr>
        <w:spacing w:before="60"/>
        <w:ind w:left="1694" w:right="0" w:firstLine="0"/>
        <w:jc w:val="center"/>
        <w:rPr>
          <w:b/>
          <w:sz w:val="20"/>
        </w:rPr>
      </w:pPr>
      <w:r>
        <w:rPr>
          <w:b/>
          <w:sz w:val="20"/>
          <w:u w:val="single"/>
        </w:rPr>
        <w:t>NO</w:t>
      </w:r>
    </w:p>
    <w:p>
      <w:pPr>
        <w:spacing w:before="61"/>
        <w:ind w:left="1690" w:right="0" w:firstLine="0"/>
        <w:jc w:val="center"/>
        <w:rPr>
          <w:sz w:val="20"/>
        </w:rPr>
      </w:pPr>
      <w:r>
        <w:rPr>
          <w:sz w:val="20"/>
        </w:rPr>
        <w:t>A certificate of analysis is not available. Samples may be collected by </w:t>
      </w:r>
      <w:r>
        <w:rPr>
          <w:sz w:val="22"/>
        </w:rPr>
        <w:t>producer </w:t>
      </w:r>
      <w:r>
        <w:rPr>
          <w:sz w:val="20"/>
        </w:rPr>
        <w:t>or third‐party consultant. Microbial testing must be performed by an accredited/certified</w:t>
      </w:r>
    </w:p>
    <w:p>
      <w:pPr>
        <w:spacing w:before="60"/>
        <w:ind w:left="610" w:right="0" w:firstLine="0"/>
        <w:jc w:val="center"/>
        <w:rPr>
          <w:b/>
          <w:sz w:val="20"/>
        </w:rPr>
      </w:pPr>
      <w:r>
        <w:rPr/>
        <w:br w:type="column"/>
      </w:r>
      <w:r>
        <w:rPr>
          <w:b/>
          <w:color w:val="FFFFFF"/>
          <w:sz w:val="20"/>
          <w:u w:val="single" w:color="FFFFFF"/>
        </w:rPr>
        <w:t>YES</w:t>
      </w:r>
    </w:p>
    <w:p>
      <w:pPr>
        <w:spacing w:before="61"/>
        <w:ind w:left="608" w:right="0" w:firstLine="0"/>
        <w:jc w:val="center"/>
        <w:rPr>
          <w:sz w:val="20"/>
        </w:rPr>
      </w:pPr>
      <w:r>
        <w:rPr>
          <w:i/>
          <w:color w:val="FFFFFF"/>
          <w:sz w:val="20"/>
        </w:rPr>
        <w:t>but </w:t>
      </w:r>
      <w:r>
        <w:rPr>
          <w:color w:val="FFFFFF"/>
          <w:sz w:val="20"/>
        </w:rPr>
        <w:t>microbial levels are above action levels.</w:t>
      </w:r>
    </w:p>
    <w:p>
      <w:pPr>
        <w:pStyle w:val="BodyText"/>
        <w:spacing w:before="10"/>
        <w:rPr>
          <w:sz w:val="29"/>
        </w:rPr>
      </w:pPr>
    </w:p>
    <w:p>
      <w:pPr>
        <w:spacing w:before="0"/>
        <w:ind w:left="658" w:right="0" w:firstLine="0"/>
        <w:jc w:val="center"/>
        <w:rPr>
          <w:b/>
          <w:sz w:val="20"/>
        </w:rPr>
      </w:pPr>
      <w:r>
        <w:rPr>
          <w:b/>
          <w:color w:val="FFFFFF"/>
          <w:sz w:val="20"/>
        </w:rPr>
        <w:t>DO NOT USE IN EDIBLE CROP PRODUCTION.</w:t>
      </w:r>
    </w:p>
    <w:p>
      <w:pPr>
        <w:spacing w:before="60"/>
        <w:ind w:left="2299" w:right="2902" w:firstLine="0"/>
        <w:jc w:val="center"/>
        <w:rPr>
          <w:b/>
          <w:sz w:val="20"/>
        </w:rPr>
      </w:pPr>
      <w:r>
        <w:rPr/>
        <w:br w:type="column"/>
      </w:r>
      <w:r>
        <w:rPr>
          <w:b/>
          <w:color w:val="FFFFFF"/>
          <w:sz w:val="20"/>
          <w:u w:val="single" w:color="FFFFFF"/>
        </w:rPr>
        <w:t>YES</w:t>
      </w:r>
    </w:p>
    <w:p>
      <w:pPr>
        <w:spacing w:before="61"/>
        <w:ind w:left="618" w:right="1221" w:hanging="3"/>
        <w:jc w:val="center"/>
        <w:rPr>
          <w:sz w:val="20"/>
        </w:rPr>
      </w:pPr>
      <w:r>
        <w:rPr>
          <w:i/>
          <w:color w:val="FFFFFF"/>
          <w:sz w:val="20"/>
        </w:rPr>
        <w:t>and </w:t>
      </w:r>
      <w:r>
        <w:rPr>
          <w:color w:val="FFFFFF"/>
          <w:sz w:val="20"/>
        </w:rPr>
        <w:t>microbial levels are below action levels and/or process validation documentation is available. Keep records of certificate for at least two years. For non‐validated process, observe application time interval of &gt; 45 days before harvest. For validated process, no application time interval is required.</w:t>
      </w:r>
    </w:p>
    <w:p>
      <w:pPr>
        <w:spacing w:after="0"/>
        <w:jc w:val="center"/>
        <w:rPr>
          <w:sz w:val="20"/>
        </w:rPr>
        <w:sectPr>
          <w:type w:val="continuous"/>
          <w:pgSz w:w="12240" w:h="15840"/>
          <w:pgMar w:top="760" w:bottom="280" w:left="120" w:right="640"/>
          <w:cols w:num="3" w:equalWidth="0">
            <w:col w:w="3674" w:space="40"/>
            <w:col w:w="2189" w:space="39"/>
            <w:col w:w="5538"/>
          </w:cols>
        </w:sectPr>
      </w:pPr>
    </w:p>
    <w:p>
      <w:pPr>
        <w:pStyle w:val="BodyText"/>
        <w:rPr>
          <w:sz w:val="20"/>
        </w:rPr>
      </w:pPr>
    </w:p>
    <w:p>
      <w:pPr>
        <w:pStyle w:val="BodyText"/>
        <w:rPr>
          <w:sz w:val="15"/>
        </w:rPr>
      </w:pPr>
    </w:p>
    <w:p>
      <w:pPr>
        <w:spacing w:line="244" w:lineRule="exact" w:before="0"/>
        <w:ind w:left="1831" w:right="0" w:firstLine="0"/>
        <w:jc w:val="left"/>
        <w:rPr>
          <w:b/>
          <w:sz w:val="20"/>
        </w:rPr>
      </w:pPr>
      <w:r>
        <w:rPr>
          <w:b/>
          <w:sz w:val="20"/>
        </w:rPr>
        <w:t>Microbial Testing:</w:t>
      </w:r>
    </w:p>
    <w:p>
      <w:pPr>
        <w:spacing w:before="0"/>
        <w:ind w:left="1831" w:right="1296" w:hanging="1"/>
        <w:jc w:val="left"/>
        <w:rPr>
          <w:sz w:val="20"/>
        </w:rPr>
      </w:pPr>
      <w:r>
        <w:rPr>
          <w:sz w:val="20"/>
        </w:rPr>
        <w:t>Collect 12 equivolume samples (identify 12 separate locations from which to collect the sub‐sample, in case of bagged product 12 individual bags). Combine samples &amp; submit to a certified/accredited laboratory for testing of the following:</w:t>
      </w:r>
    </w:p>
    <w:p>
      <w:pPr>
        <w:pStyle w:val="ListParagraph"/>
        <w:numPr>
          <w:ilvl w:val="2"/>
          <w:numId w:val="40"/>
        </w:numPr>
        <w:tabs>
          <w:tab w:pos="1976" w:val="left" w:leader="none"/>
        </w:tabs>
        <w:spacing w:line="255" w:lineRule="exact" w:before="1" w:after="0"/>
        <w:ind w:left="1975" w:right="0" w:hanging="145"/>
        <w:jc w:val="left"/>
        <w:rPr>
          <w:rFonts w:ascii="Symbol" w:hAnsi="Symbol"/>
          <w:sz w:val="20"/>
        </w:rPr>
      </w:pPr>
      <w:r>
        <w:rPr>
          <w:sz w:val="20"/>
        </w:rPr>
        <w:t>Fecal coliforms – Action level: Negative or &lt; DL per</w:t>
      </w:r>
      <w:r>
        <w:rPr>
          <w:spacing w:val="-11"/>
          <w:sz w:val="20"/>
        </w:rPr>
        <w:t> </w:t>
      </w:r>
      <w:r>
        <w:rPr>
          <w:sz w:val="20"/>
        </w:rPr>
        <w:t>gram</w:t>
      </w:r>
    </w:p>
    <w:p>
      <w:pPr>
        <w:pStyle w:val="ListParagraph"/>
        <w:numPr>
          <w:ilvl w:val="2"/>
          <w:numId w:val="40"/>
        </w:numPr>
        <w:tabs>
          <w:tab w:pos="1976" w:val="left" w:leader="none"/>
        </w:tabs>
        <w:spacing w:line="254" w:lineRule="exact" w:before="0" w:after="0"/>
        <w:ind w:left="1975" w:right="0" w:hanging="145"/>
        <w:jc w:val="left"/>
        <w:rPr>
          <w:rFonts w:ascii="Symbol" w:hAnsi="Symbol"/>
          <w:sz w:val="20"/>
        </w:rPr>
      </w:pPr>
      <w:r>
        <w:rPr>
          <w:i/>
          <w:sz w:val="20"/>
        </w:rPr>
        <w:t>Salmonella </w:t>
      </w:r>
      <w:r>
        <w:rPr>
          <w:sz w:val="20"/>
        </w:rPr>
        <w:t>spp. – Action level: Negative or &lt; DL (&lt; 1 per 30</w:t>
      </w:r>
      <w:r>
        <w:rPr>
          <w:spacing w:val="-11"/>
          <w:sz w:val="20"/>
        </w:rPr>
        <w:t> </w:t>
      </w:r>
      <w:r>
        <w:rPr>
          <w:sz w:val="20"/>
        </w:rPr>
        <w:t>grams)</w:t>
      </w:r>
    </w:p>
    <w:p>
      <w:pPr>
        <w:pStyle w:val="ListParagraph"/>
        <w:numPr>
          <w:ilvl w:val="2"/>
          <w:numId w:val="40"/>
        </w:numPr>
        <w:tabs>
          <w:tab w:pos="1976" w:val="left" w:leader="none"/>
        </w:tabs>
        <w:spacing w:line="244" w:lineRule="exact" w:before="0" w:after="0"/>
        <w:ind w:left="1975" w:right="0" w:hanging="145"/>
        <w:jc w:val="left"/>
        <w:rPr>
          <w:rFonts w:ascii="Symbol" w:hAnsi="Symbol"/>
          <w:sz w:val="18"/>
        </w:rPr>
      </w:pPr>
      <w:r>
        <w:rPr>
          <w:i/>
          <w:sz w:val="20"/>
        </w:rPr>
        <w:t>E. coli </w:t>
      </w:r>
      <w:r>
        <w:rPr>
          <w:sz w:val="20"/>
        </w:rPr>
        <w:t>O157:H7 – Action level: Negative or &lt; DL (&lt; 1 per 30</w:t>
      </w:r>
      <w:r>
        <w:rPr>
          <w:spacing w:val="-15"/>
          <w:sz w:val="20"/>
        </w:rPr>
        <w:t> </w:t>
      </w:r>
      <w:r>
        <w:rPr>
          <w:sz w:val="20"/>
        </w:rPr>
        <w:t>grams)</w:t>
      </w:r>
    </w:p>
    <w:p>
      <w:pPr>
        <w:pStyle w:val="ListParagraph"/>
        <w:numPr>
          <w:ilvl w:val="2"/>
          <w:numId w:val="40"/>
        </w:numPr>
        <w:tabs>
          <w:tab w:pos="1976" w:val="left" w:leader="none"/>
        </w:tabs>
        <w:spacing w:line="240" w:lineRule="auto" w:before="0" w:after="0"/>
        <w:ind w:left="1975" w:right="0" w:hanging="145"/>
        <w:jc w:val="left"/>
        <w:rPr>
          <w:rFonts w:ascii="Symbol" w:hAnsi="Symbol"/>
          <w:sz w:val="20"/>
        </w:rPr>
      </w:pPr>
      <w:r>
        <w:rPr>
          <w:i/>
          <w:sz w:val="20"/>
        </w:rPr>
        <w:t>Listeria monocytogenes </w:t>
      </w:r>
      <w:r>
        <w:rPr>
          <w:sz w:val="20"/>
        </w:rPr>
        <w:t>– Action level: Not detected or &lt; DL (&lt; 1 CFU per 5</w:t>
      </w:r>
      <w:r>
        <w:rPr>
          <w:spacing w:val="-15"/>
          <w:sz w:val="20"/>
        </w:rPr>
        <w:t> </w:t>
      </w:r>
      <w:r>
        <w:rPr>
          <w:sz w:val="20"/>
        </w:rPr>
        <w:t>grams)</w:t>
      </w:r>
    </w:p>
    <w:p>
      <w:pPr>
        <w:pStyle w:val="BodyText"/>
        <w:rPr>
          <w:sz w:val="20"/>
        </w:rPr>
      </w:pPr>
    </w:p>
    <w:p>
      <w:pPr>
        <w:pStyle w:val="BodyText"/>
        <w:spacing w:before="7"/>
        <w:rPr>
          <w:sz w:val="27"/>
        </w:rPr>
      </w:pPr>
    </w:p>
    <w:p>
      <w:pPr>
        <w:spacing w:after="0"/>
        <w:rPr>
          <w:sz w:val="27"/>
        </w:rPr>
        <w:sectPr>
          <w:type w:val="continuous"/>
          <w:pgSz w:w="12240" w:h="15840"/>
          <w:pgMar w:top="760" w:bottom="280" w:left="120" w:right="640"/>
        </w:sectPr>
      </w:pPr>
    </w:p>
    <w:p>
      <w:pPr>
        <w:spacing w:before="120"/>
        <w:ind w:left="2065" w:right="0" w:firstLine="0"/>
        <w:jc w:val="center"/>
        <w:rPr>
          <w:b/>
          <w:sz w:val="20"/>
        </w:rPr>
      </w:pPr>
      <w:r>
        <w:rPr>
          <w:b/>
          <w:color w:val="FFFFFF"/>
          <w:sz w:val="20"/>
          <w:u w:val="single" w:color="FFFFFF"/>
        </w:rPr>
        <w:t>NO</w:t>
      </w:r>
    </w:p>
    <w:p>
      <w:pPr>
        <w:spacing w:before="61"/>
        <w:ind w:left="2063" w:right="0" w:firstLine="0"/>
        <w:jc w:val="center"/>
        <w:rPr>
          <w:b/>
          <w:sz w:val="20"/>
        </w:rPr>
      </w:pPr>
      <w:r>
        <w:rPr>
          <w:b/>
          <w:color w:val="FFFFFF"/>
          <w:sz w:val="20"/>
        </w:rPr>
        <w:t>DO NOT USE IN EDIBLE CROP PRODUCTION.</w:t>
      </w:r>
    </w:p>
    <w:p>
      <w:pPr>
        <w:spacing w:before="60"/>
        <w:ind w:left="3496" w:right="3655" w:firstLine="0"/>
        <w:jc w:val="center"/>
        <w:rPr>
          <w:b/>
          <w:sz w:val="20"/>
        </w:rPr>
      </w:pPr>
      <w:r>
        <w:rPr/>
        <w:br w:type="column"/>
      </w:r>
      <w:r>
        <w:rPr>
          <w:b/>
          <w:color w:val="FFFFFF"/>
          <w:sz w:val="20"/>
          <w:u w:val="single" w:color="FFFFFF"/>
        </w:rPr>
        <w:t>YES</w:t>
      </w:r>
    </w:p>
    <w:p>
      <w:pPr>
        <w:pStyle w:val="ListParagraph"/>
        <w:numPr>
          <w:ilvl w:val="0"/>
          <w:numId w:val="47"/>
        </w:numPr>
        <w:tabs>
          <w:tab w:pos="1295" w:val="left" w:leader="none"/>
        </w:tabs>
        <w:spacing w:line="242" w:lineRule="exact" w:before="1" w:after="0"/>
        <w:ind w:left="1294" w:right="0" w:hanging="145"/>
        <w:jc w:val="left"/>
        <w:rPr>
          <w:sz w:val="19"/>
        </w:rPr>
      </w:pPr>
      <w:r>
        <w:rPr>
          <w:color w:val="FFFFFF"/>
          <w:sz w:val="19"/>
        </w:rPr>
        <w:t>For non‐validated process, observe application time interval</w:t>
      </w:r>
      <w:r>
        <w:rPr>
          <w:color w:val="FFFFFF"/>
          <w:spacing w:val="-8"/>
          <w:sz w:val="19"/>
        </w:rPr>
        <w:t> </w:t>
      </w:r>
      <w:r>
        <w:rPr>
          <w:color w:val="FFFFFF"/>
          <w:sz w:val="19"/>
        </w:rPr>
        <w:t>of</w:t>
      </w:r>
    </w:p>
    <w:p>
      <w:pPr>
        <w:spacing w:line="231" w:lineRule="exact" w:before="0"/>
        <w:ind w:left="1294" w:right="0" w:firstLine="0"/>
        <w:jc w:val="left"/>
        <w:rPr>
          <w:sz w:val="19"/>
        </w:rPr>
      </w:pPr>
      <w:r>
        <w:rPr>
          <w:color w:val="FFFFFF"/>
          <w:sz w:val="19"/>
        </w:rPr>
        <w:t>&gt; 45 days before harvest</w:t>
      </w:r>
    </w:p>
    <w:p>
      <w:pPr>
        <w:pStyle w:val="ListParagraph"/>
        <w:numPr>
          <w:ilvl w:val="0"/>
          <w:numId w:val="47"/>
        </w:numPr>
        <w:tabs>
          <w:tab w:pos="1295" w:val="left" w:leader="none"/>
        </w:tabs>
        <w:spacing w:line="242" w:lineRule="exact" w:before="0" w:after="0"/>
        <w:ind w:left="1294" w:right="0" w:hanging="145"/>
        <w:jc w:val="left"/>
        <w:rPr>
          <w:sz w:val="19"/>
        </w:rPr>
      </w:pPr>
      <w:r>
        <w:rPr>
          <w:color w:val="FFFFFF"/>
          <w:sz w:val="19"/>
        </w:rPr>
        <w:t>For validated process, no application time interval is</w:t>
      </w:r>
      <w:r>
        <w:rPr>
          <w:color w:val="FFFFFF"/>
          <w:spacing w:val="-7"/>
          <w:sz w:val="19"/>
        </w:rPr>
        <w:t> </w:t>
      </w:r>
      <w:r>
        <w:rPr>
          <w:color w:val="FFFFFF"/>
          <w:sz w:val="19"/>
        </w:rPr>
        <w:t>required.</w:t>
      </w:r>
    </w:p>
    <w:p>
      <w:pPr>
        <w:spacing w:after="0" w:line="242" w:lineRule="exact"/>
        <w:jc w:val="left"/>
        <w:rPr>
          <w:sz w:val="19"/>
        </w:rPr>
        <w:sectPr>
          <w:type w:val="continuous"/>
          <w:pgSz w:w="12240" w:h="15840"/>
          <w:pgMar w:top="760" w:bottom="280" w:left="120" w:right="640"/>
          <w:cols w:num="2" w:equalWidth="0">
            <w:col w:w="3953" w:space="40"/>
            <w:col w:w="7487"/>
          </w:cols>
        </w:sectPr>
      </w:pPr>
    </w:p>
    <w:p>
      <w:pPr>
        <w:pStyle w:val="BodyText"/>
        <w:spacing w:before="5"/>
        <w:rPr>
          <w:sz w:val="9"/>
        </w:rPr>
      </w:pPr>
    </w:p>
    <w:p>
      <w:pPr>
        <w:pStyle w:val="ListParagraph"/>
        <w:numPr>
          <w:ilvl w:val="0"/>
          <w:numId w:val="40"/>
        </w:numPr>
        <w:tabs>
          <w:tab w:pos="529" w:val="left" w:leader="none"/>
        </w:tabs>
        <w:spacing w:line="240" w:lineRule="auto" w:before="64" w:after="0"/>
        <w:ind w:left="528" w:right="0" w:hanging="275"/>
        <w:jc w:val="left"/>
        <w:rPr>
          <w:sz w:val="18"/>
        </w:rPr>
      </w:pPr>
    </w:p>
    <w:p>
      <w:pPr>
        <w:spacing w:after="0" w:line="240" w:lineRule="auto"/>
        <w:jc w:val="left"/>
        <w:rPr>
          <w:sz w:val="18"/>
        </w:rPr>
        <w:sectPr>
          <w:type w:val="continuous"/>
          <w:pgSz w:w="12240" w:h="15840"/>
          <w:pgMar w:top="760" w:bottom="280" w:left="120" w:right="640"/>
        </w:sectPr>
      </w:pPr>
    </w:p>
    <w:p>
      <w:pPr>
        <w:pStyle w:val="ListParagraph"/>
        <w:numPr>
          <w:ilvl w:val="0"/>
          <w:numId w:val="40"/>
        </w:numPr>
        <w:tabs>
          <w:tab w:pos="767" w:val="left" w:leader="none"/>
          <w:tab w:pos="768" w:val="left" w:leader="none"/>
          <w:tab w:pos="1067" w:val="left" w:leader="none"/>
          <w:tab w:pos="1697" w:val="left" w:leader="none"/>
          <w:tab w:pos="11141" w:val="left" w:leader="none"/>
        </w:tabs>
        <w:spacing w:line="240" w:lineRule="auto" w:before="143" w:after="0"/>
        <w:ind w:left="768" w:right="0" w:hanging="514"/>
        <w:jc w:val="left"/>
        <w:rPr>
          <w:b/>
          <w:sz w:val="26"/>
        </w:rPr>
      </w:pPr>
      <w:r>
        <w:rPr>
          <w:rFonts w:ascii="Times New Roman" w:hAnsi="Times New Roman"/>
          <w:color w:val="FFFFFF"/>
          <w:w w:val="100"/>
          <w:sz w:val="32"/>
          <w:shd w:fill="006500" w:color="auto" w:val="clear"/>
        </w:rPr>
        <w:t> </w:t>
      </w:r>
      <w:r>
        <w:rPr>
          <w:rFonts w:ascii="Times New Roman" w:hAnsi="Times New Roman"/>
          <w:color w:val="FFFFFF"/>
          <w:sz w:val="32"/>
          <w:shd w:fill="006500" w:color="auto" w:val="clear"/>
        </w:rPr>
        <w:tab/>
      </w:r>
      <w:r>
        <w:rPr>
          <w:b/>
          <w:color w:val="FFFFFF"/>
          <w:sz w:val="32"/>
          <w:shd w:fill="006500" w:color="auto" w:val="clear"/>
        </w:rPr>
        <w:t>8.</w:t>
        <w:tab/>
        <w:t>I</w:t>
      </w:r>
      <w:r>
        <w:rPr>
          <w:b/>
          <w:color w:val="FFFFFF"/>
          <w:sz w:val="26"/>
          <w:shd w:fill="006500" w:color="auto" w:val="clear"/>
        </w:rPr>
        <w:t>SSUE</w:t>
      </w:r>
      <w:r>
        <w:rPr>
          <w:b/>
          <w:color w:val="FFFFFF"/>
          <w:sz w:val="32"/>
          <w:shd w:fill="006500" w:color="auto" w:val="clear"/>
        </w:rPr>
        <w:t>:  N</w:t>
      </w:r>
      <w:r>
        <w:rPr>
          <w:b/>
          <w:color w:val="FFFFFF"/>
          <w:sz w:val="26"/>
          <w:shd w:fill="006500" w:color="auto" w:val="clear"/>
        </w:rPr>
        <w:t>ON</w:t>
      </w:r>
      <w:r>
        <w:rPr>
          <w:b/>
          <w:color w:val="FFFFFF"/>
          <w:sz w:val="32"/>
          <w:shd w:fill="006500" w:color="auto" w:val="clear"/>
        </w:rPr>
        <w:t>‐</w:t>
      </w:r>
      <w:r>
        <w:rPr>
          <w:b/>
          <w:color w:val="FFFFFF"/>
          <w:sz w:val="26"/>
          <w:shd w:fill="006500" w:color="auto" w:val="clear"/>
        </w:rPr>
        <w:t>SYNTHETIC </w:t>
      </w:r>
      <w:r>
        <w:rPr>
          <w:b/>
          <w:color w:val="FFFFFF"/>
          <w:sz w:val="32"/>
          <w:shd w:fill="006500" w:color="auto" w:val="clear"/>
        </w:rPr>
        <w:t>C</w:t>
      </w:r>
      <w:r>
        <w:rPr>
          <w:b/>
          <w:color w:val="FFFFFF"/>
          <w:sz w:val="26"/>
          <w:shd w:fill="006500" w:color="auto" w:val="clear"/>
        </w:rPr>
        <w:t>ROP</w:t>
      </w:r>
      <w:r>
        <w:rPr>
          <w:b/>
          <w:color w:val="FFFFFF"/>
          <w:spacing w:val="-30"/>
          <w:sz w:val="26"/>
          <w:shd w:fill="006500" w:color="auto" w:val="clear"/>
        </w:rPr>
        <w:t> </w:t>
      </w:r>
      <w:r>
        <w:rPr>
          <w:b/>
          <w:color w:val="FFFFFF"/>
          <w:spacing w:val="-4"/>
          <w:sz w:val="32"/>
          <w:shd w:fill="006500" w:color="auto" w:val="clear"/>
        </w:rPr>
        <w:t>T</w:t>
      </w:r>
      <w:r>
        <w:rPr>
          <w:b/>
          <w:color w:val="FFFFFF"/>
          <w:spacing w:val="-4"/>
          <w:sz w:val="26"/>
          <w:shd w:fill="006500" w:color="auto" w:val="clear"/>
        </w:rPr>
        <w:t>REATMENTS</w:t>
        <w:tab/>
      </w:r>
    </w:p>
    <w:p>
      <w:pPr>
        <w:pStyle w:val="ListParagraph"/>
        <w:numPr>
          <w:ilvl w:val="0"/>
          <w:numId w:val="40"/>
        </w:numPr>
        <w:tabs>
          <w:tab w:pos="1247" w:val="left" w:leader="none"/>
          <w:tab w:pos="1248" w:val="left" w:leader="none"/>
        </w:tabs>
        <w:spacing w:line="240" w:lineRule="auto" w:before="121" w:after="0"/>
        <w:ind w:left="254" w:right="440" w:firstLine="0"/>
        <w:jc w:val="left"/>
        <w:rPr>
          <w:sz w:val="22"/>
        </w:rPr>
      </w:pPr>
      <w:r>
        <w:rPr>
          <w:sz w:val="22"/>
        </w:rPr>
        <w:t>Non‐synthetic</w:t>
      </w:r>
      <w:r>
        <w:rPr>
          <w:spacing w:val="-4"/>
          <w:sz w:val="22"/>
        </w:rPr>
        <w:t> </w:t>
      </w:r>
      <w:r>
        <w:rPr>
          <w:sz w:val="22"/>
        </w:rPr>
        <w:t>crop</w:t>
      </w:r>
      <w:r>
        <w:rPr>
          <w:spacing w:val="-3"/>
          <w:sz w:val="22"/>
        </w:rPr>
        <w:t> </w:t>
      </w:r>
      <w:r>
        <w:rPr>
          <w:sz w:val="22"/>
        </w:rPr>
        <w:t>treatments</w:t>
      </w:r>
      <w:r>
        <w:rPr>
          <w:spacing w:val="-3"/>
          <w:sz w:val="22"/>
        </w:rPr>
        <w:t> </w:t>
      </w:r>
      <w:r>
        <w:rPr>
          <w:sz w:val="22"/>
        </w:rPr>
        <w:t>are</w:t>
      </w:r>
      <w:r>
        <w:rPr>
          <w:spacing w:val="-4"/>
          <w:sz w:val="22"/>
        </w:rPr>
        <w:t> </w:t>
      </w:r>
      <w:r>
        <w:rPr>
          <w:sz w:val="22"/>
        </w:rPr>
        <w:t>commonly</w:t>
      </w:r>
      <w:r>
        <w:rPr>
          <w:spacing w:val="-3"/>
          <w:sz w:val="22"/>
        </w:rPr>
        <w:t> </w:t>
      </w:r>
      <w:r>
        <w:rPr>
          <w:sz w:val="22"/>
        </w:rPr>
        <w:t>applied</w:t>
      </w:r>
      <w:r>
        <w:rPr>
          <w:spacing w:val="-4"/>
          <w:sz w:val="22"/>
        </w:rPr>
        <w:t> </w:t>
      </w:r>
      <w:r>
        <w:rPr>
          <w:sz w:val="22"/>
        </w:rPr>
        <w:t>post‐emergence</w:t>
      </w:r>
      <w:r>
        <w:rPr>
          <w:spacing w:val="-1"/>
          <w:sz w:val="22"/>
        </w:rPr>
        <w:t> </w:t>
      </w:r>
      <w:r>
        <w:rPr>
          <w:sz w:val="22"/>
        </w:rPr>
        <w:t>for</w:t>
      </w:r>
      <w:r>
        <w:rPr>
          <w:spacing w:val="-3"/>
          <w:sz w:val="22"/>
        </w:rPr>
        <w:t> </w:t>
      </w:r>
      <w:r>
        <w:rPr>
          <w:sz w:val="22"/>
        </w:rPr>
        <w:t>pest</w:t>
      </w:r>
      <w:r>
        <w:rPr>
          <w:spacing w:val="-4"/>
          <w:sz w:val="22"/>
        </w:rPr>
        <w:t> </w:t>
      </w:r>
      <w:r>
        <w:rPr>
          <w:sz w:val="22"/>
        </w:rPr>
        <w:t>and</w:t>
      </w:r>
      <w:r>
        <w:rPr>
          <w:spacing w:val="-2"/>
          <w:sz w:val="22"/>
        </w:rPr>
        <w:t> </w:t>
      </w:r>
      <w:r>
        <w:rPr>
          <w:sz w:val="22"/>
        </w:rPr>
        <w:t>disease</w:t>
      </w:r>
      <w:r>
        <w:rPr>
          <w:spacing w:val="-4"/>
          <w:sz w:val="22"/>
        </w:rPr>
        <w:t> </w:t>
      </w:r>
      <w:r>
        <w:rPr>
          <w:sz w:val="22"/>
        </w:rPr>
        <w:t>control,</w:t>
      </w:r>
      <w:r>
        <w:rPr>
          <w:spacing w:val="-2"/>
          <w:sz w:val="22"/>
        </w:rPr>
        <w:t> </w:t>
      </w:r>
      <w:r>
        <w:rPr>
          <w:sz w:val="22"/>
        </w:rPr>
        <w:t>greening, </w:t>
      </w:r>
      <w:r>
        <w:rPr>
          <w:sz w:val="18"/>
        </w:rPr>
        <w:t>624</w:t>
        <w:tab/>
      </w:r>
      <w:r>
        <w:rPr>
          <w:sz w:val="22"/>
        </w:rPr>
        <w:t>and to provide organic and inorganic nutrients to the plant during the growth cycle. For the purposes of this </w:t>
      </w:r>
      <w:r>
        <w:rPr>
          <w:sz w:val="18"/>
        </w:rPr>
        <w:t>625</w:t>
        <w:tab/>
      </w:r>
      <w:r>
        <w:rPr>
          <w:sz w:val="22"/>
        </w:rPr>
        <w:t>document, they are defined as any crop input that contains animal manure, an animal product, and/or</w:t>
      </w:r>
      <w:r>
        <w:rPr>
          <w:spacing w:val="-27"/>
          <w:sz w:val="22"/>
        </w:rPr>
        <w:t> </w:t>
      </w:r>
      <w:r>
        <w:rPr>
          <w:sz w:val="22"/>
        </w:rPr>
        <w:t>an</w:t>
      </w:r>
    </w:p>
    <w:p>
      <w:pPr>
        <w:pStyle w:val="BodyText"/>
        <w:tabs>
          <w:tab w:pos="1247" w:val="left" w:leader="none"/>
        </w:tabs>
        <w:ind w:left="254" w:right="669"/>
      </w:pPr>
      <w:r>
        <w:rPr>
          <w:sz w:val="18"/>
        </w:rPr>
        <w:t>626</w:t>
        <w:tab/>
      </w:r>
      <w:r>
        <w:rPr/>
        <w:t>animal by‐product that is reasonably likely to contain human pathogens. Due to the potential for human </w:t>
      </w:r>
      <w:r>
        <w:rPr>
          <w:sz w:val="18"/>
        </w:rPr>
        <w:t>627</w:t>
        <w:tab/>
      </w:r>
      <w:r>
        <w:rPr/>
        <w:t>pathogen contamination, these treatments should only be used under conditions that minimize the risk for </w:t>
      </w:r>
      <w:r>
        <w:rPr>
          <w:sz w:val="18"/>
        </w:rPr>
        <w:t>628</w:t>
        <w:tab/>
      </w:r>
      <w:r>
        <w:rPr/>
        <w:t>crop</w:t>
      </w:r>
      <w:r>
        <w:rPr>
          <w:spacing w:val="-1"/>
        </w:rPr>
        <w:t> </w:t>
      </w:r>
      <w:r>
        <w:rPr/>
        <w:t>contamination.</w:t>
      </w:r>
    </w:p>
    <w:p>
      <w:pPr>
        <w:pStyle w:val="BodyText"/>
        <w:spacing w:before="1"/>
        <w:rPr>
          <w:sz w:val="12"/>
        </w:rPr>
      </w:pPr>
    </w:p>
    <w:p>
      <w:pPr>
        <w:pStyle w:val="Heading2"/>
        <w:numPr>
          <w:ilvl w:val="0"/>
          <w:numId w:val="48"/>
        </w:numPr>
        <w:tabs>
          <w:tab w:pos="887" w:val="left" w:leader="none"/>
          <w:tab w:pos="888" w:val="left" w:leader="none"/>
          <w:tab w:pos="11141" w:val="left" w:leader="none"/>
        </w:tabs>
        <w:spacing w:line="240" w:lineRule="auto" w:before="52" w:after="0"/>
        <w:ind w:left="888" w:right="0" w:hanging="634"/>
        <w:jc w:val="left"/>
      </w:pPr>
      <w:r>
        <w:rPr>
          <w:shd w:fill="A8D08D" w:color="auto" w:val="clear"/>
        </w:rPr>
        <w:t>The Best Practices</w:t>
      </w:r>
      <w:r>
        <w:rPr>
          <w:spacing w:val="-9"/>
          <w:shd w:fill="A8D08D" w:color="auto" w:val="clear"/>
        </w:rPr>
        <w:t> </w:t>
      </w:r>
      <w:r>
        <w:rPr>
          <w:shd w:fill="A8D08D" w:color="auto" w:val="clear"/>
        </w:rPr>
        <w:t>Are:</w:t>
        <w:tab/>
      </w:r>
    </w:p>
    <w:p>
      <w:pPr>
        <w:pStyle w:val="ListParagraph"/>
        <w:numPr>
          <w:ilvl w:val="0"/>
          <w:numId w:val="48"/>
        </w:numPr>
        <w:tabs>
          <w:tab w:pos="1247" w:val="left" w:leader="none"/>
          <w:tab w:pos="1248" w:val="left" w:leader="none"/>
          <w:tab w:pos="1607" w:val="left" w:leader="none"/>
        </w:tabs>
        <w:spacing w:line="240" w:lineRule="auto" w:before="120" w:after="0"/>
        <w:ind w:left="1248" w:right="0" w:hanging="994"/>
        <w:jc w:val="left"/>
        <w:rPr>
          <w:sz w:val="22"/>
        </w:rPr>
      </w:pPr>
      <w:r>
        <w:rPr>
          <w:rFonts w:ascii="Symbol" w:hAnsi="Symbol"/>
          <w:sz w:val="22"/>
        </w:rPr>
        <w:t></w:t>
      </w:r>
      <w:r>
        <w:rPr>
          <w:rFonts w:ascii="Times New Roman" w:hAnsi="Times New Roman"/>
          <w:sz w:val="22"/>
        </w:rPr>
        <w:tab/>
      </w:r>
      <w:r>
        <w:rPr>
          <w:sz w:val="22"/>
        </w:rPr>
        <w:t>Do not use crop treatments that contain raw manure or other untreated animal products or</w:t>
      </w:r>
      <w:r>
        <w:rPr>
          <w:spacing w:val="-35"/>
          <w:sz w:val="22"/>
        </w:rPr>
        <w:t> </w:t>
      </w:r>
      <w:r>
        <w:rPr>
          <w:sz w:val="22"/>
        </w:rPr>
        <w:t>by‐products</w:t>
      </w:r>
    </w:p>
    <w:p>
      <w:pPr>
        <w:pStyle w:val="ListParagraph"/>
        <w:numPr>
          <w:ilvl w:val="0"/>
          <w:numId w:val="48"/>
        </w:numPr>
        <w:tabs>
          <w:tab w:pos="1607" w:val="left" w:leader="none"/>
          <w:tab w:pos="1608" w:val="left" w:leader="none"/>
        </w:tabs>
        <w:spacing w:line="240" w:lineRule="auto" w:before="0" w:after="0"/>
        <w:ind w:left="1608" w:right="0" w:hanging="1354"/>
        <w:jc w:val="left"/>
        <w:rPr>
          <w:sz w:val="22"/>
        </w:rPr>
      </w:pPr>
      <w:r>
        <w:rPr>
          <w:sz w:val="22"/>
        </w:rPr>
        <w:t>for lettuce or leafy green</w:t>
      </w:r>
      <w:r>
        <w:rPr>
          <w:spacing w:val="-2"/>
          <w:sz w:val="22"/>
        </w:rPr>
        <w:t> </w:t>
      </w:r>
      <w:r>
        <w:rPr>
          <w:sz w:val="22"/>
        </w:rPr>
        <w:t>produce.</w:t>
      </w:r>
    </w:p>
    <w:p>
      <w:pPr>
        <w:pStyle w:val="ListParagraph"/>
        <w:numPr>
          <w:ilvl w:val="0"/>
          <w:numId w:val="48"/>
        </w:numPr>
        <w:tabs>
          <w:tab w:pos="1247" w:val="left" w:leader="none"/>
          <w:tab w:pos="1248" w:val="left" w:leader="none"/>
          <w:tab w:pos="1607" w:val="left" w:leader="none"/>
        </w:tabs>
        <w:spacing w:line="280" w:lineRule="exact" w:before="120" w:after="0"/>
        <w:ind w:left="1248" w:right="0" w:hanging="994"/>
        <w:jc w:val="left"/>
        <w:rPr>
          <w:sz w:val="22"/>
        </w:rPr>
      </w:pPr>
      <w:r>
        <w:rPr>
          <w:rFonts w:ascii="Symbol" w:hAnsi="Symbol"/>
          <w:sz w:val="22"/>
        </w:rPr>
        <w:t></w:t>
      </w:r>
      <w:r>
        <w:rPr>
          <w:rFonts w:ascii="Times New Roman" w:hAnsi="Times New Roman"/>
          <w:sz w:val="22"/>
        </w:rPr>
        <w:tab/>
      </w:r>
      <w:r>
        <w:rPr>
          <w:sz w:val="22"/>
        </w:rPr>
        <w:t>Do not apply untreated agricultural or compost teas containing added nutrients (e.g., molasses,</w:t>
      </w:r>
      <w:r>
        <w:rPr>
          <w:spacing w:val="-18"/>
          <w:sz w:val="22"/>
        </w:rPr>
        <w:t> </w:t>
      </w:r>
      <w:r>
        <w:rPr>
          <w:sz w:val="22"/>
        </w:rPr>
        <w:t>yeast</w:t>
      </w:r>
    </w:p>
    <w:p>
      <w:pPr>
        <w:pStyle w:val="ListParagraph"/>
        <w:numPr>
          <w:ilvl w:val="0"/>
          <w:numId w:val="48"/>
        </w:numPr>
        <w:tabs>
          <w:tab w:pos="1607" w:val="left" w:leader="none"/>
          <w:tab w:pos="1608" w:val="left" w:leader="none"/>
        </w:tabs>
        <w:spacing w:line="268" w:lineRule="exact" w:before="0" w:after="0"/>
        <w:ind w:left="1608" w:right="0" w:hanging="1354"/>
        <w:jc w:val="left"/>
        <w:rPr>
          <w:sz w:val="22"/>
        </w:rPr>
      </w:pPr>
      <w:r>
        <w:rPr>
          <w:sz w:val="22"/>
        </w:rPr>
        <w:t>extract, algal powder, etc.) intended to increase microbial biomass directly to lettuce/leafy</w:t>
      </w:r>
      <w:r>
        <w:rPr>
          <w:spacing w:val="-20"/>
          <w:sz w:val="22"/>
        </w:rPr>
        <w:t> </w:t>
      </w:r>
      <w:r>
        <w:rPr>
          <w:sz w:val="22"/>
        </w:rPr>
        <w:t>greens.</w:t>
      </w:r>
    </w:p>
    <w:p>
      <w:pPr>
        <w:pStyle w:val="ListParagraph"/>
        <w:numPr>
          <w:ilvl w:val="0"/>
          <w:numId w:val="48"/>
        </w:numPr>
        <w:tabs>
          <w:tab w:pos="1247" w:val="left" w:leader="none"/>
          <w:tab w:pos="1248" w:val="left" w:leader="none"/>
          <w:tab w:pos="1607" w:val="left" w:leader="none"/>
        </w:tabs>
        <w:spacing w:line="240" w:lineRule="auto" w:before="121" w:after="0"/>
        <w:ind w:left="1248" w:right="0" w:hanging="994"/>
        <w:jc w:val="left"/>
        <w:rPr>
          <w:sz w:val="22"/>
        </w:rPr>
      </w:pPr>
      <w:r>
        <w:rPr>
          <w:rFonts w:ascii="Symbol" w:hAnsi="Symbol"/>
          <w:sz w:val="22"/>
        </w:rPr>
        <w:t></w:t>
      </w:r>
      <w:r>
        <w:rPr>
          <w:rFonts w:ascii="Times New Roman" w:hAnsi="Times New Roman"/>
          <w:sz w:val="22"/>
        </w:rPr>
        <w:tab/>
      </w:r>
      <w:r>
        <w:rPr>
          <w:sz w:val="22"/>
        </w:rPr>
        <w:t>Water used to make agricultural teas must meet the water quality requirements for post‐harvest</w:t>
      </w:r>
      <w:r>
        <w:rPr>
          <w:spacing w:val="-27"/>
          <w:sz w:val="22"/>
        </w:rPr>
        <w:t> </w:t>
      </w:r>
      <w:r>
        <w:rPr>
          <w:sz w:val="22"/>
        </w:rPr>
        <w:t>water</w:t>
      </w:r>
    </w:p>
    <w:p>
      <w:pPr>
        <w:pStyle w:val="ListParagraph"/>
        <w:numPr>
          <w:ilvl w:val="0"/>
          <w:numId w:val="48"/>
        </w:numPr>
        <w:tabs>
          <w:tab w:pos="1607" w:val="left" w:leader="none"/>
          <w:tab w:pos="1608" w:val="left" w:leader="none"/>
        </w:tabs>
        <w:spacing w:line="268" w:lineRule="exact" w:before="0" w:after="0"/>
        <w:ind w:left="1608" w:right="0" w:hanging="1354"/>
        <w:jc w:val="left"/>
        <w:rPr>
          <w:sz w:val="22"/>
        </w:rPr>
      </w:pPr>
      <w:r>
        <w:rPr>
          <w:sz w:val="22"/>
        </w:rPr>
        <w:t>use in Table 2G. Liquid crop treatments such as agricultural or compost teas may be used in</w:t>
      </w:r>
      <w:r>
        <w:rPr>
          <w:spacing w:val="-24"/>
          <w:sz w:val="22"/>
        </w:rPr>
        <w:t> </w:t>
      </w:r>
      <w:r>
        <w:rPr>
          <w:sz w:val="22"/>
        </w:rPr>
        <w:t>water</w:t>
      </w:r>
    </w:p>
    <w:p>
      <w:pPr>
        <w:pStyle w:val="ListParagraph"/>
        <w:numPr>
          <w:ilvl w:val="0"/>
          <w:numId w:val="48"/>
        </w:numPr>
        <w:tabs>
          <w:tab w:pos="1607" w:val="left" w:leader="none"/>
          <w:tab w:pos="1608" w:val="left" w:leader="none"/>
        </w:tabs>
        <w:spacing w:line="268" w:lineRule="exact" w:before="0" w:after="0"/>
        <w:ind w:left="1608" w:right="0" w:hanging="1354"/>
        <w:jc w:val="left"/>
        <w:rPr>
          <w:sz w:val="22"/>
        </w:rPr>
      </w:pPr>
      <w:r>
        <w:rPr>
          <w:sz w:val="22"/>
        </w:rPr>
        <w:t>distribution systems provided all other requirements herein are</w:t>
      </w:r>
      <w:r>
        <w:rPr>
          <w:spacing w:val="-2"/>
          <w:sz w:val="22"/>
        </w:rPr>
        <w:t> </w:t>
      </w:r>
      <w:r>
        <w:rPr>
          <w:sz w:val="22"/>
        </w:rPr>
        <w:t>met.</w:t>
      </w:r>
    </w:p>
    <w:p>
      <w:pPr>
        <w:pStyle w:val="ListParagraph"/>
        <w:numPr>
          <w:ilvl w:val="0"/>
          <w:numId w:val="48"/>
        </w:numPr>
        <w:tabs>
          <w:tab w:pos="1247" w:val="left" w:leader="none"/>
          <w:tab w:pos="1248" w:val="left" w:leader="none"/>
          <w:tab w:pos="1607" w:val="left" w:leader="none"/>
        </w:tabs>
        <w:spacing w:line="240" w:lineRule="auto" w:before="121" w:after="0"/>
        <w:ind w:left="1248" w:right="0" w:hanging="994"/>
        <w:jc w:val="left"/>
        <w:rPr>
          <w:sz w:val="22"/>
        </w:rPr>
      </w:pPr>
      <w:r>
        <w:rPr>
          <w:rFonts w:ascii="Symbol" w:hAnsi="Symbol"/>
          <w:sz w:val="22"/>
        </w:rPr>
        <w:t></w:t>
      </w:r>
      <w:r>
        <w:rPr>
          <w:rFonts w:ascii="Times New Roman" w:hAnsi="Times New Roman"/>
          <w:sz w:val="22"/>
        </w:rPr>
        <w:tab/>
      </w:r>
      <w:r>
        <w:rPr>
          <w:sz w:val="22"/>
        </w:rPr>
        <w:t>Implement management plans (e.g. timing of applications, storage location, source and quality,</w:t>
      </w:r>
      <w:r>
        <w:rPr>
          <w:spacing w:val="-32"/>
          <w:sz w:val="22"/>
        </w:rPr>
        <w:t> </w:t>
      </w:r>
      <w:r>
        <w:rPr>
          <w:sz w:val="22"/>
        </w:rPr>
        <w:t>transport,</w:t>
      </w:r>
    </w:p>
    <w:p>
      <w:pPr>
        <w:pStyle w:val="ListParagraph"/>
        <w:numPr>
          <w:ilvl w:val="0"/>
          <w:numId w:val="48"/>
        </w:numPr>
        <w:tabs>
          <w:tab w:pos="1607" w:val="left" w:leader="none"/>
          <w:tab w:pos="1608" w:val="left" w:leader="none"/>
        </w:tabs>
        <w:spacing w:line="240" w:lineRule="auto" w:before="0" w:after="0"/>
        <w:ind w:left="1608" w:right="0" w:hanging="1354"/>
        <w:jc w:val="left"/>
        <w:rPr>
          <w:sz w:val="22"/>
        </w:rPr>
      </w:pPr>
      <w:r>
        <w:rPr>
          <w:sz w:val="22"/>
        </w:rPr>
        <w:t>etc.) that assure to the greatest degree practicable that the use of crop treatments does not pose</w:t>
      </w:r>
      <w:r>
        <w:rPr>
          <w:spacing w:val="-23"/>
          <w:sz w:val="22"/>
        </w:rPr>
        <w:t> </w:t>
      </w:r>
      <w:r>
        <w:rPr>
          <w:sz w:val="22"/>
        </w:rPr>
        <w:t>a</w:t>
      </w:r>
    </w:p>
    <w:p>
      <w:pPr>
        <w:pStyle w:val="ListParagraph"/>
        <w:numPr>
          <w:ilvl w:val="0"/>
          <w:numId w:val="48"/>
        </w:numPr>
        <w:tabs>
          <w:tab w:pos="1607" w:val="left" w:leader="none"/>
          <w:tab w:pos="1608" w:val="left" w:leader="none"/>
        </w:tabs>
        <w:spacing w:line="240" w:lineRule="auto" w:before="0" w:after="0"/>
        <w:ind w:left="1608" w:right="0" w:hanging="1354"/>
        <w:jc w:val="left"/>
        <w:rPr>
          <w:sz w:val="22"/>
        </w:rPr>
      </w:pPr>
      <w:r>
        <w:rPr>
          <w:sz w:val="22"/>
        </w:rPr>
        <w:t>significant pathogen contamination</w:t>
      </w:r>
      <w:r>
        <w:rPr>
          <w:spacing w:val="-2"/>
          <w:sz w:val="22"/>
        </w:rPr>
        <w:t> </w:t>
      </w:r>
      <w:r>
        <w:rPr>
          <w:sz w:val="22"/>
        </w:rPr>
        <w:t>hazard.</w:t>
      </w:r>
    </w:p>
    <w:p>
      <w:pPr>
        <w:pStyle w:val="ListParagraph"/>
        <w:numPr>
          <w:ilvl w:val="0"/>
          <w:numId w:val="48"/>
        </w:numPr>
        <w:tabs>
          <w:tab w:pos="1247" w:val="left" w:leader="none"/>
          <w:tab w:pos="1248" w:val="left" w:leader="none"/>
          <w:tab w:pos="1607" w:val="left" w:leader="none"/>
        </w:tabs>
        <w:spacing w:line="240" w:lineRule="auto" w:before="120" w:after="0"/>
        <w:ind w:left="1248" w:right="0" w:hanging="994"/>
        <w:jc w:val="left"/>
        <w:rPr>
          <w:sz w:val="22"/>
        </w:rPr>
      </w:pPr>
      <w:r>
        <w:rPr>
          <w:rFonts w:ascii="Symbol" w:hAnsi="Symbol"/>
          <w:sz w:val="22"/>
        </w:rPr>
        <w:t></w:t>
      </w:r>
      <w:r>
        <w:rPr>
          <w:rFonts w:ascii="Times New Roman" w:hAnsi="Times New Roman"/>
          <w:sz w:val="22"/>
        </w:rPr>
        <w:tab/>
      </w:r>
      <w:r>
        <w:rPr>
          <w:sz w:val="22"/>
        </w:rPr>
        <w:t>Verify that the time and temperature process used during crop treatment manufacture reduces,</w:t>
      </w:r>
      <w:r>
        <w:rPr>
          <w:spacing w:val="-22"/>
          <w:sz w:val="22"/>
        </w:rPr>
        <w:t> </w:t>
      </w:r>
      <w:r>
        <w:rPr>
          <w:sz w:val="22"/>
        </w:rPr>
        <w:t>controls,</w:t>
      </w:r>
    </w:p>
    <w:p>
      <w:pPr>
        <w:pStyle w:val="ListParagraph"/>
        <w:numPr>
          <w:ilvl w:val="0"/>
          <w:numId w:val="48"/>
        </w:numPr>
        <w:tabs>
          <w:tab w:pos="1607" w:val="left" w:leader="none"/>
          <w:tab w:pos="1608" w:val="left" w:leader="none"/>
        </w:tabs>
        <w:spacing w:line="240" w:lineRule="auto" w:before="0" w:after="0"/>
        <w:ind w:left="1608" w:right="0" w:hanging="1354"/>
        <w:jc w:val="left"/>
        <w:rPr>
          <w:sz w:val="22"/>
        </w:rPr>
      </w:pPr>
      <w:r>
        <w:rPr>
          <w:sz w:val="22"/>
        </w:rPr>
        <w:t>or eliminates the potential for human pathogens being carried in the non‐synthetic crop</w:t>
      </w:r>
      <w:r>
        <w:rPr>
          <w:spacing w:val="-22"/>
          <w:sz w:val="22"/>
        </w:rPr>
        <w:t> </w:t>
      </w:r>
      <w:r>
        <w:rPr>
          <w:sz w:val="22"/>
        </w:rPr>
        <w:t>treatment</w:t>
      </w:r>
    </w:p>
    <w:p>
      <w:pPr>
        <w:pStyle w:val="ListParagraph"/>
        <w:numPr>
          <w:ilvl w:val="0"/>
          <w:numId w:val="48"/>
        </w:numPr>
        <w:tabs>
          <w:tab w:pos="1607" w:val="left" w:leader="none"/>
          <w:tab w:pos="1608" w:val="left" w:leader="none"/>
        </w:tabs>
        <w:spacing w:line="240" w:lineRule="auto" w:before="0" w:after="0"/>
        <w:ind w:left="1608" w:right="0" w:hanging="1354"/>
        <w:jc w:val="left"/>
        <w:rPr>
          <w:sz w:val="22"/>
        </w:rPr>
      </w:pPr>
      <w:r>
        <w:rPr>
          <w:sz w:val="22"/>
        </w:rPr>
        <w:t>materials, as applicable to regulatory</w:t>
      </w:r>
      <w:r>
        <w:rPr>
          <w:spacing w:val="1"/>
          <w:sz w:val="22"/>
        </w:rPr>
        <w:t> </w:t>
      </w:r>
      <w:r>
        <w:rPr>
          <w:sz w:val="22"/>
        </w:rPr>
        <w:t>requirements.</w:t>
      </w:r>
    </w:p>
    <w:p>
      <w:pPr>
        <w:pStyle w:val="ListParagraph"/>
        <w:numPr>
          <w:ilvl w:val="0"/>
          <w:numId w:val="48"/>
        </w:numPr>
        <w:tabs>
          <w:tab w:pos="1247" w:val="left" w:leader="none"/>
          <w:tab w:pos="1248" w:val="left" w:leader="none"/>
          <w:tab w:pos="1607" w:val="left" w:leader="none"/>
        </w:tabs>
        <w:spacing w:line="240" w:lineRule="auto" w:before="121" w:after="0"/>
        <w:ind w:left="1248" w:right="0" w:hanging="994"/>
        <w:jc w:val="left"/>
        <w:rPr>
          <w:sz w:val="22"/>
        </w:rPr>
      </w:pPr>
      <w:r>
        <w:rPr>
          <w:rFonts w:ascii="Symbol" w:hAnsi="Symbol"/>
          <w:sz w:val="22"/>
        </w:rPr>
        <w:t></w:t>
      </w:r>
      <w:r>
        <w:rPr>
          <w:rFonts w:ascii="Times New Roman" w:hAnsi="Times New Roman"/>
          <w:sz w:val="22"/>
        </w:rPr>
        <w:tab/>
      </w:r>
      <w:r>
        <w:rPr>
          <w:sz w:val="22"/>
        </w:rPr>
        <w:t>Maximize the time interval between the crop treatment application and time to</w:t>
      </w:r>
      <w:r>
        <w:rPr>
          <w:spacing w:val="-14"/>
          <w:sz w:val="22"/>
        </w:rPr>
        <w:t> </w:t>
      </w:r>
      <w:r>
        <w:rPr>
          <w:sz w:val="22"/>
        </w:rPr>
        <w:t>harvest.</w:t>
      </w:r>
    </w:p>
    <w:p>
      <w:pPr>
        <w:pStyle w:val="ListParagraph"/>
        <w:numPr>
          <w:ilvl w:val="0"/>
          <w:numId w:val="48"/>
        </w:numPr>
        <w:tabs>
          <w:tab w:pos="1247" w:val="left" w:leader="none"/>
          <w:tab w:pos="1248" w:val="left" w:leader="none"/>
          <w:tab w:pos="1607" w:val="left" w:leader="none"/>
        </w:tabs>
        <w:spacing w:line="240" w:lineRule="auto" w:before="119" w:after="0"/>
        <w:ind w:left="1248" w:right="0" w:hanging="994"/>
        <w:jc w:val="left"/>
        <w:rPr>
          <w:sz w:val="22"/>
        </w:rPr>
      </w:pPr>
      <w:r>
        <w:rPr>
          <w:rFonts w:ascii="Symbol" w:hAnsi="Symbol"/>
          <w:sz w:val="22"/>
        </w:rPr>
        <w:t></w:t>
      </w:r>
      <w:r>
        <w:rPr>
          <w:rFonts w:ascii="Times New Roman" w:hAnsi="Times New Roman"/>
          <w:sz w:val="22"/>
        </w:rPr>
        <w:tab/>
      </w:r>
      <w:r>
        <w:rPr>
          <w:sz w:val="22"/>
        </w:rPr>
        <w:t>Implement practices that control, reduce or eliminate likely contamination of lettuce/leafy green</w:t>
      </w:r>
      <w:r>
        <w:rPr>
          <w:spacing w:val="-25"/>
          <w:sz w:val="22"/>
        </w:rPr>
        <w:t> </w:t>
      </w:r>
      <w:r>
        <w:rPr>
          <w:sz w:val="22"/>
        </w:rPr>
        <w:t>fields</w:t>
      </w:r>
    </w:p>
    <w:p>
      <w:pPr>
        <w:pStyle w:val="ListParagraph"/>
        <w:numPr>
          <w:ilvl w:val="0"/>
          <w:numId w:val="48"/>
        </w:numPr>
        <w:tabs>
          <w:tab w:pos="1607" w:val="left" w:leader="none"/>
          <w:tab w:pos="1608" w:val="left" w:leader="none"/>
        </w:tabs>
        <w:spacing w:line="240" w:lineRule="auto" w:before="0" w:after="0"/>
        <w:ind w:left="1608" w:right="0" w:hanging="1354"/>
        <w:jc w:val="left"/>
        <w:rPr>
          <w:sz w:val="22"/>
        </w:rPr>
      </w:pPr>
      <w:r>
        <w:rPr>
          <w:sz w:val="22"/>
        </w:rPr>
        <w:t>that may be in close proximity to on‐farm storage of crop treatments (see Table 7 for additional</w:t>
      </w:r>
      <w:r>
        <w:rPr>
          <w:spacing w:val="-28"/>
          <w:sz w:val="22"/>
        </w:rPr>
        <w:t> </w:t>
      </w:r>
      <w:r>
        <w:rPr>
          <w:sz w:val="22"/>
        </w:rPr>
        <w:t>metrics).</w:t>
      </w:r>
    </w:p>
    <w:p>
      <w:pPr>
        <w:pStyle w:val="ListParagraph"/>
        <w:numPr>
          <w:ilvl w:val="0"/>
          <w:numId w:val="48"/>
        </w:numPr>
        <w:tabs>
          <w:tab w:pos="1247" w:val="left" w:leader="none"/>
          <w:tab w:pos="1248" w:val="left" w:leader="none"/>
          <w:tab w:pos="1607" w:val="left" w:leader="none"/>
        </w:tabs>
        <w:spacing w:line="240" w:lineRule="auto" w:before="120" w:after="0"/>
        <w:ind w:left="1248" w:right="0" w:hanging="994"/>
        <w:jc w:val="left"/>
        <w:rPr>
          <w:sz w:val="22"/>
        </w:rPr>
      </w:pPr>
      <w:r>
        <w:rPr>
          <w:rFonts w:ascii="Symbol" w:hAnsi="Symbol"/>
          <w:sz w:val="22"/>
        </w:rPr>
        <w:t></w:t>
      </w:r>
      <w:r>
        <w:rPr>
          <w:rFonts w:ascii="Times New Roman" w:hAnsi="Times New Roman"/>
          <w:sz w:val="22"/>
        </w:rPr>
        <w:tab/>
      </w:r>
      <w:r>
        <w:rPr>
          <w:sz w:val="22"/>
        </w:rPr>
        <w:t>Use crop treatment application techniques that control, reduce or eliminate the likely contamination</w:t>
      </w:r>
      <w:r>
        <w:rPr>
          <w:spacing w:val="-21"/>
          <w:sz w:val="22"/>
        </w:rPr>
        <w:t> </w:t>
      </w:r>
      <w:r>
        <w:rPr>
          <w:sz w:val="22"/>
        </w:rPr>
        <w:t>of</w:t>
      </w:r>
    </w:p>
    <w:p>
      <w:pPr>
        <w:pStyle w:val="ListParagraph"/>
        <w:numPr>
          <w:ilvl w:val="0"/>
          <w:numId w:val="48"/>
        </w:numPr>
        <w:tabs>
          <w:tab w:pos="1607" w:val="left" w:leader="none"/>
          <w:tab w:pos="1608" w:val="left" w:leader="none"/>
        </w:tabs>
        <w:spacing w:line="240" w:lineRule="auto" w:before="0" w:after="0"/>
        <w:ind w:left="1608" w:right="0" w:hanging="1354"/>
        <w:jc w:val="left"/>
        <w:rPr>
          <w:sz w:val="22"/>
        </w:rPr>
      </w:pPr>
      <w:r>
        <w:rPr>
          <w:sz w:val="22"/>
        </w:rPr>
        <w:t>surface water and/or edible crops being grown in adjacent</w:t>
      </w:r>
      <w:r>
        <w:rPr>
          <w:spacing w:val="-7"/>
          <w:sz w:val="22"/>
        </w:rPr>
        <w:t> </w:t>
      </w:r>
      <w:r>
        <w:rPr>
          <w:sz w:val="22"/>
        </w:rPr>
        <w:t>fields.</w:t>
      </w:r>
    </w:p>
    <w:p>
      <w:pPr>
        <w:pStyle w:val="ListParagraph"/>
        <w:numPr>
          <w:ilvl w:val="0"/>
          <w:numId w:val="48"/>
        </w:numPr>
        <w:tabs>
          <w:tab w:pos="1247" w:val="left" w:leader="none"/>
          <w:tab w:pos="1248" w:val="left" w:leader="none"/>
          <w:tab w:pos="1607" w:val="left" w:leader="none"/>
        </w:tabs>
        <w:spacing w:line="280" w:lineRule="exact" w:before="120" w:after="0"/>
        <w:ind w:left="1248" w:right="0" w:hanging="994"/>
        <w:jc w:val="left"/>
        <w:rPr>
          <w:sz w:val="22"/>
        </w:rPr>
      </w:pPr>
      <w:r>
        <w:rPr>
          <w:rFonts w:ascii="Symbol" w:hAnsi="Symbol"/>
          <w:sz w:val="22"/>
        </w:rPr>
        <w:t></w:t>
      </w:r>
      <w:r>
        <w:rPr>
          <w:rFonts w:ascii="Times New Roman" w:hAnsi="Times New Roman"/>
          <w:sz w:val="22"/>
        </w:rPr>
        <w:tab/>
      </w:r>
      <w:r>
        <w:rPr>
          <w:sz w:val="22"/>
        </w:rPr>
        <w:t>Segregate equipment used for crop treatment applications or use effective means of</w:t>
      </w:r>
      <w:r>
        <w:rPr>
          <w:spacing w:val="-17"/>
          <w:sz w:val="22"/>
        </w:rPr>
        <w:t> </w:t>
      </w:r>
      <w:r>
        <w:rPr>
          <w:sz w:val="22"/>
        </w:rPr>
        <w:t>equipment</w:t>
      </w:r>
    </w:p>
    <w:p>
      <w:pPr>
        <w:pStyle w:val="ListParagraph"/>
        <w:numPr>
          <w:ilvl w:val="0"/>
          <w:numId w:val="48"/>
        </w:numPr>
        <w:tabs>
          <w:tab w:pos="1607" w:val="left" w:leader="none"/>
          <w:tab w:pos="1608" w:val="left" w:leader="none"/>
        </w:tabs>
        <w:spacing w:line="268" w:lineRule="exact" w:before="0" w:after="0"/>
        <w:ind w:left="1608" w:right="0" w:hanging="1354"/>
        <w:jc w:val="left"/>
        <w:rPr>
          <w:sz w:val="22"/>
        </w:rPr>
      </w:pPr>
      <w:r>
        <w:rPr>
          <w:sz w:val="22"/>
        </w:rPr>
        <w:t>sanitation before subsequent</w:t>
      </w:r>
      <w:r>
        <w:rPr>
          <w:spacing w:val="-4"/>
          <w:sz w:val="22"/>
        </w:rPr>
        <w:t> </w:t>
      </w:r>
      <w:r>
        <w:rPr>
          <w:sz w:val="22"/>
        </w:rPr>
        <w:t>use.</w:t>
      </w:r>
    </w:p>
    <w:p>
      <w:pPr>
        <w:pStyle w:val="ListParagraph"/>
        <w:numPr>
          <w:ilvl w:val="0"/>
          <w:numId w:val="48"/>
        </w:numPr>
        <w:tabs>
          <w:tab w:pos="1247" w:val="left" w:leader="none"/>
          <w:tab w:pos="1248" w:val="left" w:leader="none"/>
          <w:tab w:pos="1607" w:val="left" w:leader="none"/>
        </w:tabs>
        <w:spacing w:line="240" w:lineRule="auto" w:before="121" w:after="0"/>
        <w:ind w:left="1248" w:right="0" w:hanging="994"/>
        <w:jc w:val="left"/>
        <w:rPr>
          <w:sz w:val="22"/>
        </w:rPr>
      </w:pPr>
      <w:r>
        <w:rPr>
          <w:rFonts w:ascii="Symbol" w:hAnsi="Symbol"/>
          <w:sz w:val="22"/>
        </w:rPr>
        <w:t></w:t>
      </w:r>
      <w:r>
        <w:rPr>
          <w:rFonts w:ascii="Times New Roman" w:hAnsi="Times New Roman"/>
          <w:sz w:val="22"/>
        </w:rPr>
        <w:tab/>
      </w:r>
      <w:r>
        <w:rPr>
          <w:sz w:val="22"/>
        </w:rPr>
        <w:t>See Table 4 and Decision Tree (Figure 8) for numerical criteria and guidance for non‐synthetic</w:t>
      </w:r>
      <w:r>
        <w:rPr>
          <w:spacing w:val="-22"/>
          <w:sz w:val="22"/>
        </w:rPr>
        <w:t> </w:t>
      </w:r>
      <w:r>
        <w:rPr>
          <w:sz w:val="22"/>
        </w:rPr>
        <w:t>crop</w:t>
      </w:r>
    </w:p>
    <w:p>
      <w:pPr>
        <w:pStyle w:val="ListParagraph"/>
        <w:numPr>
          <w:ilvl w:val="0"/>
          <w:numId w:val="48"/>
        </w:numPr>
        <w:tabs>
          <w:tab w:pos="1607" w:val="left" w:leader="none"/>
          <w:tab w:pos="1608" w:val="left" w:leader="none"/>
        </w:tabs>
        <w:spacing w:line="240" w:lineRule="auto" w:before="0" w:after="0"/>
        <w:ind w:left="1608" w:right="0" w:hanging="1354"/>
        <w:jc w:val="left"/>
        <w:rPr>
          <w:sz w:val="22"/>
        </w:rPr>
      </w:pPr>
      <w:r>
        <w:rPr>
          <w:sz w:val="22"/>
        </w:rPr>
        <w:t>treatments</w:t>
      </w:r>
      <w:r>
        <w:rPr>
          <w:spacing w:val="-4"/>
          <w:sz w:val="22"/>
        </w:rPr>
        <w:t> </w:t>
      </w:r>
      <w:r>
        <w:rPr>
          <w:sz w:val="22"/>
        </w:rPr>
        <w:t>used</w:t>
      </w:r>
      <w:r>
        <w:rPr>
          <w:spacing w:val="-3"/>
          <w:sz w:val="22"/>
        </w:rPr>
        <w:t> </w:t>
      </w:r>
      <w:r>
        <w:rPr>
          <w:sz w:val="22"/>
        </w:rPr>
        <w:t>in</w:t>
      </w:r>
      <w:r>
        <w:rPr>
          <w:spacing w:val="-2"/>
          <w:sz w:val="22"/>
        </w:rPr>
        <w:t> </w:t>
      </w:r>
      <w:r>
        <w:rPr>
          <w:sz w:val="22"/>
        </w:rPr>
        <w:t>lettuce</w:t>
      </w:r>
      <w:r>
        <w:rPr>
          <w:spacing w:val="-2"/>
          <w:sz w:val="22"/>
        </w:rPr>
        <w:t> </w:t>
      </w:r>
      <w:r>
        <w:rPr>
          <w:sz w:val="22"/>
        </w:rPr>
        <w:t>and</w:t>
      </w:r>
      <w:r>
        <w:rPr>
          <w:spacing w:val="-3"/>
          <w:sz w:val="22"/>
        </w:rPr>
        <w:t> </w:t>
      </w:r>
      <w:r>
        <w:rPr>
          <w:sz w:val="22"/>
        </w:rPr>
        <w:t>leafy</w:t>
      </w:r>
      <w:r>
        <w:rPr>
          <w:spacing w:val="-3"/>
          <w:sz w:val="22"/>
        </w:rPr>
        <w:t> </w:t>
      </w:r>
      <w:r>
        <w:rPr>
          <w:sz w:val="22"/>
        </w:rPr>
        <w:t>greens</w:t>
      </w:r>
      <w:r>
        <w:rPr>
          <w:spacing w:val="-3"/>
          <w:sz w:val="22"/>
        </w:rPr>
        <w:t> </w:t>
      </w:r>
      <w:r>
        <w:rPr>
          <w:sz w:val="22"/>
        </w:rPr>
        <w:t>production</w:t>
      </w:r>
      <w:r>
        <w:rPr>
          <w:spacing w:val="-3"/>
          <w:sz w:val="22"/>
        </w:rPr>
        <w:t> </w:t>
      </w:r>
      <w:r>
        <w:rPr>
          <w:sz w:val="22"/>
        </w:rPr>
        <w:t>fields.</w:t>
      </w:r>
      <w:r>
        <w:rPr>
          <w:spacing w:val="-2"/>
          <w:sz w:val="22"/>
        </w:rPr>
        <w:t> </w:t>
      </w:r>
      <w:r>
        <w:rPr>
          <w:sz w:val="22"/>
        </w:rPr>
        <w:t>The</w:t>
      </w:r>
      <w:r>
        <w:rPr>
          <w:spacing w:val="-2"/>
          <w:sz w:val="22"/>
        </w:rPr>
        <w:t> </w:t>
      </w:r>
      <w:r>
        <w:rPr>
          <w:i/>
          <w:sz w:val="22"/>
        </w:rPr>
        <w:t>Technical</w:t>
      </w:r>
      <w:r>
        <w:rPr>
          <w:i/>
          <w:spacing w:val="-3"/>
          <w:sz w:val="22"/>
        </w:rPr>
        <w:t> </w:t>
      </w:r>
      <w:r>
        <w:rPr>
          <w:i/>
          <w:sz w:val="22"/>
        </w:rPr>
        <w:t>Basis</w:t>
      </w:r>
      <w:r>
        <w:rPr>
          <w:i/>
          <w:spacing w:val="-3"/>
          <w:sz w:val="22"/>
        </w:rPr>
        <w:t> </w:t>
      </w:r>
      <w:r>
        <w:rPr>
          <w:i/>
          <w:sz w:val="22"/>
        </w:rPr>
        <w:t>Document</w:t>
      </w:r>
      <w:r>
        <w:rPr>
          <w:i/>
          <w:spacing w:val="-1"/>
          <w:sz w:val="22"/>
        </w:rPr>
        <w:t> </w:t>
      </w:r>
      <w:r>
        <w:rPr>
          <w:sz w:val="22"/>
        </w:rPr>
        <w:t>(Appendix</w:t>
      </w:r>
      <w:r>
        <w:rPr>
          <w:spacing w:val="-2"/>
          <w:sz w:val="22"/>
        </w:rPr>
        <w:t> </w:t>
      </w:r>
      <w:r>
        <w:rPr>
          <w:sz w:val="22"/>
        </w:rPr>
        <w:t>B)</w:t>
      </w:r>
    </w:p>
    <w:p>
      <w:pPr>
        <w:pStyle w:val="ListParagraph"/>
        <w:numPr>
          <w:ilvl w:val="0"/>
          <w:numId w:val="48"/>
        </w:numPr>
        <w:tabs>
          <w:tab w:pos="1607" w:val="left" w:leader="none"/>
          <w:tab w:pos="1608" w:val="left" w:leader="none"/>
        </w:tabs>
        <w:spacing w:line="240" w:lineRule="auto" w:before="0" w:after="0"/>
        <w:ind w:left="1608" w:right="0" w:hanging="1354"/>
        <w:jc w:val="left"/>
        <w:rPr>
          <w:sz w:val="22"/>
        </w:rPr>
      </w:pPr>
      <w:r>
        <w:rPr>
          <w:sz w:val="22"/>
        </w:rPr>
        <w:t>describes the process used to develop these</w:t>
      </w:r>
      <w:r>
        <w:rPr>
          <w:spacing w:val="-6"/>
          <w:sz w:val="22"/>
        </w:rPr>
        <w:t> </w:t>
      </w:r>
      <w:r>
        <w:rPr>
          <w:sz w:val="22"/>
        </w:rPr>
        <w:t>metrics.</w:t>
      </w:r>
    </w:p>
    <w:p>
      <w:pPr>
        <w:pStyle w:val="ListParagraph"/>
        <w:numPr>
          <w:ilvl w:val="0"/>
          <w:numId w:val="48"/>
        </w:numPr>
        <w:tabs>
          <w:tab w:pos="1247" w:val="left" w:leader="none"/>
          <w:tab w:pos="1248" w:val="left" w:leader="none"/>
          <w:tab w:pos="1607" w:val="left" w:leader="none"/>
        </w:tabs>
        <w:spacing w:line="240" w:lineRule="auto" w:before="120" w:after="0"/>
        <w:ind w:left="1248" w:right="0" w:hanging="994"/>
        <w:jc w:val="left"/>
        <w:rPr>
          <w:sz w:val="22"/>
        </w:rPr>
      </w:pPr>
      <w:r>
        <w:rPr>
          <w:rFonts w:ascii="Symbol" w:hAnsi="Symbol"/>
          <w:sz w:val="22"/>
        </w:rPr>
        <w:t></w:t>
      </w:r>
      <w:r>
        <w:rPr>
          <w:rFonts w:ascii="Times New Roman" w:hAnsi="Times New Roman"/>
          <w:sz w:val="22"/>
        </w:rPr>
        <w:tab/>
      </w:r>
      <w:r>
        <w:rPr>
          <w:sz w:val="22"/>
        </w:rPr>
        <w:t>Retain documentation of all test results available for inspection for a period of at least two</w:t>
      </w:r>
      <w:r>
        <w:rPr>
          <w:spacing w:val="-19"/>
          <w:sz w:val="22"/>
        </w:rPr>
        <w:t> </w:t>
      </w:r>
      <w:r>
        <w:rPr>
          <w:sz w:val="22"/>
        </w:rPr>
        <w:t>years.</w:t>
      </w:r>
    </w:p>
    <w:p>
      <w:pPr>
        <w:spacing w:after="0" w:line="240" w:lineRule="auto"/>
        <w:jc w:val="left"/>
        <w:rPr>
          <w:sz w:val="22"/>
        </w:rPr>
        <w:sectPr>
          <w:pgSz w:w="12240" w:h="15840"/>
          <w:pgMar w:header="780" w:footer="1113" w:top="1800" w:bottom="1300" w:left="120" w:right="640"/>
        </w:sectPr>
      </w:pPr>
    </w:p>
    <w:p>
      <w:pPr>
        <w:pStyle w:val="BodyText"/>
        <w:spacing w:before="11"/>
        <w:rPr>
          <w:sz w:val="18"/>
        </w:rPr>
      </w:pPr>
    </w:p>
    <w:p>
      <w:pPr>
        <w:pStyle w:val="Heading2"/>
        <w:numPr>
          <w:ilvl w:val="0"/>
          <w:numId w:val="48"/>
        </w:numPr>
        <w:tabs>
          <w:tab w:pos="887" w:val="left" w:leader="none"/>
          <w:tab w:pos="888" w:val="left" w:leader="none"/>
          <w:tab w:pos="11141" w:val="left" w:leader="none"/>
        </w:tabs>
        <w:spacing w:line="240" w:lineRule="auto" w:before="52" w:after="0"/>
        <w:ind w:left="888" w:right="0" w:hanging="634"/>
        <w:jc w:val="left"/>
      </w:pPr>
      <w:r>
        <w:rPr>
          <w:shd w:fill="A8D08D" w:color="auto" w:val="clear"/>
        </w:rPr>
        <w:t>TABLE 4. Non‐synthetic Crop</w:t>
      </w:r>
      <w:r>
        <w:rPr>
          <w:spacing w:val="-18"/>
          <w:shd w:fill="A8D08D" w:color="auto" w:val="clear"/>
        </w:rPr>
        <w:t> </w:t>
      </w:r>
      <w:r>
        <w:rPr>
          <w:shd w:fill="A8D08D" w:color="auto" w:val="clear"/>
        </w:rPr>
        <w:t>Treatments</w:t>
        <w:tab/>
      </w:r>
    </w:p>
    <w:p>
      <w:pPr>
        <w:pStyle w:val="BodyText"/>
        <w:rPr>
          <w:b/>
          <w:sz w:val="5"/>
        </w:rPr>
      </w:pPr>
    </w:p>
    <w:tbl>
      <w:tblPr>
        <w:tblW w:w="0" w:type="auto"/>
        <w:jc w:val="left"/>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10"/>
        <w:gridCol w:w="6624"/>
      </w:tblGrid>
      <w:tr>
        <w:trPr>
          <w:trHeight w:val="388" w:hRule="atLeast"/>
        </w:trPr>
        <w:tc>
          <w:tcPr>
            <w:tcW w:w="4010" w:type="dxa"/>
            <w:shd w:val="clear" w:color="auto" w:fill="4371C4"/>
          </w:tcPr>
          <w:p>
            <w:pPr>
              <w:pStyle w:val="TableParagraph"/>
              <w:spacing w:before="59"/>
              <w:rPr>
                <w:b/>
                <w:sz w:val="22"/>
              </w:rPr>
            </w:pPr>
            <w:r>
              <w:rPr>
                <w:b/>
                <w:color w:val="FFFFFF"/>
                <w:sz w:val="22"/>
              </w:rPr>
              <w:t>Treatment</w:t>
            </w:r>
          </w:p>
        </w:tc>
        <w:tc>
          <w:tcPr>
            <w:tcW w:w="6624" w:type="dxa"/>
            <w:shd w:val="clear" w:color="auto" w:fill="4371C4"/>
          </w:tcPr>
          <w:p>
            <w:pPr>
              <w:pStyle w:val="TableParagraph"/>
              <w:spacing w:before="59"/>
              <w:ind w:left="2506" w:right="2497"/>
              <w:jc w:val="center"/>
              <w:rPr>
                <w:b/>
                <w:sz w:val="22"/>
              </w:rPr>
            </w:pPr>
            <w:r>
              <w:rPr>
                <w:b/>
                <w:color w:val="FFFFFF"/>
                <w:sz w:val="22"/>
              </w:rPr>
              <w:t>Metric/Rationale</w:t>
            </w:r>
          </w:p>
        </w:tc>
      </w:tr>
      <w:tr>
        <w:trPr>
          <w:trHeight w:val="9900" w:hRule="atLeast"/>
        </w:trPr>
        <w:tc>
          <w:tcPr>
            <w:tcW w:w="4010" w:type="dxa"/>
          </w:tcPr>
          <w:p>
            <w:pPr>
              <w:pStyle w:val="TableParagraph"/>
              <w:spacing w:before="60"/>
              <w:ind w:right="357"/>
              <w:rPr>
                <w:b/>
                <w:i/>
                <w:sz w:val="22"/>
              </w:rPr>
            </w:pPr>
            <w:r>
              <w:rPr>
                <w:b/>
                <w:i/>
                <w:sz w:val="22"/>
              </w:rPr>
              <w:t>Any crop input that contains animal </w:t>
            </w:r>
            <w:r>
              <w:rPr>
                <w:b/>
                <w:i/>
                <w:sz w:val="22"/>
              </w:rPr>
              <w:t>manure, an animal product, and/or an animal by‐product that is reasonably likely to contain human pathogens.</w:t>
            </w:r>
          </w:p>
          <w:p>
            <w:pPr>
              <w:pStyle w:val="TableParagraph"/>
              <w:spacing w:before="10"/>
              <w:ind w:left="0"/>
              <w:rPr>
                <w:b/>
                <w:sz w:val="31"/>
              </w:rPr>
            </w:pPr>
          </w:p>
          <w:p>
            <w:pPr>
              <w:pStyle w:val="TableParagraph"/>
              <w:rPr>
                <w:sz w:val="22"/>
              </w:rPr>
            </w:pPr>
            <w:r>
              <w:rPr>
                <w:sz w:val="22"/>
              </w:rPr>
              <w:t>Examples include but are not limited to:</w:t>
            </w:r>
          </w:p>
          <w:p>
            <w:pPr>
              <w:pStyle w:val="TableParagraph"/>
              <w:numPr>
                <w:ilvl w:val="0"/>
                <w:numId w:val="49"/>
              </w:numPr>
              <w:tabs>
                <w:tab w:pos="827" w:val="left" w:leader="none"/>
                <w:tab w:pos="828" w:val="left" w:leader="none"/>
              </w:tabs>
              <w:spacing w:line="240" w:lineRule="auto" w:before="60" w:after="0"/>
              <w:ind w:left="827" w:right="0" w:hanging="361"/>
              <w:jc w:val="left"/>
              <w:rPr>
                <w:sz w:val="22"/>
              </w:rPr>
            </w:pPr>
            <w:r>
              <w:rPr>
                <w:sz w:val="22"/>
              </w:rPr>
              <w:t>Agricultural / Compost</w:t>
            </w:r>
            <w:r>
              <w:rPr>
                <w:spacing w:val="-5"/>
                <w:sz w:val="22"/>
              </w:rPr>
              <w:t> </w:t>
            </w:r>
            <w:r>
              <w:rPr>
                <w:sz w:val="22"/>
              </w:rPr>
              <w:t>teas,</w:t>
            </w:r>
          </w:p>
          <w:p>
            <w:pPr>
              <w:pStyle w:val="TableParagraph"/>
              <w:numPr>
                <w:ilvl w:val="0"/>
                <w:numId w:val="49"/>
              </w:numPr>
              <w:tabs>
                <w:tab w:pos="827" w:val="left" w:leader="none"/>
                <w:tab w:pos="828" w:val="left" w:leader="none"/>
              </w:tabs>
              <w:spacing w:line="240" w:lineRule="auto" w:before="60" w:after="0"/>
              <w:ind w:left="827" w:right="0" w:hanging="361"/>
              <w:jc w:val="left"/>
              <w:rPr>
                <w:sz w:val="22"/>
              </w:rPr>
            </w:pPr>
            <w:r>
              <w:rPr>
                <w:sz w:val="22"/>
              </w:rPr>
              <w:t>Fish</w:t>
            </w:r>
            <w:r>
              <w:rPr>
                <w:spacing w:val="-1"/>
                <w:sz w:val="22"/>
              </w:rPr>
              <w:t> </w:t>
            </w:r>
            <w:r>
              <w:rPr>
                <w:sz w:val="22"/>
              </w:rPr>
              <w:t>emulsions</w:t>
            </w:r>
          </w:p>
          <w:p>
            <w:pPr>
              <w:pStyle w:val="TableParagraph"/>
              <w:numPr>
                <w:ilvl w:val="0"/>
                <w:numId w:val="49"/>
              </w:numPr>
              <w:tabs>
                <w:tab w:pos="827" w:val="left" w:leader="none"/>
                <w:tab w:pos="828" w:val="left" w:leader="none"/>
              </w:tabs>
              <w:spacing w:line="240" w:lineRule="auto" w:before="59" w:after="0"/>
              <w:ind w:left="827" w:right="0" w:hanging="361"/>
              <w:jc w:val="left"/>
              <w:rPr>
                <w:sz w:val="22"/>
              </w:rPr>
            </w:pPr>
            <w:r>
              <w:rPr>
                <w:sz w:val="22"/>
              </w:rPr>
              <w:t>Fish</w:t>
            </w:r>
            <w:r>
              <w:rPr>
                <w:spacing w:val="-2"/>
                <w:sz w:val="22"/>
              </w:rPr>
              <w:t> </w:t>
            </w:r>
            <w:r>
              <w:rPr>
                <w:sz w:val="22"/>
              </w:rPr>
              <w:t>meal</w:t>
            </w:r>
          </w:p>
          <w:p>
            <w:pPr>
              <w:pStyle w:val="TableParagraph"/>
              <w:numPr>
                <w:ilvl w:val="0"/>
                <w:numId w:val="49"/>
              </w:numPr>
              <w:tabs>
                <w:tab w:pos="827" w:val="left" w:leader="none"/>
                <w:tab w:pos="828" w:val="left" w:leader="none"/>
              </w:tabs>
              <w:spacing w:line="240" w:lineRule="auto" w:before="61" w:after="0"/>
              <w:ind w:left="827" w:right="0" w:hanging="361"/>
              <w:jc w:val="left"/>
              <w:rPr>
                <w:sz w:val="22"/>
              </w:rPr>
            </w:pPr>
            <w:r>
              <w:rPr>
                <w:sz w:val="22"/>
              </w:rPr>
              <w:t>Blood</w:t>
            </w:r>
            <w:r>
              <w:rPr>
                <w:spacing w:val="-1"/>
                <w:sz w:val="22"/>
              </w:rPr>
              <w:t> </w:t>
            </w:r>
            <w:r>
              <w:rPr>
                <w:sz w:val="22"/>
              </w:rPr>
              <w:t>meal</w:t>
            </w:r>
          </w:p>
          <w:p>
            <w:pPr>
              <w:pStyle w:val="TableParagraph"/>
              <w:numPr>
                <w:ilvl w:val="0"/>
                <w:numId w:val="49"/>
              </w:numPr>
              <w:tabs>
                <w:tab w:pos="827" w:val="left" w:leader="none"/>
                <w:tab w:pos="828" w:val="left" w:leader="none"/>
              </w:tabs>
              <w:spacing w:line="240" w:lineRule="auto" w:before="60" w:after="0"/>
              <w:ind w:left="827" w:right="131" w:hanging="360"/>
              <w:jc w:val="left"/>
              <w:rPr>
                <w:sz w:val="22"/>
              </w:rPr>
            </w:pPr>
            <w:r>
              <w:rPr>
                <w:sz w:val="22"/>
              </w:rPr>
              <w:t>"Bio‐fertilizers" commonly used for pest control, greening,</w:t>
            </w:r>
            <w:r>
              <w:rPr>
                <w:spacing w:val="-19"/>
                <w:sz w:val="22"/>
              </w:rPr>
              <w:t> </w:t>
            </w:r>
            <w:r>
              <w:rPr>
                <w:sz w:val="22"/>
              </w:rPr>
              <w:t>disease control,</w:t>
            </w:r>
            <w:r>
              <w:rPr>
                <w:spacing w:val="-1"/>
                <w:sz w:val="22"/>
              </w:rPr>
              <w:t> </w:t>
            </w:r>
            <w:r>
              <w:rPr>
                <w:sz w:val="22"/>
              </w:rPr>
              <w:t>fertilizing.</w:t>
            </w:r>
          </w:p>
          <w:p>
            <w:pPr>
              <w:pStyle w:val="TableParagraph"/>
              <w:spacing w:before="10"/>
              <w:ind w:left="0"/>
              <w:rPr>
                <w:b/>
                <w:sz w:val="31"/>
              </w:rPr>
            </w:pPr>
          </w:p>
          <w:p>
            <w:pPr>
              <w:pStyle w:val="TableParagraph"/>
              <w:ind w:left="467" w:right="615"/>
              <w:rPr>
                <w:sz w:val="22"/>
              </w:rPr>
            </w:pPr>
            <w:r>
              <w:rPr>
                <w:sz w:val="22"/>
              </w:rPr>
              <w:t>Suppliers of these products shall disclose on labels, certificates of analysis, or other companion paperwork whether the product contains any animal manure or products.</w:t>
            </w:r>
          </w:p>
        </w:tc>
        <w:tc>
          <w:tcPr>
            <w:tcW w:w="6624" w:type="dxa"/>
          </w:tcPr>
          <w:p>
            <w:pPr>
              <w:pStyle w:val="TableParagraph"/>
              <w:spacing w:before="60"/>
              <w:ind w:left="108" w:right="217"/>
              <w:rPr>
                <w:b/>
                <w:sz w:val="22"/>
              </w:rPr>
            </w:pPr>
            <w:r>
              <w:rPr>
                <w:b/>
                <w:sz w:val="22"/>
              </w:rPr>
              <w:t>Non‐synthetic crop treatments that contain animal products or animal manure that have not been heat‐treated or processed by other equivalent methods shall NOT be directly applied to the edible portions of lettuce and leafy greens.</w:t>
            </w:r>
          </w:p>
          <w:p>
            <w:pPr>
              <w:pStyle w:val="TableParagraph"/>
              <w:spacing w:before="120"/>
              <w:ind w:left="108" w:right="640"/>
              <w:rPr>
                <w:b/>
                <w:sz w:val="22"/>
              </w:rPr>
            </w:pPr>
            <w:r>
              <w:rPr>
                <w:b/>
                <w:sz w:val="22"/>
              </w:rPr>
              <w:t>Please see Figure 8: Decision Tree for Use of Non‐Synthetic Crop Treatments.</w:t>
            </w:r>
          </w:p>
          <w:p>
            <w:pPr>
              <w:pStyle w:val="TableParagraph"/>
              <w:spacing w:before="119"/>
              <w:ind w:left="108"/>
              <w:rPr>
                <w:b/>
                <w:sz w:val="22"/>
              </w:rPr>
            </w:pPr>
            <w:r>
              <w:rPr>
                <w:b/>
                <w:sz w:val="22"/>
              </w:rPr>
              <w:t>Process Validation</w:t>
            </w:r>
          </w:p>
          <w:p>
            <w:pPr>
              <w:pStyle w:val="TableParagraph"/>
              <w:numPr>
                <w:ilvl w:val="0"/>
                <w:numId w:val="50"/>
              </w:numPr>
              <w:tabs>
                <w:tab w:pos="828" w:val="left" w:leader="none"/>
                <w:tab w:pos="829" w:val="left" w:leader="none"/>
              </w:tabs>
              <w:spacing w:line="240" w:lineRule="auto" w:before="61" w:after="0"/>
              <w:ind w:left="828" w:right="203" w:hanging="360"/>
              <w:jc w:val="left"/>
              <w:rPr>
                <w:sz w:val="22"/>
              </w:rPr>
            </w:pPr>
            <w:r>
              <w:rPr>
                <w:sz w:val="22"/>
              </w:rPr>
              <w:t>The physical, chemical and/or biological treatment</w:t>
            </w:r>
            <w:r>
              <w:rPr>
                <w:spacing w:val="-37"/>
                <w:sz w:val="22"/>
              </w:rPr>
              <w:t> </w:t>
            </w:r>
            <w:r>
              <w:rPr>
                <w:sz w:val="22"/>
              </w:rPr>
              <w:t>process(es) used to render the crop input safe for application to edible crops must be</w:t>
            </w:r>
            <w:r>
              <w:rPr>
                <w:spacing w:val="-2"/>
                <w:sz w:val="22"/>
              </w:rPr>
              <w:t> </w:t>
            </w:r>
            <w:r>
              <w:rPr>
                <w:sz w:val="22"/>
              </w:rPr>
              <w:t>validated.</w:t>
            </w:r>
          </w:p>
          <w:p>
            <w:pPr>
              <w:pStyle w:val="TableParagraph"/>
              <w:spacing w:before="119"/>
              <w:ind w:left="93"/>
              <w:rPr>
                <w:b/>
                <w:sz w:val="22"/>
              </w:rPr>
            </w:pPr>
            <w:r>
              <w:rPr>
                <w:b/>
                <w:sz w:val="22"/>
              </w:rPr>
              <w:t>Target Organism:</w:t>
            </w:r>
          </w:p>
          <w:p>
            <w:pPr>
              <w:pStyle w:val="TableParagraph"/>
              <w:numPr>
                <w:ilvl w:val="0"/>
                <w:numId w:val="50"/>
              </w:numPr>
              <w:tabs>
                <w:tab w:pos="813" w:val="left" w:leader="none"/>
                <w:tab w:pos="814" w:val="left" w:leader="none"/>
              </w:tabs>
              <w:spacing w:line="240" w:lineRule="auto" w:before="61" w:after="0"/>
              <w:ind w:left="813" w:right="0" w:hanging="361"/>
              <w:jc w:val="left"/>
              <w:rPr>
                <w:sz w:val="22"/>
              </w:rPr>
            </w:pPr>
            <w:r>
              <w:rPr>
                <w:sz w:val="22"/>
              </w:rPr>
              <w:t>Fecal</w:t>
            </w:r>
            <w:r>
              <w:rPr>
                <w:spacing w:val="-2"/>
                <w:sz w:val="22"/>
              </w:rPr>
              <w:t> </w:t>
            </w:r>
            <w:r>
              <w:rPr>
                <w:sz w:val="22"/>
              </w:rPr>
              <w:t>coliform</w:t>
            </w:r>
          </w:p>
          <w:p>
            <w:pPr>
              <w:pStyle w:val="TableParagraph"/>
              <w:numPr>
                <w:ilvl w:val="0"/>
                <w:numId w:val="50"/>
              </w:numPr>
              <w:tabs>
                <w:tab w:pos="813" w:val="left" w:leader="none"/>
                <w:tab w:pos="814" w:val="left" w:leader="none"/>
              </w:tabs>
              <w:spacing w:line="240" w:lineRule="auto" w:before="60" w:after="0"/>
              <w:ind w:left="813" w:right="0" w:hanging="361"/>
              <w:jc w:val="left"/>
              <w:rPr>
                <w:sz w:val="22"/>
              </w:rPr>
            </w:pPr>
            <w:r>
              <w:rPr>
                <w:i/>
                <w:sz w:val="22"/>
              </w:rPr>
              <w:t>Salmonella</w:t>
            </w:r>
            <w:r>
              <w:rPr>
                <w:i/>
                <w:spacing w:val="-2"/>
                <w:sz w:val="22"/>
              </w:rPr>
              <w:t> </w:t>
            </w:r>
            <w:r>
              <w:rPr>
                <w:sz w:val="22"/>
              </w:rPr>
              <w:t>spp.</w:t>
            </w:r>
          </w:p>
          <w:p>
            <w:pPr>
              <w:pStyle w:val="TableParagraph"/>
              <w:numPr>
                <w:ilvl w:val="0"/>
                <w:numId w:val="50"/>
              </w:numPr>
              <w:tabs>
                <w:tab w:pos="813" w:val="left" w:leader="none"/>
                <w:tab w:pos="814" w:val="left" w:leader="none"/>
              </w:tabs>
              <w:spacing w:line="240" w:lineRule="auto" w:before="59" w:after="0"/>
              <w:ind w:left="813" w:right="0" w:hanging="361"/>
              <w:jc w:val="left"/>
              <w:rPr>
                <w:sz w:val="22"/>
              </w:rPr>
            </w:pPr>
            <w:r>
              <w:rPr>
                <w:i/>
                <w:sz w:val="22"/>
              </w:rPr>
              <w:t>E. coli</w:t>
            </w:r>
            <w:r>
              <w:rPr>
                <w:i/>
                <w:spacing w:val="-1"/>
                <w:sz w:val="22"/>
              </w:rPr>
              <w:t> </w:t>
            </w:r>
            <w:r>
              <w:rPr>
                <w:sz w:val="22"/>
              </w:rPr>
              <w:t>O157:H7</w:t>
            </w:r>
          </w:p>
          <w:p>
            <w:pPr>
              <w:pStyle w:val="TableParagraph"/>
              <w:numPr>
                <w:ilvl w:val="0"/>
                <w:numId w:val="50"/>
              </w:numPr>
              <w:tabs>
                <w:tab w:pos="813" w:val="left" w:leader="none"/>
                <w:tab w:pos="814" w:val="left" w:leader="none"/>
              </w:tabs>
              <w:spacing w:line="240" w:lineRule="auto" w:before="61" w:after="0"/>
              <w:ind w:left="813" w:right="0" w:hanging="361"/>
              <w:jc w:val="left"/>
              <w:rPr>
                <w:i/>
                <w:sz w:val="22"/>
              </w:rPr>
            </w:pPr>
            <w:r>
              <w:rPr>
                <w:i/>
                <w:sz w:val="22"/>
              </w:rPr>
              <w:t>Listeria</w:t>
            </w:r>
            <w:r>
              <w:rPr>
                <w:i/>
                <w:spacing w:val="-2"/>
                <w:sz w:val="22"/>
              </w:rPr>
              <w:t> </w:t>
            </w:r>
            <w:r>
              <w:rPr>
                <w:i/>
                <w:sz w:val="22"/>
              </w:rPr>
              <w:t>monocytogenes</w:t>
            </w:r>
          </w:p>
          <w:p>
            <w:pPr>
              <w:pStyle w:val="TableParagraph"/>
              <w:numPr>
                <w:ilvl w:val="0"/>
                <w:numId w:val="50"/>
              </w:numPr>
              <w:tabs>
                <w:tab w:pos="813" w:val="left" w:leader="none"/>
                <w:tab w:pos="814" w:val="left" w:leader="none"/>
              </w:tabs>
              <w:spacing w:line="240" w:lineRule="auto" w:before="59" w:after="0"/>
              <w:ind w:left="813" w:right="0" w:hanging="361"/>
              <w:jc w:val="left"/>
              <w:rPr>
                <w:sz w:val="22"/>
              </w:rPr>
            </w:pPr>
            <w:r>
              <w:rPr>
                <w:sz w:val="22"/>
              </w:rPr>
              <w:t>Other pathogens appropriate for the source</w:t>
            </w:r>
            <w:r>
              <w:rPr>
                <w:spacing w:val="-4"/>
                <w:sz w:val="22"/>
              </w:rPr>
              <w:t> </w:t>
            </w:r>
            <w:r>
              <w:rPr>
                <w:sz w:val="22"/>
              </w:rPr>
              <w:t>material</w:t>
            </w:r>
          </w:p>
          <w:p>
            <w:pPr>
              <w:pStyle w:val="TableParagraph"/>
              <w:spacing w:before="121"/>
              <w:ind w:left="108"/>
              <w:rPr>
                <w:b/>
                <w:sz w:val="22"/>
              </w:rPr>
            </w:pPr>
            <w:r>
              <w:rPr>
                <w:b/>
                <w:sz w:val="22"/>
              </w:rPr>
              <w:t>Acceptance Criteria (at point of use):</w:t>
            </w:r>
          </w:p>
          <w:p>
            <w:pPr>
              <w:pStyle w:val="TableParagraph"/>
              <w:numPr>
                <w:ilvl w:val="0"/>
                <w:numId w:val="50"/>
              </w:numPr>
              <w:tabs>
                <w:tab w:pos="828" w:val="left" w:leader="none"/>
                <w:tab w:pos="829" w:val="left" w:leader="none"/>
              </w:tabs>
              <w:spacing w:line="240" w:lineRule="auto" w:before="60" w:after="0"/>
              <w:ind w:left="828" w:right="0" w:hanging="361"/>
              <w:jc w:val="left"/>
              <w:rPr>
                <w:sz w:val="22"/>
              </w:rPr>
            </w:pPr>
            <w:r>
              <w:rPr>
                <w:sz w:val="22"/>
              </w:rPr>
              <w:t>Fecal coliform: Negative or &lt;DL (&lt; 1 / 30 grams or</w:t>
            </w:r>
            <w:r>
              <w:rPr>
                <w:spacing w:val="-6"/>
                <w:sz w:val="22"/>
              </w:rPr>
              <w:t> </w:t>
            </w:r>
            <w:r>
              <w:rPr>
                <w:sz w:val="22"/>
              </w:rPr>
              <w:t>mL)</w:t>
            </w:r>
          </w:p>
          <w:p>
            <w:pPr>
              <w:pStyle w:val="TableParagraph"/>
              <w:numPr>
                <w:ilvl w:val="0"/>
                <w:numId w:val="50"/>
              </w:numPr>
              <w:tabs>
                <w:tab w:pos="828" w:val="left" w:leader="none"/>
                <w:tab w:pos="829" w:val="left" w:leader="none"/>
              </w:tabs>
              <w:spacing w:line="240" w:lineRule="auto" w:before="59" w:after="0"/>
              <w:ind w:left="828" w:right="0" w:hanging="361"/>
              <w:jc w:val="left"/>
              <w:rPr>
                <w:sz w:val="22"/>
              </w:rPr>
            </w:pPr>
            <w:r>
              <w:rPr>
                <w:i/>
                <w:sz w:val="22"/>
              </w:rPr>
              <w:t>Salmonella </w:t>
            </w:r>
            <w:r>
              <w:rPr>
                <w:sz w:val="22"/>
              </w:rPr>
              <w:t>spp.: Negative or &lt; DL (&lt; 1 / 30 grams or</w:t>
            </w:r>
            <w:r>
              <w:rPr>
                <w:spacing w:val="-10"/>
                <w:sz w:val="22"/>
              </w:rPr>
              <w:t> </w:t>
            </w:r>
            <w:r>
              <w:rPr>
                <w:sz w:val="22"/>
              </w:rPr>
              <w:t>mL)</w:t>
            </w:r>
          </w:p>
          <w:p>
            <w:pPr>
              <w:pStyle w:val="TableParagraph"/>
              <w:numPr>
                <w:ilvl w:val="0"/>
                <w:numId w:val="50"/>
              </w:numPr>
              <w:tabs>
                <w:tab w:pos="828" w:val="left" w:leader="none"/>
                <w:tab w:pos="829" w:val="left" w:leader="none"/>
              </w:tabs>
              <w:spacing w:line="240" w:lineRule="auto" w:before="61" w:after="0"/>
              <w:ind w:left="828" w:right="0" w:hanging="361"/>
              <w:jc w:val="left"/>
              <w:rPr>
                <w:sz w:val="22"/>
              </w:rPr>
            </w:pPr>
            <w:r>
              <w:rPr>
                <w:i/>
                <w:sz w:val="22"/>
              </w:rPr>
              <w:t>E. coli </w:t>
            </w:r>
            <w:r>
              <w:rPr>
                <w:sz w:val="22"/>
              </w:rPr>
              <w:t>O157:H7: Negative or &lt; DL (&lt; 1 / 30 grams or</w:t>
            </w:r>
            <w:r>
              <w:rPr>
                <w:spacing w:val="-6"/>
                <w:sz w:val="22"/>
              </w:rPr>
              <w:t> </w:t>
            </w:r>
            <w:r>
              <w:rPr>
                <w:sz w:val="22"/>
              </w:rPr>
              <w:t>mL)</w:t>
            </w:r>
          </w:p>
          <w:p>
            <w:pPr>
              <w:pStyle w:val="TableParagraph"/>
              <w:numPr>
                <w:ilvl w:val="0"/>
                <w:numId w:val="50"/>
              </w:numPr>
              <w:tabs>
                <w:tab w:pos="828" w:val="left" w:leader="none"/>
                <w:tab w:pos="829" w:val="left" w:leader="none"/>
              </w:tabs>
              <w:spacing w:line="240" w:lineRule="auto" w:before="59" w:after="0"/>
              <w:ind w:left="828" w:right="617" w:hanging="360"/>
              <w:jc w:val="left"/>
              <w:rPr>
                <w:sz w:val="22"/>
              </w:rPr>
            </w:pPr>
            <w:r>
              <w:rPr>
                <w:i/>
                <w:sz w:val="22"/>
              </w:rPr>
              <w:t>Listeria monocytogenes</w:t>
            </w:r>
            <w:r>
              <w:rPr>
                <w:sz w:val="22"/>
              </w:rPr>
              <w:t>: Not detected or &lt; DL (&lt; 1 CFU /</w:t>
            </w:r>
            <w:r>
              <w:rPr>
                <w:spacing w:val="-30"/>
                <w:sz w:val="22"/>
              </w:rPr>
              <w:t> </w:t>
            </w:r>
            <w:r>
              <w:rPr>
                <w:sz w:val="22"/>
              </w:rPr>
              <w:t>5 grams or</w:t>
            </w:r>
            <w:r>
              <w:rPr>
                <w:spacing w:val="-2"/>
                <w:sz w:val="22"/>
              </w:rPr>
              <w:t> </w:t>
            </w:r>
            <w:r>
              <w:rPr>
                <w:sz w:val="22"/>
              </w:rPr>
              <w:t>mL)</w:t>
            </w:r>
          </w:p>
          <w:p>
            <w:pPr>
              <w:pStyle w:val="TableParagraph"/>
              <w:spacing w:before="121"/>
              <w:ind w:left="108"/>
              <w:rPr>
                <w:b/>
                <w:sz w:val="22"/>
              </w:rPr>
            </w:pPr>
            <w:r>
              <w:rPr>
                <w:b/>
                <w:sz w:val="22"/>
              </w:rPr>
              <w:t>Recommended Test</w:t>
            </w:r>
            <w:r>
              <w:rPr>
                <w:b/>
                <w:spacing w:val="-5"/>
                <w:sz w:val="22"/>
              </w:rPr>
              <w:t> </w:t>
            </w:r>
            <w:r>
              <w:rPr>
                <w:b/>
                <w:sz w:val="22"/>
              </w:rPr>
              <w:t>Methods:</w:t>
            </w:r>
          </w:p>
          <w:p>
            <w:pPr>
              <w:pStyle w:val="TableParagraph"/>
              <w:numPr>
                <w:ilvl w:val="0"/>
                <w:numId w:val="50"/>
              </w:numPr>
              <w:tabs>
                <w:tab w:pos="827" w:val="left" w:leader="none"/>
                <w:tab w:pos="829" w:val="left" w:leader="none"/>
              </w:tabs>
              <w:spacing w:line="240" w:lineRule="auto" w:before="59" w:after="0"/>
              <w:ind w:left="828" w:right="0" w:hanging="361"/>
              <w:jc w:val="left"/>
              <w:rPr>
                <w:sz w:val="22"/>
              </w:rPr>
            </w:pPr>
            <w:r>
              <w:rPr>
                <w:sz w:val="22"/>
              </w:rPr>
              <w:t>Fecal coliform: U.S. EPA Method 1680; Multiple tube</w:t>
            </w:r>
            <w:r>
              <w:rPr>
                <w:spacing w:val="-6"/>
                <w:sz w:val="22"/>
              </w:rPr>
              <w:t> </w:t>
            </w:r>
            <w:r>
              <w:rPr>
                <w:sz w:val="22"/>
              </w:rPr>
              <w:t>MPN</w:t>
            </w:r>
          </w:p>
          <w:p>
            <w:pPr>
              <w:pStyle w:val="TableParagraph"/>
              <w:numPr>
                <w:ilvl w:val="0"/>
                <w:numId w:val="50"/>
              </w:numPr>
              <w:tabs>
                <w:tab w:pos="827" w:val="left" w:leader="none"/>
                <w:tab w:pos="829" w:val="left" w:leader="none"/>
              </w:tabs>
              <w:spacing w:line="240" w:lineRule="auto" w:before="61" w:after="0"/>
              <w:ind w:left="828" w:right="0" w:hanging="361"/>
              <w:jc w:val="left"/>
              <w:rPr>
                <w:sz w:val="22"/>
              </w:rPr>
            </w:pPr>
            <w:r>
              <w:rPr>
                <w:i/>
                <w:sz w:val="22"/>
              </w:rPr>
              <w:t>Salmonella </w:t>
            </w:r>
            <w:r>
              <w:rPr>
                <w:sz w:val="22"/>
              </w:rPr>
              <w:t>spp.: U.S. EPA Method</w:t>
            </w:r>
            <w:r>
              <w:rPr>
                <w:spacing w:val="-3"/>
                <w:sz w:val="22"/>
              </w:rPr>
              <w:t> </w:t>
            </w:r>
            <w:r>
              <w:rPr>
                <w:sz w:val="22"/>
              </w:rPr>
              <w:t>1682</w:t>
            </w:r>
          </w:p>
          <w:p>
            <w:pPr>
              <w:pStyle w:val="TableParagraph"/>
              <w:numPr>
                <w:ilvl w:val="0"/>
                <w:numId w:val="50"/>
              </w:numPr>
              <w:tabs>
                <w:tab w:pos="827" w:val="left" w:leader="none"/>
                <w:tab w:pos="829" w:val="left" w:leader="none"/>
              </w:tabs>
              <w:spacing w:line="240" w:lineRule="auto" w:before="60" w:after="0"/>
              <w:ind w:left="828" w:right="279" w:hanging="360"/>
              <w:jc w:val="left"/>
              <w:rPr>
                <w:sz w:val="22"/>
              </w:rPr>
            </w:pPr>
            <w:r>
              <w:rPr>
                <w:i/>
                <w:sz w:val="22"/>
              </w:rPr>
              <w:t>E. coli </w:t>
            </w:r>
            <w:r>
              <w:rPr>
                <w:sz w:val="22"/>
              </w:rPr>
              <w:t>O157:H7 and </w:t>
            </w:r>
            <w:r>
              <w:rPr>
                <w:i/>
                <w:sz w:val="22"/>
              </w:rPr>
              <w:t>Listeria monocytogenes</w:t>
            </w:r>
            <w:r>
              <w:rPr>
                <w:sz w:val="22"/>
              </w:rPr>
              <w:t>: Any laboratory validated method for the non‐synthetic material to be</w:t>
            </w:r>
            <w:r>
              <w:rPr>
                <w:spacing w:val="-22"/>
                <w:sz w:val="22"/>
              </w:rPr>
              <w:t> </w:t>
            </w:r>
            <w:r>
              <w:rPr>
                <w:sz w:val="22"/>
              </w:rPr>
              <w:t>tested.</w:t>
            </w:r>
          </w:p>
          <w:p>
            <w:pPr>
              <w:pStyle w:val="TableParagraph"/>
              <w:numPr>
                <w:ilvl w:val="0"/>
                <w:numId w:val="50"/>
              </w:numPr>
              <w:tabs>
                <w:tab w:pos="828" w:val="left" w:leader="none"/>
                <w:tab w:pos="829" w:val="left" w:leader="none"/>
              </w:tabs>
              <w:spacing w:line="240" w:lineRule="auto" w:before="60" w:after="0"/>
              <w:ind w:left="828" w:right="124" w:hanging="360"/>
              <w:jc w:val="left"/>
              <w:rPr>
                <w:sz w:val="22"/>
              </w:rPr>
            </w:pPr>
            <w:r>
              <w:rPr>
                <w:sz w:val="22"/>
              </w:rPr>
              <w:t>Other U.S. EPA, FDA, AOAC, TMECC or accredited methods</w:t>
            </w:r>
            <w:r>
              <w:rPr>
                <w:spacing w:val="-32"/>
                <w:sz w:val="22"/>
              </w:rPr>
              <w:t> </w:t>
            </w:r>
            <w:r>
              <w:rPr>
                <w:sz w:val="22"/>
              </w:rPr>
              <w:t>may be used as</w:t>
            </w:r>
            <w:r>
              <w:rPr>
                <w:spacing w:val="-3"/>
                <w:sz w:val="22"/>
              </w:rPr>
              <w:t> </w:t>
            </w:r>
            <w:r>
              <w:rPr>
                <w:sz w:val="22"/>
              </w:rPr>
              <w:t>appropriate</w:t>
            </w:r>
          </w:p>
          <w:p>
            <w:pPr>
              <w:pStyle w:val="TableParagraph"/>
              <w:spacing w:before="119"/>
              <w:ind w:left="108"/>
              <w:rPr>
                <w:b/>
                <w:sz w:val="22"/>
              </w:rPr>
            </w:pPr>
            <w:r>
              <w:rPr>
                <w:b/>
                <w:sz w:val="22"/>
              </w:rPr>
              <w:t>Sampling Plan:</w:t>
            </w:r>
          </w:p>
        </w:tc>
      </w:tr>
    </w:tbl>
    <w:p>
      <w:pPr>
        <w:spacing w:after="0"/>
        <w:rPr>
          <w:sz w:val="22"/>
        </w:rPr>
        <w:sectPr>
          <w:pgSz w:w="12240" w:h="15840"/>
          <w:pgMar w:header="780" w:footer="1113" w:top="1800" w:bottom="1300" w:left="120" w:right="640"/>
        </w:sectPr>
      </w:pPr>
    </w:p>
    <w:p>
      <w:pPr>
        <w:pStyle w:val="BodyText"/>
        <w:spacing w:before="9"/>
        <w:rPr>
          <w:b/>
          <w:sz w:val="11"/>
        </w:rPr>
      </w:pPr>
    </w:p>
    <w:tbl>
      <w:tblPr>
        <w:tblW w:w="0" w:type="auto"/>
        <w:jc w:val="left"/>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10"/>
        <w:gridCol w:w="6624"/>
      </w:tblGrid>
      <w:tr>
        <w:trPr>
          <w:trHeight w:val="388" w:hRule="atLeast"/>
        </w:trPr>
        <w:tc>
          <w:tcPr>
            <w:tcW w:w="4010" w:type="dxa"/>
            <w:shd w:val="clear" w:color="auto" w:fill="4371C4"/>
          </w:tcPr>
          <w:p>
            <w:pPr>
              <w:pStyle w:val="TableParagraph"/>
              <w:spacing w:before="60"/>
              <w:rPr>
                <w:b/>
                <w:sz w:val="22"/>
              </w:rPr>
            </w:pPr>
            <w:r>
              <w:rPr>
                <w:b/>
                <w:color w:val="FFFFFF"/>
                <w:sz w:val="22"/>
              </w:rPr>
              <w:t>Treatment</w:t>
            </w:r>
          </w:p>
        </w:tc>
        <w:tc>
          <w:tcPr>
            <w:tcW w:w="6624" w:type="dxa"/>
            <w:shd w:val="clear" w:color="auto" w:fill="4371C4"/>
          </w:tcPr>
          <w:p>
            <w:pPr>
              <w:pStyle w:val="TableParagraph"/>
              <w:spacing w:before="60"/>
              <w:ind w:left="2506" w:right="2497"/>
              <w:jc w:val="center"/>
              <w:rPr>
                <w:b/>
                <w:sz w:val="22"/>
              </w:rPr>
            </w:pPr>
            <w:r>
              <w:rPr>
                <w:b/>
                <w:color w:val="FFFFFF"/>
                <w:sz w:val="22"/>
              </w:rPr>
              <w:t>Metric/Rationale</w:t>
            </w:r>
          </w:p>
        </w:tc>
      </w:tr>
      <w:tr>
        <w:trPr>
          <w:trHeight w:val="9372" w:hRule="atLeast"/>
        </w:trPr>
        <w:tc>
          <w:tcPr>
            <w:tcW w:w="4010" w:type="dxa"/>
          </w:tcPr>
          <w:p>
            <w:pPr>
              <w:pStyle w:val="TableParagraph"/>
              <w:ind w:left="0"/>
              <w:rPr>
                <w:rFonts w:ascii="Times New Roman"/>
                <w:sz w:val="20"/>
              </w:rPr>
            </w:pPr>
          </w:p>
        </w:tc>
        <w:tc>
          <w:tcPr>
            <w:tcW w:w="6624" w:type="dxa"/>
          </w:tcPr>
          <w:p>
            <w:pPr>
              <w:pStyle w:val="TableParagraph"/>
              <w:numPr>
                <w:ilvl w:val="0"/>
                <w:numId w:val="51"/>
              </w:numPr>
              <w:tabs>
                <w:tab w:pos="828" w:val="left" w:leader="none"/>
                <w:tab w:pos="829" w:val="left" w:leader="none"/>
              </w:tabs>
              <w:spacing w:line="240" w:lineRule="auto" w:before="0" w:after="0"/>
              <w:ind w:left="828" w:right="291" w:hanging="360"/>
              <w:jc w:val="left"/>
              <w:rPr>
                <w:sz w:val="22"/>
              </w:rPr>
            </w:pPr>
            <w:r>
              <w:rPr>
                <w:sz w:val="22"/>
              </w:rPr>
              <w:t>If solid, 12‐point sampling plan composite sample, or if liquid, one sample per batch (if liquid‐based, then water quality acceptance levels as described in Table 1 must be</w:t>
            </w:r>
            <w:r>
              <w:rPr>
                <w:spacing w:val="-18"/>
                <w:sz w:val="22"/>
              </w:rPr>
              <w:t> </w:t>
            </w:r>
            <w:r>
              <w:rPr>
                <w:sz w:val="22"/>
              </w:rPr>
              <w:t>used).</w:t>
            </w:r>
          </w:p>
          <w:p>
            <w:pPr>
              <w:pStyle w:val="TableParagraph"/>
              <w:numPr>
                <w:ilvl w:val="0"/>
                <w:numId w:val="51"/>
              </w:numPr>
              <w:tabs>
                <w:tab w:pos="828" w:val="left" w:leader="none"/>
                <w:tab w:pos="829" w:val="left" w:leader="none"/>
              </w:tabs>
              <w:spacing w:line="240" w:lineRule="auto" w:before="60" w:after="0"/>
              <w:ind w:left="828" w:right="345" w:hanging="360"/>
              <w:jc w:val="left"/>
              <w:rPr>
                <w:sz w:val="22"/>
              </w:rPr>
            </w:pPr>
            <w:r>
              <w:rPr>
                <w:sz w:val="22"/>
              </w:rPr>
              <w:t>Sample may be taken by the supplier if trained by the</w:t>
            </w:r>
            <w:r>
              <w:rPr>
                <w:spacing w:val="-24"/>
                <w:sz w:val="22"/>
              </w:rPr>
              <w:t> </w:t>
            </w:r>
            <w:r>
              <w:rPr>
                <w:sz w:val="22"/>
              </w:rPr>
              <w:t>testing laboratory</w:t>
            </w:r>
          </w:p>
          <w:p>
            <w:pPr>
              <w:pStyle w:val="TableParagraph"/>
              <w:spacing w:before="119"/>
              <w:ind w:left="108"/>
              <w:rPr>
                <w:b/>
                <w:sz w:val="22"/>
              </w:rPr>
            </w:pPr>
            <w:r>
              <w:rPr>
                <w:b/>
                <w:sz w:val="22"/>
              </w:rPr>
              <w:t>Application Interval:</w:t>
            </w:r>
          </w:p>
          <w:p>
            <w:pPr>
              <w:pStyle w:val="TableParagraph"/>
              <w:numPr>
                <w:ilvl w:val="0"/>
                <w:numId w:val="51"/>
              </w:numPr>
              <w:tabs>
                <w:tab w:pos="724" w:val="left" w:leader="none"/>
              </w:tabs>
              <w:spacing w:line="240" w:lineRule="auto" w:before="61" w:after="0"/>
              <w:ind w:left="723" w:right="104" w:hanging="270"/>
              <w:jc w:val="left"/>
              <w:rPr>
                <w:sz w:val="22"/>
              </w:rPr>
            </w:pPr>
            <w:r>
              <w:rPr>
                <w:sz w:val="22"/>
              </w:rPr>
              <w:t>If the physical, chemical and/or biological treatment process used to render the crop input safe for application to edible</w:t>
            </w:r>
            <w:r>
              <w:rPr>
                <w:spacing w:val="-34"/>
                <w:sz w:val="22"/>
              </w:rPr>
              <w:t> </w:t>
            </w:r>
            <w:r>
              <w:rPr>
                <w:sz w:val="22"/>
              </w:rPr>
              <w:t>crops is validated and meets that microbial acceptance criteria outlined above, no time interval is needed between application and</w:t>
            </w:r>
            <w:r>
              <w:rPr>
                <w:spacing w:val="-2"/>
                <w:sz w:val="22"/>
              </w:rPr>
              <w:t> </w:t>
            </w:r>
            <w:r>
              <w:rPr>
                <w:sz w:val="22"/>
              </w:rPr>
              <w:t>harvest.</w:t>
            </w:r>
          </w:p>
          <w:p>
            <w:pPr>
              <w:pStyle w:val="TableParagraph"/>
              <w:numPr>
                <w:ilvl w:val="0"/>
                <w:numId w:val="51"/>
              </w:numPr>
              <w:tabs>
                <w:tab w:pos="724" w:val="left" w:leader="none"/>
              </w:tabs>
              <w:spacing w:line="240" w:lineRule="auto" w:before="60" w:after="0"/>
              <w:ind w:left="723" w:right="104" w:hanging="270"/>
              <w:jc w:val="left"/>
              <w:rPr>
                <w:sz w:val="22"/>
              </w:rPr>
            </w:pPr>
            <w:r>
              <w:rPr>
                <w:sz w:val="22"/>
              </w:rPr>
              <w:t>If the physical, chemical and/or biological treatment process used to render the crop input safe for application to edible</w:t>
            </w:r>
            <w:r>
              <w:rPr>
                <w:spacing w:val="-34"/>
                <w:sz w:val="22"/>
              </w:rPr>
              <w:t> </w:t>
            </w:r>
            <w:r>
              <w:rPr>
                <w:sz w:val="22"/>
              </w:rPr>
              <w:t>crops is not validated yet meets the microbial acceptance criteria outlined above, a 45‐day time interval between application and harvest is</w:t>
            </w:r>
            <w:r>
              <w:rPr>
                <w:spacing w:val="-3"/>
                <w:sz w:val="22"/>
              </w:rPr>
              <w:t> </w:t>
            </w:r>
            <w:r>
              <w:rPr>
                <w:sz w:val="22"/>
              </w:rPr>
              <w:t>required.</w:t>
            </w:r>
          </w:p>
          <w:p>
            <w:pPr>
              <w:pStyle w:val="TableParagraph"/>
              <w:spacing w:before="120"/>
              <w:ind w:left="108"/>
              <w:rPr>
                <w:b/>
                <w:sz w:val="22"/>
              </w:rPr>
            </w:pPr>
            <w:r>
              <w:rPr>
                <w:b/>
                <w:sz w:val="22"/>
              </w:rPr>
              <w:t>Documentation:</w:t>
            </w:r>
          </w:p>
          <w:p>
            <w:pPr>
              <w:pStyle w:val="TableParagraph"/>
              <w:numPr>
                <w:ilvl w:val="0"/>
                <w:numId w:val="51"/>
              </w:numPr>
              <w:tabs>
                <w:tab w:pos="828" w:val="left" w:leader="none"/>
                <w:tab w:pos="829" w:val="left" w:leader="none"/>
              </w:tabs>
              <w:spacing w:line="240" w:lineRule="auto" w:before="60" w:after="0"/>
              <w:ind w:left="828" w:right="350" w:hanging="360"/>
              <w:jc w:val="left"/>
              <w:rPr>
                <w:sz w:val="22"/>
              </w:rPr>
            </w:pPr>
            <w:r>
              <w:rPr>
                <w:sz w:val="22"/>
              </w:rPr>
              <w:t>All test results and/or Certificates of Analysis shall be documented and available from the producer for</w:t>
            </w:r>
            <w:r>
              <w:rPr>
                <w:spacing w:val="-32"/>
                <w:sz w:val="22"/>
              </w:rPr>
              <w:t> </w:t>
            </w:r>
            <w:r>
              <w:rPr>
                <w:sz w:val="22"/>
              </w:rPr>
              <w:t>verification for a period of 2 years. The producer is the responsible party for maintaining the appropriate</w:t>
            </w:r>
            <w:r>
              <w:rPr>
                <w:spacing w:val="-4"/>
                <w:sz w:val="22"/>
              </w:rPr>
              <w:t> </w:t>
            </w:r>
            <w:r>
              <w:rPr>
                <w:sz w:val="22"/>
              </w:rPr>
              <w:t>records.</w:t>
            </w:r>
          </w:p>
          <w:p>
            <w:pPr>
              <w:pStyle w:val="TableParagraph"/>
              <w:spacing w:before="119"/>
              <w:ind w:left="108"/>
              <w:rPr>
                <w:b/>
                <w:sz w:val="22"/>
              </w:rPr>
            </w:pPr>
            <w:r>
              <w:rPr>
                <w:b/>
                <w:sz w:val="22"/>
              </w:rPr>
              <w:t>Rationale:</w:t>
            </w:r>
          </w:p>
          <w:p>
            <w:pPr>
              <w:pStyle w:val="TableParagraph"/>
              <w:spacing w:before="61"/>
              <w:ind w:left="108" w:right="170"/>
              <w:rPr>
                <w:sz w:val="22"/>
              </w:rPr>
            </w:pPr>
            <w:r>
              <w:rPr>
                <w:sz w:val="22"/>
              </w:rPr>
              <w:t>The microbial metrics and validated processes are based on allowable levels from California state regulations for compost (CCR Title 14 ‐ Chapter 3.1 ‐ Article 7), with the addition of testing for </w:t>
            </w:r>
            <w:r>
              <w:rPr>
                <w:i/>
                <w:sz w:val="22"/>
              </w:rPr>
              <w:t>E. coli </w:t>
            </w:r>
            <w:r>
              <w:rPr>
                <w:sz w:val="22"/>
              </w:rPr>
              <w:t>O157:H7 as the microbe of particular concern. The above suggested application interval was deemed appropriate due to the specified multiple hurdle risk reduction approach outlined. Any non‐synthetic crop treatment that contains animal manure must use only fully composted manure in addition to a validated process and pass testing requirements before a application to soils or directly to edible portions of lettuce and leafy greens.</w:t>
            </w:r>
          </w:p>
        </w:tc>
      </w:tr>
    </w:tbl>
    <w:p>
      <w:pPr>
        <w:pStyle w:val="ListParagraph"/>
        <w:numPr>
          <w:ilvl w:val="0"/>
          <w:numId w:val="48"/>
        </w:numPr>
        <w:tabs>
          <w:tab w:pos="530" w:val="left" w:leader="none"/>
        </w:tabs>
        <w:spacing w:line="240" w:lineRule="auto" w:before="97" w:after="0"/>
        <w:ind w:left="529" w:right="0" w:hanging="276"/>
        <w:jc w:val="left"/>
        <w:rPr>
          <w:sz w:val="18"/>
        </w:rPr>
      </w:pPr>
      <w:r>
        <w:rPr>
          <w:sz w:val="18"/>
        </w:rPr>
        <w:t>655</w:t>
      </w:r>
    </w:p>
    <w:p>
      <w:pPr>
        <w:spacing w:after="0" w:line="240" w:lineRule="auto"/>
        <w:jc w:val="left"/>
        <w:rPr>
          <w:sz w:val="18"/>
        </w:rPr>
        <w:sectPr>
          <w:pgSz w:w="12240" w:h="15840"/>
          <w:pgMar w:header="780" w:footer="1113" w:top="1800" w:bottom="1300" w:left="120" w:right="640"/>
        </w:sectPr>
      </w:pPr>
    </w:p>
    <w:p>
      <w:pPr>
        <w:pStyle w:val="BodyText"/>
        <w:spacing w:before="2"/>
        <w:rPr>
          <w:sz w:val="11"/>
        </w:rPr>
      </w:pPr>
    </w:p>
    <w:p>
      <w:pPr>
        <w:pStyle w:val="ListParagraph"/>
        <w:numPr>
          <w:ilvl w:val="0"/>
          <w:numId w:val="48"/>
        </w:numPr>
        <w:tabs>
          <w:tab w:pos="529" w:val="left" w:leader="none"/>
        </w:tabs>
        <w:spacing w:line="240" w:lineRule="auto" w:before="64" w:after="0"/>
        <w:ind w:left="528" w:right="0" w:hanging="275"/>
        <w:jc w:val="left"/>
        <w:rPr>
          <w:sz w:val="18"/>
        </w:rPr>
      </w:pPr>
      <w:r>
        <w:rPr/>
        <w:pict>
          <v:shape style="position:absolute;margin-left:66.900002pt;margin-top:.369324pt;width:496.2pt;height:29.35pt;mso-position-horizontal-relative:page;mso-position-vertical-relative:paragraph;z-index:251740160" type="#_x0000_t202" filled="true" fillcolor="#a8d08d" stroked="false">
            <v:textbox inset="0,0,0,0">
              <w:txbxContent>
                <w:p>
                  <w:pPr>
                    <w:spacing w:before="0"/>
                    <w:ind w:left="4415" w:right="364" w:hanging="4035"/>
                    <w:jc w:val="left"/>
                    <w:rPr>
                      <w:b/>
                      <w:sz w:val="24"/>
                    </w:rPr>
                  </w:pPr>
                  <w:r>
                    <w:rPr>
                      <w:b/>
                      <w:sz w:val="24"/>
                    </w:rPr>
                    <w:t>FIGURE 8. DECISION TREE FOR NON‐SYNTHETIC CROP TREATMENTS THAT CONTAIN ANIMAL PRODUCTS</w:t>
                  </w:r>
                </w:p>
              </w:txbxContent>
            </v:textbox>
            <v:fill type="solid"/>
            <w10:wrap type="none"/>
          </v:shape>
        </w:pict>
      </w:r>
    </w:p>
    <w:p>
      <w:pPr>
        <w:pStyle w:val="ListParagraph"/>
        <w:numPr>
          <w:ilvl w:val="0"/>
          <w:numId w:val="48"/>
        </w:numPr>
        <w:tabs>
          <w:tab w:pos="529" w:val="left" w:leader="none"/>
        </w:tabs>
        <w:spacing w:line="240" w:lineRule="auto" w:before="73" w:after="0"/>
        <w:ind w:left="528" w:right="0" w:hanging="275"/>
        <w:jc w:val="left"/>
        <w:rPr>
          <w:sz w:val="18"/>
        </w:rPr>
      </w:pPr>
      <w:r>
        <w:rPr/>
        <w:pict>
          <v:group style="position:absolute;margin-left:81pt;margin-top:21.51931pt;width:468pt;height:556.35pt;mso-position-horizontal-relative:page;mso-position-vertical-relative:paragraph;z-index:-258013184" coordorigin="1620,430" coordsize="9360,11127">
            <v:rect style="position:absolute;left:1620;top:430;width:9360;height:11127" filled="true" fillcolor="#cecccc" stroked="false">
              <v:fill type="solid"/>
            </v:rect>
            <v:shape style="position:absolute;left:2308;top:556;width:7992;height:936" type="#_x0000_t75" stroked="false">
              <v:imagedata r:id="rId109" o:title=""/>
            </v:shape>
            <v:shape style="position:absolute;left:7267;top:3647;width:3600;height:2448" type="#_x0000_t75" stroked="false">
              <v:imagedata r:id="rId110" o:title=""/>
            </v:shape>
            <v:shape style="position:absolute;left:2323;top:1780;width:3936;height:1440" type="#_x0000_t75" stroked="false">
              <v:imagedata r:id="rId111" o:title=""/>
            </v:shape>
            <v:shape style="position:absolute;left:1910;top:3647;width:2741;height:2592" type="#_x0000_t75" stroked="false">
              <v:imagedata r:id="rId112" o:title=""/>
            </v:shape>
            <v:shape style="position:absolute;left:2913;top:10012;width:2602;height:1474" type="#_x0000_t75" stroked="false">
              <v:imagedata r:id="rId113" o:title=""/>
            </v:shape>
            <v:shape style="position:absolute;left:5630;top:10026;width:5175;height:1440" type="#_x0000_t75" stroked="false">
              <v:imagedata r:id="rId114" o:title=""/>
            </v:shape>
            <v:shape style="position:absolute;left:1891;top:6465;width:8938;height:2976" type="#_x0000_t75" stroked="false">
              <v:imagedata r:id="rId115" o:title=""/>
            </v:shape>
            <v:shape style="position:absolute;left:4093;top:9307;width:4125;height:732" coordorigin="4093,9308" coordsize="4125,732" path="m8218,9920l8166,9920,8166,9681,8166,9667,6308,9667,6308,9658,6308,9308,6293,9308,6293,9309,6293,9658,4146,9658,4146,9903,4093,9903,4153,10023,4203,9924,4213,9903,4162,9903,4162,9673,6293,9673,6293,9681,8150,9681,8150,9920,8098,9920,8158,10040,8207,9940,8218,9920e" filled="true" fillcolor="#000000" stroked="false">
              <v:path arrowok="t"/>
              <v:fill type="solid"/>
            </v:shape>
            <v:shape style="position:absolute;left:4708;top:3647;width:2453;height:2122" type="#_x0000_t75" stroked="false">
              <v:imagedata r:id="rId116" o:title=""/>
            </v:shape>
            <v:shape style="position:absolute;left:6355;top:1785;width:3956;height:1440" type="#_x0000_t75" stroked="false">
              <v:imagedata r:id="rId117" o:title=""/>
            </v:shape>
            <v:shape style="position:absolute;left:3162;top:1361;width:5908;height:2298" coordorigin="3162,1362" coordsize="5908,2298" path="m8281,3087l8280,3086,8274,3092,8267,3092,8267,3236,4362,3236,4362,3183,4242,3243,4362,3303,4362,3250,8281,3250,8281,3243,8281,3236,8281,3092,8276,3092,8281,3087m8335,1675l8282,1675,8282,1586,8282,1570,6253,1570,6253,1569,6253,1362,6239,1362,6239,1569,4225,1569,4225,1674,4174,1674,4234,1794,4284,1693,4294,1674,4241,1674,4241,1585,6239,1585,6239,1586,8268,1586,8268,1675,8215,1675,8275,1795,8325,1695,8335,1675m9070,3540l9018,3540,9018,3381,9018,3367,5884,3367,4241,3367,4241,3090,4225,3090,4225,3367,3215,3367,3215,3540,3162,3540,3222,3660,3272,3559,3282,3540,3229,3540,3229,3381,4225,3381,4241,3381,5868,3381,5868,3540,5816,3540,5876,3660,5927,3559,5936,3540,5884,3540,5884,3381,9002,3381,9002,3540,8950,3540,9010,3660,9060,3559,9070,3540e" filled="true" fillcolor="#000000" stroked="false">
              <v:path arrowok="t"/>
              <v:fill type="solid"/>
            </v:shape>
            <v:shape style="position:absolute;left:3162;top:6115;width:120;height:293" type="#_x0000_t75" stroked="false">
              <v:imagedata r:id="rId118" o:title=""/>
            </v:shape>
            <w10:wrap type="none"/>
          </v:group>
        </w:pict>
      </w:r>
      <w:r>
        <w:rPr/>
        <w:pict>
          <v:shape style="position:absolute;margin-left:374.759644pt;margin-top:191.844315pt;width:152.3pt;height:98.55pt;mso-position-horizontal-relative:page;mso-position-vertical-relative:paragraph;z-index:251736064" type="#_x0000_t202" filled="false" stroked="false">
            <v:textbox inset="0,0,0,0">
              <w:txbxContent>
                <w:p>
                  <w:pPr>
                    <w:spacing w:line="204" w:lineRule="exact" w:before="0"/>
                    <w:ind w:left="0" w:right="17" w:firstLine="0"/>
                    <w:jc w:val="center"/>
                    <w:rPr>
                      <w:b/>
                      <w:sz w:val="20"/>
                    </w:rPr>
                  </w:pPr>
                  <w:r>
                    <w:rPr>
                      <w:b/>
                      <w:color w:val="FFFFFF"/>
                      <w:sz w:val="20"/>
                      <w:u w:val="single" w:color="FFFFFF"/>
                    </w:rPr>
                    <w:t>YES</w:t>
                  </w:r>
                </w:p>
                <w:p>
                  <w:pPr>
                    <w:spacing w:before="59"/>
                    <w:ind w:left="0" w:right="18" w:firstLine="0"/>
                    <w:jc w:val="center"/>
                    <w:rPr>
                      <w:sz w:val="20"/>
                    </w:rPr>
                  </w:pPr>
                  <w:r>
                    <w:rPr>
                      <w:i/>
                      <w:color w:val="FFFFFF"/>
                      <w:sz w:val="20"/>
                    </w:rPr>
                    <w:t>and </w:t>
                  </w:r>
                  <w:r>
                    <w:rPr>
                      <w:color w:val="FFFFFF"/>
                      <w:sz w:val="20"/>
                    </w:rPr>
                    <w:t>microbial levels are below action levels. Keep records of certificate for at least two years. For non‐validated process, observe application time interval of &gt; 45 days before harvest.</w:t>
                  </w:r>
                </w:p>
                <w:p>
                  <w:pPr>
                    <w:spacing w:before="1"/>
                    <w:ind w:left="0" w:right="20" w:firstLine="0"/>
                    <w:jc w:val="center"/>
                    <w:rPr>
                      <w:sz w:val="20"/>
                    </w:rPr>
                  </w:pPr>
                  <w:r>
                    <w:rPr>
                      <w:color w:val="FFFFFF"/>
                      <w:sz w:val="20"/>
                    </w:rPr>
                    <w:t>For validated process, no application time interval is required.</w:t>
                  </w:r>
                </w:p>
              </w:txbxContent>
            </v:textbox>
            <w10:wrap type="none"/>
          </v:shape>
        </w:pict>
      </w:r>
      <w:r>
        <w:rPr/>
        <w:pict>
          <v:shape style="position:absolute;margin-left:247.67952pt;margin-top:249.685455pt;width:95.5pt;height:22.2pt;mso-position-horizontal-relative:page;mso-position-vertical-relative:paragraph;z-index:251737088" type="#_x0000_t202" filled="false" stroked="false">
            <v:textbox inset="0,0,0,0">
              <w:txbxContent>
                <w:p>
                  <w:pPr>
                    <w:spacing w:line="204" w:lineRule="exact" w:before="0"/>
                    <w:ind w:left="0" w:right="0" w:firstLine="0"/>
                    <w:jc w:val="left"/>
                    <w:rPr>
                      <w:b/>
                      <w:sz w:val="20"/>
                    </w:rPr>
                  </w:pPr>
                  <w:r>
                    <w:rPr>
                      <w:b/>
                      <w:color w:val="FFFFFF"/>
                      <w:sz w:val="20"/>
                    </w:rPr>
                    <w:t>DO NOT USE IN EDIBLE</w:t>
                  </w:r>
                </w:p>
                <w:p>
                  <w:pPr>
                    <w:spacing w:line="240" w:lineRule="exact" w:before="0"/>
                    <w:ind w:left="73" w:right="0" w:firstLine="0"/>
                    <w:jc w:val="left"/>
                    <w:rPr>
                      <w:b/>
                      <w:sz w:val="20"/>
                    </w:rPr>
                  </w:pPr>
                  <w:r>
                    <w:rPr>
                      <w:b/>
                      <w:color w:val="FFFFFF"/>
                      <w:sz w:val="20"/>
                    </w:rPr>
                    <w:t>CROP PRODUCTION.</w:t>
                  </w:r>
                </w:p>
              </w:txbxContent>
            </v:textbox>
            <w10:wrap type="none"/>
          </v:shape>
        </w:pict>
      </w:r>
      <w:r>
        <w:rPr/>
        <w:pict>
          <v:shape style="position:absolute;margin-left:246.419998pt;margin-top:191.844315pt;width:95.5pt;height:37.450pt;mso-position-horizontal-relative:page;mso-position-vertical-relative:paragraph;z-index:251738112" type="#_x0000_t202" filled="false" stroked="false">
            <v:textbox inset="0,0,0,0">
              <w:txbxContent>
                <w:p>
                  <w:pPr>
                    <w:spacing w:line="204" w:lineRule="exact" w:before="0"/>
                    <w:ind w:left="4" w:right="18" w:firstLine="0"/>
                    <w:jc w:val="center"/>
                    <w:rPr>
                      <w:b/>
                      <w:sz w:val="20"/>
                    </w:rPr>
                  </w:pPr>
                  <w:r>
                    <w:rPr>
                      <w:b/>
                      <w:color w:val="FFFFFF"/>
                      <w:sz w:val="20"/>
                      <w:u w:val="single" w:color="FFFFFF"/>
                    </w:rPr>
                    <w:t>YES</w:t>
                  </w:r>
                </w:p>
                <w:p>
                  <w:pPr>
                    <w:spacing w:before="59"/>
                    <w:ind w:left="-1" w:right="18" w:firstLine="0"/>
                    <w:jc w:val="center"/>
                    <w:rPr>
                      <w:sz w:val="20"/>
                    </w:rPr>
                  </w:pPr>
                  <w:r>
                    <w:rPr>
                      <w:i/>
                      <w:color w:val="FFFFFF"/>
                      <w:sz w:val="20"/>
                    </w:rPr>
                    <w:t>but </w:t>
                  </w:r>
                  <w:r>
                    <w:rPr>
                      <w:color w:val="FFFFFF"/>
                      <w:sz w:val="20"/>
                    </w:rPr>
                    <w:t>microbial levels</w:t>
                  </w:r>
                  <w:r>
                    <w:rPr>
                      <w:color w:val="FFFFFF"/>
                      <w:spacing w:val="-15"/>
                      <w:sz w:val="20"/>
                    </w:rPr>
                    <w:t> </w:t>
                  </w:r>
                  <w:r>
                    <w:rPr>
                      <w:color w:val="FFFFFF"/>
                      <w:sz w:val="20"/>
                    </w:rPr>
                    <w:t>are above action</w:t>
                  </w:r>
                  <w:r>
                    <w:rPr>
                      <w:color w:val="FFFFFF"/>
                      <w:spacing w:val="-5"/>
                      <w:sz w:val="20"/>
                    </w:rPr>
                    <w:t> </w:t>
                  </w:r>
                  <w:r>
                    <w:rPr>
                      <w:color w:val="FFFFFF"/>
                      <w:sz w:val="20"/>
                    </w:rPr>
                    <w:t>levels.</w:t>
                  </w:r>
                </w:p>
              </w:txbxContent>
            </v:textbox>
            <w10:wrap type="none"/>
          </v:shape>
        </w:pict>
      </w:r>
      <w:r>
        <w:rPr/>
        <w:pict>
          <v:shape style="position:absolute;margin-left:105.839859pt;margin-top:191.844315pt;width:111.3pt;height:111.95pt;mso-position-horizontal-relative:page;mso-position-vertical-relative:paragraph;z-index:251739136" type="#_x0000_t202" filled="false" stroked="false">
            <v:textbox inset="0,0,0,0">
              <w:txbxContent>
                <w:p>
                  <w:pPr>
                    <w:spacing w:line="204" w:lineRule="exact" w:before="0"/>
                    <w:ind w:left="953" w:right="966" w:firstLine="0"/>
                    <w:jc w:val="center"/>
                    <w:rPr>
                      <w:b/>
                      <w:sz w:val="20"/>
                    </w:rPr>
                  </w:pPr>
                  <w:r>
                    <w:rPr>
                      <w:b/>
                      <w:sz w:val="20"/>
                      <w:u w:val="single"/>
                    </w:rPr>
                    <w:t>NO</w:t>
                  </w:r>
                </w:p>
                <w:p>
                  <w:pPr>
                    <w:spacing w:before="59"/>
                    <w:ind w:left="0" w:right="18" w:hanging="1"/>
                    <w:jc w:val="center"/>
                    <w:rPr>
                      <w:sz w:val="20"/>
                    </w:rPr>
                  </w:pPr>
                  <w:r>
                    <w:rPr>
                      <w:sz w:val="20"/>
                    </w:rPr>
                    <w:t>A certificate of analysis is not available. Samples may be collected by </w:t>
                  </w:r>
                  <w:r>
                    <w:rPr>
                      <w:sz w:val="22"/>
                    </w:rPr>
                    <w:t>producer </w:t>
                  </w:r>
                  <w:r>
                    <w:rPr>
                      <w:sz w:val="20"/>
                    </w:rPr>
                    <w:t>or third‐party consultant. Microbial testing must be performed by an accredited/certified laboratory.</w:t>
                  </w:r>
                </w:p>
              </w:txbxContent>
            </v:textbox>
            <w10:wrap type="none"/>
          </v:shape>
        </w:pict>
      </w:r>
    </w:p>
    <w:p>
      <w:pPr>
        <w:pStyle w:val="BodyText"/>
        <w:rPr>
          <w:sz w:val="20"/>
        </w:rPr>
      </w:pPr>
    </w:p>
    <w:p>
      <w:pPr>
        <w:pStyle w:val="BodyText"/>
        <w:spacing w:before="8"/>
        <w:rPr>
          <w:sz w:val="15"/>
        </w:rPr>
      </w:pPr>
      <w:r>
        <w:rPr/>
        <w:pict>
          <v:shape style="position:absolute;margin-left:149.160004pt;margin-top:10.761446pt;width:327.1pt;height:24.45pt;mso-position-horizontal-relative:page;mso-position-vertical-relative:paragraph;z-index:-251587584;mso-wrap-distance-left:0;mso-wrap-distance-right:0" type="#_x0000_t202" filled="false" stroked="false">
            <v:textbox inset="0,0,0,0">
              <w:txbxContent>
                <w:p>
                  <w:pPr>
                    <w:spacing w:line="224" w:lineRule="exact" w:before="0"/>
                    <w:ind w:left="-1" w:right="18" w:firstLine="0"/>
                    <w:jc w:val="center"/>
                    <w:rPr>
                      <w:b/>
                      <w:sz w:val="22"/>
                    </w:rPr>
                  </w:pPr>
                  <w:r>
                    <w:rPr>
                      <w:b/>
                      <w:color w:val="FFFFFF"/>
                      <w:sz w:val="22"/>
                    </w:rPr>
                    <w:t>HAS THE NON‐SYNTHETIC CROP TREATMENT BEEN PRODUCED USING</w:t>
                  </w:r>
                  <w:r>
                    <w:rPr>
                      <w:b/>
                      <w:color w:val="FFFFFF"/>
                      <w:spacing w:val="-14"/>
                      <w:sz w:val="22"/>
                    </w:rPr>
                    <w:t> </w:t>
                  </w:r>
                  <w:r>
                    <w:rPr>
                      <w:b/>
                      <w:color w:val="FFFFFF"/>
                      <w:sz w:val="22"/>
                    </w:rPr>
                    <w:t>A</w:t>
                  </w:r>
                </w:p>
                <w:p>
                  <w:pPr>
                    <w:spacing w:line="264" w:lineRule="exact" w:before="0"/>
                    <w:ind w:left="1" w:right="18" w:firstLine="0"/>
                    <w:jc w:val="center"/>
                    <w:rPr>
                      <w:b/>
                      <w:sz w:val="22"/>
                    </w:rPr>
                  </w:pPr>
                  <w:r>
                    <w:rPr>
                      <w:b/>
                      <w:color w:val="FFFFFF"/>
                      <w:sz w:val="22"/>
                    </w:rPr>
                    <w:t>VALIDATED PROCESS?</w:t>
                  </w:r>
                </w:p>
              </w:txbxContent>
            </v:textbox>
            <w10:wrap type="topAndBottom"/>
          </v:shape>
        </w:pict>
      </w:r>
    </w:p>
    <w:p>
      <w:pPr>
        <w:pStyle w:val="BodyText"/>
        <w:rPr>
          <w:sz w:val="20"/>
        </w:rPr>
      </w:pPr>
    </w:p>
    <w:p>
      <w:pPr>
        <w:pStyle w:val="BodyText"/>
        <w:rPr>
          <w:sz w:val="20"/>
        </w:rPr>
      </w:pPr>
    </w:p>
    <w:p>
      <w:pPr>
        <w:pStyle w:val="BodyText"/>
        <w:spacing w:before="8"/>
        <w:rPr>
          <w:sz w:val="16"/>
        </w:rPr>
      </w:pPr>
      <w:r>
        <w:rPr/>
        <w:pict>
          <v:shape style="position:absolute;margin-left:146.220001pt;margin-top:11.376417pt;width:131.65pt;height:37.550pt;mso-position-horizontal-relative:page;mso-position-vertical-relative:paragraph;z-index:-251586560;mso-wrap-distance-left:0;mso-wrap-distance-right:0" type="#_x0000_t202" filled="false" stroked="false">
            <v:textbox inset="0,0,0,0">
              <w:txbxContent>
                <w:p>
                  <w:pPr>
                    <w:spacing w:line="204" w:lineRule="exact" w:before="0"/>
                    <w:ind w:left="0" w:right="16" w:firstLine="0"/>
                    <w:jc w:val="center"/>
                    <w:rPr>
                      <w:b/>
                      <w:sz w:val="20"/>
                    </w:rPr>
                  </w:pPr>
                  <w:r>
                    <w:rPr>
                      <w:b/>
                      <w:sz w:val="20"/>
                      <w:u w:val="single"/>
                    </w:rPr>
                    <w:t>NO</w:t>
                  </w:r>
                </w:p>
                <w:p>
                  <w:pPr>
                    <w:spacing w:before="59"/>
                    <w:ind w:left="0" w:right="18" w:firstLine="0"/>
                    <w:jc w:val="center"/>
                    <w:rPr>
                      <w:b/>
                      <w:sz w:val="20"/>
                    </w:rPr>
                  </w:pPr>
                  <w:r>
                    <w:rPr>
                      <w:b/>
                      <w:sz w:val="20"/>
                    </w:rPr>
                    <w:t>DOES THE SUPPLIER PROVIDE A CERTIFICATE OF ANALYSIS?</w:t>
                  </w:r>
                </w:p>
              </w:txbxContent>
            </v:textbox>
            <w10:wrap type="topAndBottom"/>
          </v:shape>
        </w:pict>
      </w:r>
      <w:r>
        <w:rPr/>
        <w:pict>
          <v:shape style="position:absolute;margin-left:328.859985pt;margin-top:11.496417pt;width:170.55pt;height:52.05pt;mso-position-horizontal-relative:page;mso-position-vertical-relative:paragraph;z-index:-251585536;mso-wrap-distance-left:0;mso-wrap-distance-right:0" type="#_x0000_t202" filled="false" stroked="false">
            <v:textbox inset="0,0,0,0">
              <w:txbxContent>
                <w:p>
                  <w:pPr>
                    <w:spacing w:line="204" w:lineRule="exact" w:before="0"/>
                    <w:ind w:left="0" w:right="15" w:firstLine="0"/>
                    <w:jc w:val="center"/>
                    <w:rPr>
                      <w:b/>
                      <w:sz w:val="20"/>
                    </w:rPr>
                  </w:pPr>
                  <w:r>
                    <w:rPr>
                      <w:b/>
                      <w:sz w:val="20"/>
                      <w:u w:val="single"/>
                    </w:rPr>
                    <w:t>YES</w:t>
                  </w:r>
                </w:p>
                <w:p>
                  <w:pPr>
                    <w:spacing w:before="60"/>
                    <w:ind w:left="0" w:right="18" w:firstLine="0"/>
                    <w:jc w:val="center"/>
                    <w:rPr>
                      <w:sz w:val="19"/>
                    </w:rPr>
                  </w:pPr>
                  <w:r>
                    <w:rPr>
                      <w:sz w:val="19"/>
                    </w:rPr>
                    <w:t>Obtain documentation of validated process.</w:t>
                  </w:r>
                </w:p>
                <w:p>
                  <w:pPr>
                    <w:spacing w:before="59"/>
                    <w:ind w:left="0" w:right="19" w:firstLine="0"/>
                    <w:jc w:val="center"/>
                    <w:rPr>
                      <w:b/>
                      <w:sz w:val="20"/>
                    </w:rPr>
                  </w:pPr>
                  <w:r>
                    <w:rPr>
                      <w:b/>
                      <w:sz w:val="20"/>
                    </w:rPr>
                    <w:t>DOES THE SUPPLIER PROVIDE A CERTIFICATE OF ANALYSIS?</w:t>
                  </w:r>
                </w:p>
              </w:txbxContent>
            </v:textbox>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5"/>
        </w:rPr>
      </w:pPr>
      <w:r>
        <w:rPr/>
        <w:pict>
          <v:shape style="position:absolute;margin-left:102.660004pt;margin-top:10.75113pt;width:409.05pt;height:125.25pt;mso-position-horizontal-relative:page;mso-position-vertical-relative:paragraph;z-index:-251584512;mso-wrap-distance-left:0;mso-wrap-distance-right:0" type="#_x0000_t202" filled="false" stroked="false">
            <v:textbox inset="0,0,0,0">
              <w:txbxContent>
                <w:p>
                  <w:pPr>
                    <w:spacing w:line="204" w:lineRule="exact" w:before="0"/>
                    <w:ind w:left="0" w:right="0" w:firstLine="0"/>
                    <w:jc w:val="left"/>
                    <w:rPr>
                      <w:sz w:val="20"/>
                    </w:rPr>
                  </w:pPr>
                  <w:r>
                    <w:rPr>
                      <w:b/>
                      <w:sz w:val="20"/>
                    </w:rPr>
                    <w:t>Microbial Testing: </w:t>
                  </w:r>
                  <w:r>
                    <w:rPr>
                      <w:sz w:val="20"/>
                    </w:rPr>
                    <w:t>Divide each lot/pile into a 3 x 4 grid and extract 12 equivolume samples. Combine</w:t>
                  </w:r>
                </w:p>
                <w:p>
                  <w:pPr>
                    <w:spacing w:before="0"/>
                    <w:ind w:left="0" w:right="0" w:firstLine="0"/>
                    <w:jc w:val="left"/>
                    <w:rPr>
                      <w:sz w:val="20"/>
                    </w:rPr>
                  </w:pPr>
                  <w:r>
                    <w:rPr>
                      <w:sz w:val="20"/>
                    </w:rPr>
                    <w:t>samples &amp; submit to a certified/accredited laboratory for testing of the following:</w:t>
                  </w:r>
                </w:p>
                <w:p>
                  <w:pPr>
                    <w:numPr>
                      <w:ilvl w:val="0"/>
                      <w:numId w:val="52"/>
                    </w:numPr>
                    <w:tabs>
                      <w:tab w:pos="631" w:val="left" w:leader="none"/>
                    </w:tabs>
                    <w:spacing w:before="60"/>
                    <w:ind w:left="630" w:right="0" w:hanging="145"/>
                    <w:jc w:val="left"/>
                    <w:rPr>
                      <w:sz w:val="20"/>
                    </w:rPr>
                  </w:pPr>
                  <w:r>
                    <w:rPr>
                      <w:sz w:val="20"/>
                    </w:rPr>
                    <w:t>Fecal coliform – Action level: Negative or &lt; DL (&lt; 1 / 30 grams or</w:t>
                  </w:r>
                  <w:r>
                    <w:rPr>
                      <w:spacing w:val="-16"/>
                      <w:sz w:val="20"/>
                    </w:rPr>
                    <w:t> </w:t>
                  </w:r>
                  <w:r>
                    <w:rPr>
                      <w:sz w:val="20"/>
                    </w:rPr>
                    <w:t>mL)</w:t>
                  </w:r>
                </w:p>
                <w:p>
                  <w:pPr>
                    <w:numPr>
                      <w:ilvl w:val="0"/>
                      <w:numId w:val="52"/>
                    </w:numPr>
                    <w:tabs>
                      <w:tab w:pos="631" w:val="left" w:leader="none"/>
                    </w:tabs>
                    <w:spacing w:before="60"/>
                    <w:ind w:left="630" w:right="0" w:hanging="145"/>
                    <w:jc w:val="left"/>
                    <w:rPr>
                      <w:sz w:val="20"/>
                    </w:rPr>
                  </w:pPr>
                  <w:r>
                    <w:rPr>
                      <w:i/>
                      <w:sz w:val="20"/>
                    </w:rPr>
                    <w:t>Salmonella </w:t>
                  </w:r>
                  <w:r>
                    <w:rPr>
                      <w:sz w:val="20"/>
                    </w:rPr>
                    <w:t>spp. – Action level: Negative or &lt; DL (&lt; 1 / 30 grams or</w:t>
                  </w:r>
                  <w:r>
                    <w:rPr>
                      <w:spacing w:val="-30"/>
                      <w:sz w:val="20"/>
                    </w:rPr>
                    <w:t> </w:t>
                  </w:r>
                  <w:r>
                    <w:rPr>
                      <w:sz w:val="20"/>
                    </w:rPr>
                    <w:t>mL)</w:t>
                  </w:r>
                </w:p>
                <w:p>
                  <w:pPr>
                    <w:numPr>
                      <w:ilvl w:val="0"/>
                      <w:numId w:val="52"/>
                    </w:numPr>
                    <w:tabs>
                      <w:tab w:pos="631" w:val="left" w:leader="none"/>
                    </w:tabs>
                    <w:spacing w:before="60"/>
                    <w:ind w:left="630" w:right="0" w:hanging="145"/>
                    <w:jc w:val="left"/>
                    <w:rPr>
                      <w:sz w:val="20"/>
                    </w:rPr>
                  </w:pPr>
                  <w:r>
                    <w:rPr>
                      <w:i/>
                      <w:sz w:val="20"/>
                    </w:rPr>
                    <w:t>E. coli </w:t>
                  </w:r>
                  <w:r>
                    <w:rPr>
                      <w:sz w:val="20"/>
                    </w:rPr>
                    <w:t>O157:H7 – Action level: Negative or &lt; DL  (&lt; 1 / 30 grams or</w:t>
                  </w:r>
                  <w:r>
                    <w:rPr>
                      <w:spacing w:val="-26"/>
                      <w:sz w:val="20"/>
                    </w:rPr>
                    <w:t> </w:t>
                  </w:r>
                  <w:r>
                    <w:rPr>
                      <w:sz w:val="20"/>
                    </w:rPr>
                    <w:t>mL)</w:t>
                  </w:r>
                </w:p>
                <w:p>
                  <w:pPr>
                    <w:numPr>
                      <w:ilvl w:val="0"/>
                      <w:numId w:val="52"/>
                    </w:numPr>
                    <w:tabs>
                      <w:tab w:pos="631" w:val="left" w:leader="none"/>
                    </w:tabs>
                    <w:spacing w:before="60"/>
                    <w:ind w:left="630" w:right="0" w:hanging="145"/>
                    <w:jc w:val="left"/>
                    <w:rPr>
                      <w:sz w:val="20"/>
                    </w:rPr>
                  </w:pPr>
                  <w:r>
                    <w:rPr>
                      <w:i/>
                      <w:sz w:val="20"/>
                    </w:rPr>
                    <w:t>Listeria monocytogenes </w:t>
                  </w:r>
                  <w:r>
                    <w:rPr>
                      <w:sz w:val="20"/>
                    </w:rPr>
                    <w:t>– Action level: Not detected or &lt; DL (&lt; 1 CFU per 5</w:t>
                  </w:r>
                  <w:r>
                    <w:rPr>
                      <w:spacing w:val="-19"/>
                      <w:sz w:val="20"/>
                    </w:rPr>
                    <w:t> </w:t>
                  </w:r>
                  <w:r>
                    <w:rPr>
                      <w:sz w:val="20"/>
                    </w:rPr>
                    <w:t>grams)</w:t>
                  </w:r>
                </w:p>
                <w:p>
                  <w:pPr>
                    <w:numPr>
                      <w:ilvl w:val="0"/>
                      <w:numId w:val="52"/>
                    </w:numPr>
                    <w:tabs>
                      <w:tab w:pos="631" w:val="left" w:leader="none"/>
                    </w:tabs>
                    <w:spacing w:before="60"/>
                    <w:ind w:left="630" w:right="0" w:hanging="145"/>
                    <w:jc w:val="left"/>
                    <w:rPr>
                      <w:sz w:val="20"/>
                    </w:rPr>
                  </w:pPr>
                  <w:r>
                    <w:rPr>
                      <w:sz w:val="20"/>
                    </w:rPr>
                    <w:t>Other pathogens based on the source</w:t>
                  </w:r>
                  <w:r>
                    <w:rPr>
                      <w:spacing w:val="-5"/>
                      <w:sz w:val="20"/>
                    </w:rPr>
                    <w:t> </w:t>
                  </w:r>
                  <w:r>
                    <w:rPr>
                      <w:sz w:val="20"/>
                    </w:rPr>
                    <w:t>materials.</w:t>
                  </w:r>
                </w:p>
                <w:p>
                  <w:pPr>
                    <w:pStyle w:val="BodyText"/>
                    <w:spacing w:before="9"/>
                    <w:rPr>
                      <w:sz w:val="19"/>
                    </w:rPr>
                  </w:pPr>
                </w:p>
                <w:p>
                  <w:pPr>
                    <w:spacing w:line="241" w:lineRule="exact" w:before="1"/>
                    <w:ind w:left="1173" w:right="862" w:firstLine="0"/>
                    <w:jc w:val="center"/>
                    <w:rPr>
                      <w:b/>
                      <w:sz w:val="20"/>
                    </w:rPr>
                  </w:pPr>
                  <w:r>
                    <w:rPr>
                      <w:b/>
                      <w:sz w:val="20"/>
                    </w:rPr>
                    <w:t>ARE THE MICROBE LEVELS BELOW THE CORRESPONDING ACTION LEVELS?</w:t>
                  </w:r>
                </w:p>
              </w:txbxContent>
            </v:textbox>
            <w10:wrap type="topAndBottom"/>
          </v:shape>
        </w:pict>
      </w:r>
    </w:p>
    <w:p>
      <w:pPr>
        <w:pStyle w:val="BodyText"/>
        <w:rPr>
          <w:sz w:val="20"/>
        </w:rPr>
      </w:pPr>
    </w:p>
    <w:p>
      <w:pPr>
        <w:pStyle w:val="BodyText"/>
        <w:rPr>
          <w:sz w:val="20"/>
        </w:rPr>
      </w:pPr>
    </w:p>
    <w:p>
      <w:pPr>
        <w:pStyle w:val="BodyText"/>
        <w:rPr>
          <w:sz w:val="20"/>
        </w:rPr>
      </w:pPr>
    </w:p>
    <w:p>
      <w:pPr>
        <w:pStyle w:val="BodyText"/>
        <w:spacing w:before="6"/>
        <w:rPr>
          <w:sz w:val="21"/>
        </w:rPr>
      </w:pPr>
      <w:r>
        <w:rPr/>
        <w:pict>
          <v:shape style="position:absolute;margin-left:160.5pt;margin-top:14.348906pt;width:95.45pt;height:37.450pt;mso-position-horizontal-relative:page;mso-position-vertical-relative:paragraph;z-index:-251583488;mso-wrap-distance-left:0;mso-wrap-distance-right:0" type="#_x0000_t202" filled="false" stroked="false">
            <v:textbox inset="0,0,0,0">
              <w:txbxContent>
                <w:p>
                  <w:pPr>
                    <w:spacing w:line="204" w:lineRule="exact" w:before="0"/>
                    <w:ind w:left="0" w:right="18" w:firstLine="0"/>
                    <w:jc w:val="center"/>
                    <w:rPr>
                      <w:b/>
                      <w:sz w:val="20"/>
                    </w:rPr>
                  </w:pPr>
                  <w:r>
                    <w:rPr>
                      <w:b/>
                      <w:color w:val="FFFFFF"/>
                      <w:sz w:val="20"/>
                      <w:u w:val="single" w:color="FFFFFF"/>
                    </w:rPr>
                    <w:t>NO</w:t>
                  </w:r>
                </w:p>
                <w:p>
                  <w:pPr>
                    <w:spacing w:before="60"/>
                    <w:ind w:left="0" w:right="18" w:firstLine="0"/>
                    <w:jc w:val="center"/>
                    <w:rPr>
                      <w:b/>
                      <w:sz w:val="20"/>
                    </w:rPr>
                  </w:pPr>
                  <w:r>
                    <w:rPr>
                      <w:b/>
                      <w:color w:val="FFFFFF"/>
                      <w:sz w:val="20"/>
                    </w:rPr>
                    <w:t>DO NOT USE IN EDIBLE CROP PRODUCTION.</w:t>
                  </w:r>
                </w:p>
              </w:txbxContent>
            </v:textbox>
            <w10:wrap type="topAndBottom"/>
          </v:shape>
        </w:pict>
      </w:r>
      <w:r>
        <w:rPr/>
        <w:pict>
          <v:shape style="position:absolute;margin-left:289.739990pt;margin-top:15.053906pt;width:237.1pt;height:48.9pt;mso-position-horizontal-relative:page;mso-position-vertical-relative:paragraph;z-index:-251582464;mso-wrap-distance-left:0;mso-wrap-distance-right:0" type="#_x0000_t202" filled="false" stroked="false">
            <v:textbox inset="0,0,0,0">
              <w:txbxContent>
                <w:p>
                  <w:pPr>
                    <w:spacing w:line="183" w:lineRule="exact" w:before="0"/>
                    <w:ind w:left="2211" w:right="2224" w:firstLine="0"/>
                    <w:jc w:val="center"/>
                    <w:rPr>
                      <w:b/>
                      <w:sz w:val="18"/>
                    </w:rPr>
                  </w:pPr>
                  <w:r>
                    <w:rPr>
                      <w:b/>
                      <w:color w:val="FFFFFF"/>
                      <w:sz w:val="18"/>
                      <w:u w:val="single" w:color="FFFFFF"/>
                    </w:rPr>
                    <w:t>YES</w:t>
                  </w:r>
                </w:p>
                <w:p>
                  <w:pPr>
                    <w:numPr>
                      <w:ilvl w:val="0"/>
                      <w:numId w:val="53"/>
                    </w:numPr>
                    <w:tabs>
                      <w:tab w:pos="144" w:val="left" w:leader="none"/>
                    </w:tabs>
                    <w:spacing w:before="60"/>
                    <w:ind w:left="144" w:right="0" w:hanging="144"/>
                    <w:jc w:val="left"/>
                    <w:rPr>
                      <w:sz w:val="18"/>
                    </w:rPr>
                  </w:pPr>
                  <w:r>
                    <w:rPr>
                      <w:color w:val="FFFFFF"/>
                      <w:sz w:val="18"/>
                    </w:rPr>
                    <w:t>For</w:t>
                  </w:r>
                  <w:r>
                    <w:rPr>
                      <w:color w:val="FFFFFF"/>
                      <w:spacing w:val="-6"/>
                      <w:sz w:val="18"/>
                    </w:rPr>
                    <w:t> </w:t>
                  </w:r>
                  <w:r>
                    <w:rPr>
                      <w:color w:val="FFFFFF"/>
                      <w:sz w:val="18"/>
                    </w:rPr>
                    <w:t>non‐validated</w:t>
                  </w:r>
                  <w:r>
                    <w:rPr>
                      <w:color w:val="FFFFFF"/>
                      <w:spacing w:val="-5"/>
                      <w:sz w:val="18"/>
                    </w:rPr>
                    <w:t> </w:t>
                  </w:r>
                  <w:r>
                    <w:rPr>
                      <w:color w:val="FFFFFF"/>
                      <w:sz w:val="18"/>
                    </w:rPr>
                    <w:t>process,</w:t>
                  </w:r>
                  <w:r>
                    <w:rPr>
                      <w:color w:val="FFFFFF"/>
                      <w:spacing w:val="-5"/>
                      <w:sz w:val="18"/>
                    </w:rPr>
                    <w:t> </w:t>
                  </w:r>
                  <w:r>
                    <w:rPr>
                      <w:color w:val="FFFFFF"/>
                      <w:sz w:val="18"/>
                    </w:rPr>
                    <w:t>observe</w:t>
                  </w:r>
                  <w:r>
                    <w:rPr>
                      <w:color w:val="FFFFFF"/>
                      <w:spacing w:val="-5"/>
                      <w:sz w:val="18"/>
                    </w:rPr>
                    <w:t> </w:t>
                  </w:r>
                  <w:r>
                    <w:rPr>
                      <w:color w:val="FFFFFF"/>
                      <w:sz w:val="18"/>
                    </w:rPr>
                    <w:t>application</w:t>
                  </w:r>
                  <w:r>
                    <w:rPr>
                      <w:color w:val="FFFFFF"/>
                      <w:spacing w:val="-6"/>
                      <w:sz w:val="18"/>
                    </w:rPr>
                    <w:t> </w:t>
                  </w:r>
                  <w:r>
                    <w:rPr>
                      <w:color w:val="FFFFFF"/>
                      <w:sz w:val="18"/>
                    </w:rPr>
                    <w:t>time</w:t>
                  </w:r>
                  <w:r>
                    <w:rPr>
                      <w:color w:val="FFFFFF"/>
                      <w:spacing w:val="-5"/>
                      <w:sz w:val="18"/>
                    </w:rPr>
                    <w:t> </w:t>
                  </w:r>
                  <w:r>
                    <w:rPr>
                      <w:color w:val="FFFFFF"/>
                      <w:sz w:val="18"/>
                    </w:rPr>
                    <w:t>interval</w:t>
                  </w:r>
                  <w:r>
                    <w:rPr>
                      <w:color w:val="FFFFFF"/>
                      <w:spacing w:val="-4"/>
                      <w:sz w:val="18"/>
                    </w:rPr>
                    <w:t> </w:t>
                  </w:r>
                  <w:r>
                    <w:rPr>
                      <w:color w:val="FFFFFF"/>
                      <w:sz w:val="18"/>
                    </w:rPr>
                    <w:t>of</w:t>
                  </w:r>
                </w:p>
                <w:p>
                  <w:pPr>
                    <w:spacing w:before="0"/>
                    <w:ind w:left="143" w:right="0" w:firstLine="0"/>
                    <w:jc w:val="left"/>
                    <w:rPr>
                      <w:sz w:val="18"/>
                    </w:rPr>
                  </w:pPr>
                  <w:r>
                    <w:rPr>
                      <w:color w:val="FFFFFF"/>
                      <w:sz w:val="18"/>
                    </w:rPr>
                    <w:t>&gt; 45 days before harvest</w:t>
                  </w:r>
                </w:p>
                <w:p>
                  <w:pPr>
                    <w:numPr>
                      <w:ilvl w:val="0"/>
                      <w:numId w:val="53"/>
                    </w:numPr>
                    <w:tabs>
                      <w:tab w:pos="144" w:val="left" w:leader="none"/>
                    </w:tabs>
                    <w:spacing w:line="226" w:lineRule="exact" w:before="59"/>
                    <w:ind w:left="144" w:right="0" w:hanging="144"/>
                    <w:jc w:val="left"/>
                    <w:rPr>
                      <w:sz w:val="18"/>
                    </w:rPr>
                  </w:pPr>
                  <w:r>
                    <w:rPr>
                      <w:color w:val="FFFFFF"/>
                      <w:sz w:val="18"/>
                    </w:rPr>
                    <w:t>For</w:t>
                  </w:r>
                  <w:r>
                    <w:rPr>
                      <w:color w:val="FFFFFF"/>
                      <w:spacing w:val="-5"/>
                      <w:sz w:val="18"/>
                    </w:rPr>
                    <w:t> </w:t>
                  </w:r>
                  <w:r>
                    <w:rPr>
                      <w:color w:val="FFFFFF"/>
                      <w:sz w:val="18"/>
                    </w:rPr>
                    <w:t>validated</w:t>
                  </w:r>
                  <w:r>
                    <w:rPr>
                      <w:color w:val="FFFFFF"/>
                      <w:spacing w:val="-3"/>
                      <w:sz w:val="18"/>
                    </w:rPr>
                    <w:t> </w:t>
                  </w:r>
                  <w:r>
                    <w:rPr>
                      <w:color w:val="FFFFFF"/>
                      <w:sz w:val="18"/>
                    </w:rPr>
                    <w:t>process,</w:t>
                  </w:r>
                  <w:r>
                    <w:rPr>
                      <w:color w:val="FFFFFF"/>
                      <w:spacing w:val="-5"/>
                      <w:sz w:val="18"/>
                    </w:rPr>
                    <w:t> </w:t>
                  </w:r>
                  <w:r>
                    <w:rPr>
                      <w:color w:val="FFFFFF"/>
                      <w:sz w:val="18"/>
                    </w:rPr>
                    <w:t>no</w:t>
                  </w:r>
                  <w:r>
                    <w:rPr>
                      <w:color w:val="FFFFFF"/>
                      <w:spacing w:val="-4"/>
                      <w:sz w:val="18"/>
                    </w:rPr>
                    <w:t> </w:t>
                  </w:r>
                  <w:r>
                    <w:rPr>
                      <w:color w:val="FFFFFF"/>
                      <w:sz w:val="18"/>
                    </w:rPr>
                    <w:t>application</w:t>
                  </w:r>
                  <w:r>
                    <w:rPr>
                      <w:color w:val="FFFFFF"/>
                      <w:spacing w:val="-4"/>
                      <w:sz w:val="18"/>
                    </w:rPr>
                    <w:t> </w:t>
                  </w:r>
                  <w:r>
                    <w:rPr>
                      <w:color w:val="FFFFFF"/>
                      <w:sz w:val="18"/>
                    </w:rPr>
                    <w:t>time</w:t>
                  </w:r>
                  <w:r>
                    <w:rPr>
                      <w:color w:val="FFFFFF"/>
                      <w:spacing w:val="-4"/>
                      <w:sz w:val="18"/>
                    </w:rPr>
                    <w:t> </w:t>
                  </w:r>
                  <w:r>
                    <w:rPr>
                      <w:color w:val="FFFFFF"/>
                      <w:sz w:val="18"/>
                    </w:rPr>
                    <w:t>interval</w:t>
                  </w:r>
                  <w:r>
                    <w:rPr>
                      <w:color w:val="FFFFFF"/>
                      <w:spacing w:val="-4"/>
                      <w:sz w:val="18"/>
                    </w:rPr>
                    <w:t> </w:t>
                  </w:r>
                  <w:r>
                    <w:rPr>
                      <w:color w:val="FFFFFF"/>
                      <w:sz w:val="18"/>
                    </w:rPr>
                    <w:t>is</w:t>
                  </w:r>
                  <w:r>
                    <w:rPr>
                      <w:color w:val="FFFFFF"/>
                      <w:spacing w:val="-5"/>
                      <w:sz w:val="18"/>
                    </w:rPr>
                    <w:t> </w:t>
                  </w:r>
                  <w:r>
                    <w:rPr>
                      <w:color w:val="FFFFFF"/>
                      <w:sz w:val="18"/>
                    </w:rPr>
                    <w:t>required.</w:t>
                  </w:r>
                </w:p>
              </w:txbxContent>
            </v:textbox>
            <w10:wrap type="topAndBottom"/>
          </v:shape>
        </w:pict>
      </w:r>
    </w:p>
    <w:p>
      <w:pPr>
        <w:pStyle w:val="BodyText"/>
        <w:spacing w:before="5"/>
        <w:rPr>
          <w:sz w:val="14"/>
        </w:rPr>
      </w:pPr>
    </w:p>
    <w:p>
      <w:pPr>
        <w:pStyle w:val="ListParagraph"/>
        <w:numPr>
          <w:ilvl w:val="0"/>
          <w:numId w:val="48"/>
        </w:numPr>
        <w:tabs>
          <w:tab w:pos="529" w:val="left" w:leader="none"/>
        </w:tabs>
        <w:spacing w:line="240" w:lineRule="auto" w:before="0" w:after="0"/>
        <w:ind w:left="528" w:right="0" w:hanging="275"/>
        <w:jc w:val="left"/>
        <w:rPr>
          <w:sz w:val="18"/>
        </w:rPr>
      </w:pPr>
    </w:p>
    <w:p>
      <w:pPr>
        <w:pStyle w:val="ListParagraph"/>
        <w:numPr>
          <w:ilvl w:val="0"/>
          <w:numId w:val="48"/>
        </w:numPr>
        <w:tabs>
          <w:tab w:pos="529" w:val="left" w:leader="none"/>
        </w:tabs>
        <w:spacing w:line="240" w:lineRule="auto" w:before="49" w:after="0"/>
        <w:ind w:left="528" w:right="0" w:hanging="275"/>
        <w:jc w:val="left"/>
        <w:rPr>
          <w:sz w:val="18"/>
        </w:rPr>
      </w:pPr>
    </w:p>
    <w:p>
      <w:pPr>
        <w:spacing w:after="0" w:line="240" w:lineRule="auto"/>
        <w:jc w:val="left"/>
        <w:rPr>
          <w:sz w:val="18"/>
        </w:rPr>
        <w:sectPr>
          <w:pgSz w:w="12240" w:h="15840"/>
          <w:pgMar w:header="780" w:footer="1113" w:top="1800" w:bottom="1300" w:left="120" w:right="640"/>
        </w:sectPr>
      </w:pPr>
    </w:p>
    <w:p>
      <w:pPr>
        <w:pStyle w:val="BodyText"/>
        <w:spacing w:before="1"/>
        <w:rPr>
          <w:sz w:val="12"/>
        </w:rPr>
      </w:pPr>
    </w:p>
    <w:p>
      <w:pPr>
        <w:pStyle w:val="ListParagraph"/>
        <w:numPr>
          <w:ilvl w:val="0"/>
          <w:numId w:val="48"/>
        </w:numPr>
        <w:tabs>
          <w:tab w:pos="530" w:val="left" w:leader="none"/>
        </w:tabs>
        <w:spacing w:line="240" w:lineRule="auto" w:before="64" w:after="0"/>
        <w:ind w:left="529" w:right="0" w:hanging="276"/>
        <w:jc w:val="left"/>
        <w:rPr>
          <w:sz w:val="18"/>
        </w:rPr>
      </w:pPr>
      <w:r>
        <w:rPr/>
        <w:pict>
          <v:group style="position:absolute;margin-left:66.419998pt;margin-top:-.170634pt;width:501.15pt;height:143.3pt;mso-position-horizontal-relative:page;mso-position-vertical-relative:paragraph;z-index:251744256" coordorigin="1328,-3" coordsize="10023,2866">
            <v:line style="position:absolute" from="1328,1" to="11351,1" stroked="true" strokeweight=".47998pt" strokecolor="#000000">
              <v:stroke dashstyle="solid"/>
            </v:line>
            <v:line style="position:absolute" from="1328,2857" to="11351,2857" stroked="true" strokeweight=".48004pt" strokecolor="#000000">
              <v:stroke dashstyle="solid"/>
            </v:line>
            <v:line style="position:absolute" from="1333,-3" to="1333,2862" stroked="true" strokeweight=".48001pt" strokecolor="#000000">
              <v:stroke dashstyle="solid"/>
            </v:line>
            <v:line style="position:absolute" from="11346,-3" to="11346,2862" stroked="true" strokeweight=".47998pt" strokecolor="#000000">
              <v:stroke dashstyle="solid"/>
            </v:line>
            <v:shape style="position:absolute;left:1368;top:339;width:9757;height:2490" type="#_x0000_t202" filled="false" stroked="false">
              <v:textbox inset="0,0,0,0">
                <w:txbxContent>
                  <w:p>
                    <w:pPr>
                      <w:spacing w:line="224" w:lineRule="exact" w:before="0"/>
                      <w:ind w:left="0" w:right="0" w:firstLine="0"/>
                      <w:jc w:val="left"/>
                      <w:rPr>
                        <w:sz w:val="22"/>
                      </w:rPr>
                    </w:pPr>
                    <w:r>
                      <w:rPr>
                        <w:sz w:val="22"/>
                      </w:rPr>
                      <w:t>For soil amendments that contain mixtures of materials, each component must meet the requirements of its</w:t>
                    </w:r>
                  </w:p>
                  <w:p>
                    <w:pPr>
                      <w:spacing w:before="0"/>
                      <w:ind w:left="0" w:right="29" w:firstLine="0"/>
                      <w:jc w:val="left"/>
                      <w:rPr>
                        <w:sz w:val="22"/>
                      </w:rPr>
                    </w:pPr>
                    <w:r>
                      <w:rPr>
                        <w:sz w:val="22"/>
                      </w:rPr>
                      <w:t>respective class of materials. The usages allowed will conform to that of the most stringent class of materials utilized in the mixture.</w:t>
                    </w:r>
                  </w:p>
                  <w:p>
                    <w:pPr>
                      <w:spacing w:before="120"/>
                      <w:ind w:left="0" w:right="-3" w:firstLine="0"/>
                      <w:jc w:val="left"/>
                      <w:rPr>
                        <w:sz w:val="22"/>
                      </w:rPr>
                    </w:pPr>
                    <w:r>
                      <w:rPr>
                        <w:sz w:val="22"/>
                      </w:rPr>
                      <w:t>For example, soil amendments containing animal manure that has been heat‐treated or processed by other equivalent methods that are mixed with soil amendments not containing animal manure would require a process certification for the heat‐treated (or processed by other equivalent methods) materials and the components from non‐animal manure would require documentation attesting to its manure‐free status. The resulting mixture could then be applied in accordance with the guidelines associated with the heated treated class of materials (most stringent limits).</w:t>
                    </w:r>
                  </w:p>
                </w:txbxContent>
              </v:textbox>
              <w10:wrap type="none"/>
            </v:shape>
            <v:shape style="position:absolute;left:2447;top:70;width:4157;height:220" type="#_x0000_t202" filled="false" stroked="false">
              <v:textbox inset="0,0,0,0">
                <w:txbxContent>
                  <w:p>
                    <w:pPr>
                      <w:spacing w:line="220" w:lineRule="exact" w:before="0"/>
                      <w:ind w:left="0" w:right="0" w:firstLine="0"/>
                      <w:jc w:val="left"/>
                      <w:rPr>
                        <w:b/>
                        <w:sz w:val="22"/>
                      </w:rPr>
                    </w:pPr>
                    <w:r>
                      <w:rPr>
                        <w:b/>
                        <w:sz w:val="22"/>
                      </w:rPr>
                      <w:t>MIXTURES OF SOIL AMENDMENT MATERIALS</w:t>
                    </w:r>
                  </w:p>
                </w:txbxContent>
              </v:textbox>
              <w10:wrap type="none"/>
            </v:shape>
            <v:shape style="position:absolute;left:1368;top:70;width:591;height:220" type="#_x0000_t202" filled="false" stroked="false">
              <v:textbox inset="0,0,0,0">
                <w:txbxContent>
                  <w:p>
                    <w:pPr>
                      <w:spacing w:line="220" w:lineRule="exact" w:before="0"/>
                      <w:ind w:left="0" w:right="0" w:firstLine="0"/>
                      <w:jc w:val="left"/>
                      <w:rPr>
                        <w:b/>
                        <w:sz w:val="22"/>
                      </w:rPr>
                    </w:pPr>
                    <w:r>
                      <w:rPr>
                        <w:b/>
                        <w:sz w:val="22"/>
                      </w:rPr>
                      <w:t>NOTE:</w:t>
                    </w:r>
                  </w:p>
                </w:txbxContent>
              </v:textbox>
              <w10:wrap type="none"/>
            </v:shape>
            <w10:wrap type="none"/>
          </v:group>
        </w:pict>
      </w:r>
      <w:r>
        <w:rPr>
          <w:sz w:val="18"/>
        </w:rPr>
        <w:t>660</w:t>
      </w:r>
    </w:p>
    <w:p>
      <w:pPr>
        <w:pStyle w:val="ListParagraph"/>
        <w:numPr>
          <w:ilvl w:val="0"/>
          <w:numId w:val="48"/>
        </w:numPr>
        <w:tabs>
          <w:tab w:pos="530" w:val="left" w:leader="none"/>
        </w:tabs>
        <w:spacing w:line="240" w:lineRule="auto" w:before="49" w:after="0"/>
        <w:ind w:left="529" w:right="0" w:hanging="276"/>
        <w:jc w:val="left"/>
        <w:rPr>
          <w:sz w:val="18"/>
        </w:rPr>
      </w:pPr>
      <w:r>
        <w:rPr>
          <w:sz w:val="18"/>
        </w:rPr>
        <w:t>661</w:t>
      </w:r>
    </w:p>
    <w:p>
      <w:pPr>
        <w:pStyle w:val="ListParagraph"/>
        <w:numPr>
          <w:ilvl w:val="0"/>
          <w:numId w:val="48"/>
        </w:numPr>
        <w:tabs>
          <w:tab w:pos="530" w:val="left" w:leader="none"/>
        </w:tabs>
        <w:spacing w:line="240" w:lineRule="auto" w:before="49" w:after="0"/>
        <w:ind w:left="529" w:right="0" w:hanging="276"/>
        <w:jc w:val="left"/>
        <w:rPr>
          <w:sz w:val="18"/>
        </w:rPr>
      </w:pPr>
      <w:r>
        <w:rPr>
          <w:sz w:val="18"/>
        </w:rPr>
        <w:t>662</w:t>
      </w:r>
    </w:p>
    <w:p>
      <w:pPr>
        <w:pStyle w:val="ListParagraph"/>
        <w:numPr>
          <w:ilvl w:val="0"/>
          <w:numId w:val="48"/>
        </w:numPr>
        <w:tabs>
          <w:tab w:pos="530" w:val="left" w:leader="none"/>
        </w:tabs>
        <w:spacing w:line="240" w:lineRule="auto" w:before="49" w:after="0"/>
        <w:ind w:left="529" w:right="0" w:hanging="276"/>
        <w:jc w:val="left"/>
        <w:rPr>
          <w:sz w:val="18"/>
        </w:rPr>
      </w:pPr>
      <w:r>
        <w:rPr>
          <w:sz w:val="18"/>
        </w:rPr>
        <w:t>663</w:t>
      </w:r>
    </w:p>
    <w:p>
      <w:pPr>
        <w:pStyle w:val="BodyText"/>
        <w:spacing w:before="10"/>
        <w:rPr>
          <w:sz w:val="13"/>
        </w:rPr>
      </w:pPr>
    </w:p>
    <w:p>
      <w:pPr>
        <w:pStyle w:val="ListParagraph"/>
        <w:numPr>
          <w:ilvl w:val="0"/>
          <w:numId w:val="48"/>
        </w:numPr>
        <w:tabs>
          <w:tab w:pos="530" w:val="left" w:leader="none"/>
        </w:tabs>
        <w:spacing w:line="240" w:lineRule="auto" w:before="0" w:after="0"/>
        <w:ind w:left="529" w:right="0" w:hanging="276"/>
        <w:jc w:val="left"/>
        <w:rPr>
          <w:sz w:val="18"/>
        </w:rPr>
      </w:pPr>
      <w:r>
        <w:rPr>
          <w:sz w:val="18"/>
        </w:rPr>
        <w:t>664</w:t>
      </w:r>
    </w:p>
    <w:p>
      <w:pPr>
        <w:pStyle w:val="ListParagraph"/>
        <w:numPr>
          <w:ilvl w:val="0"/>
          <w:numId w:val="48"/>
        </w:numPr>
        <w:tabs>
          <w:tab w:pos="530" w:val="left" w:leader="none"/>
        </w:tabs>
        <w:spacing w:line="240" w:lineRule="auto" w:before="48" w:after="0"/>
        <w:ind w:left="529" w:right="0" w:hanging="276"/>
        <w:jc w:val="left"/>
        <w:rPr>
          <w:sz w:val="18"/>
        </w:rPr>
      </w:pPr>
      <w:r>
        <w:rPr>
          <w:sz w:val="18"/>
        </w:rPr>
        <w:t>665</w:t>
      </w:r>
    </w:p>
    <w:p>
      <w:pPr>
        <w:pStyle w:val="ListParagraph"/>
        <w:numPr>
          <w:ilvl w:val="0"/>
          <w:numId w:val="48"/>
        </w:numPr>
        <w:tabs>
          <w:tab w:pos="530" w:val="left" w:leader="none"/>
        </w:tabs>
        <w:spacing w:line="240" w:lineRule="auto" w:before="49" w:after="0"/>
        <w:ind w:left="529" w:right="0" w:hanging="276"/>
        <w:jc w:val="left"/>
        <w:rPr>
          <w:sz w:val="18"/>
        </w:rPr>
      </w:pPr>
      <w:r>
        <w:rPr>
          <w:sz w:val="18"/>
        </w:rPr>
        <w:t>666</w:t>
      </w:r>
    </w:p>
    <w:p>
      <w:pPr>
        <w:pStyle w:val="ListParagraph"/>
        <w:numPr>
          <w:ilvl w:val="0"/>
          <w:numId w:val="48"/>
        </w:numPr>
        <w:tabs>
          <w:tab w:pos="530" w:val="left" w:leader="none"/>
        </w:tabs>
        <w:spacing w:line="240" w:lineRule="auto" w:before="49" w:after="0"/>
        <w:ind w:left="529" w:right="0" w:hanging="276"/>
        <w:jc w:val="left"/>
        <w:rPr>
          <w:sz w:val="18"/>
        </w:rPr>
      </w:pPr>
      <w:r>
        <w:rPr>
          <w:sz w:val="18"/>
        </w:rPr>
        <w:t>667</w:t>
      </w:r>
    </w:p>
    <w:p>
      <w:pPr>
        <w:pStyle w:val="ListParagraph"/>
        <w:numPr>
          <w:ilvl w:val="0"/>
          <w:numId w:val="48"/>
        </w:numPr>
        <w:tabs>
          <w:tab w:pos="530" w:val="left" w:leader="none"/>
        </w:tabs>
        <w:spacing w:line="240" w:lineRule="auto" w:before="49" w:after="0"/>
        <w:ind w:left="529" w:right="0" w:hanging="276"/>
        <w:jc w:val="left"/>
        <w:rPr>
          <w:sz w:val="18"/>
        </w:rPr>
      </w:pPr>
      <w:r>
        <w:rPr>
          <w:sz w:val="18"/>
        </w:rPr>
        <w:t>668</w:t>
      </w:r>
    </w:p>
    <w:p>
      <w:pPr>
        <w:pStyle w:val="ListParagraph"/>
        <w:numPr>
          <w:ilvl w:val="0"/>
          <w:numId w:val="48"/>
        </w:numPr>
        <w:tabs>
          <w:tab w:pos="530" w:val="left" w:leader="none"/>
        </w:tabs>
        <w:spacing w:line="240" w:lineRule="auto" w:before="51" w:after="0"/>
        <w:ind w:left="529" w:right="0" w:hanging="276"/>
        <w:jc w:val="left"/>
        <w:rPr>
          <w:sz w:val="18"/>
        </w:rPr>
      </w:pPr>
      <w:r>
        <w:rPr>
          <w:sz w:val="18"/>
        </w:rPr>
        <w:t>669</w:t>
      </w:r>
    </w:p>
    <w:p>
      <w:pPr>
        <w:pStyle w:val="BodyText"/>
        <w:rPr>
          <w:sz w:val="20"/>
        </w:rPr>
      </w:pPr>
    </w:p>
    <w:p>
      <w:pPr>
        <w:pStyle w:val="BodyText"/>
        <w:spacing w:before="3"/>
        <w:rPr>
          <w:sz w:val="18"/>
        </w:rPr>
      </w:pPr>
    </w:p>
    <w:p>
      <w:pPr>
        <w:pStyle w:val="ListParagraph"/>
        <w:numPr>
          <w:ilvl w:val="0"/>
          <w:numId w:val="48"/>
        </w:numPr>
        <w:tabs>
          <w:tab w:pos="530" w:val="left" w:leader="none"/>
        </w:tabs>
        <w:spacing w:line="240" w:lineRule="auto" w:before="64" w:after="0"/>
        <w:ind w:left="529" w:right="0" w:hanging="276"/>
        <w:jc w:val="left"/>
        <w:rPr>
          <w:sz w:val="18"/>
        </w:rPr>
      </w:pPr>
      <w:r>
        <w:rPr/>
        <w:pict>
          <v:shape style="position:absolute;margin-left:57.900002pt;margin-top:-3.410674pt;width:505.2pt;height:39.1pt;mso-position-horizontal-relative:page;mso-position-vertical-relative:paragraph;z-index:251745280" type="#_x0000_t202" filled="true" fillcolor="#006500" stroked="false">
            <v:textbox inset="0,0,0,0">
              <w:txbxContent>
                <w:p>
                  <w:pPr>
                    <w:tabs>
                      <w:tab w:pos="520" w:val="left" w:leader="none"/>
                    </w:tabs>
                    <w:spacing w:before="0"/>
                    <w:ind w:left="480" w:right="1621" w:hanging="450"/>
                    <w:jc w:val="left"/>
                    <w:rPr>
                      <w:b/>
                      <w:sz w:val="32"/>
                    </w:rPr>
                  </w:pPr>
                  <w:r>
                    <w:rPr>
                      <w:b/>
                      <w:color w:val="FFFFFF"/>
                      <w:sz w:val="32"/>
                    </w:rPr>
                    <w:t>9.</w:t>
                    <w:tab/>
                    <w:tab/>
                    <w:t>I</w:t>
                  </w:r>
                  <w:r>
                    <w:rPr>
                      <w:b/>
                      <w:color w:val="FFFFFF"/>
                      <w:sz w:val="26"/>
                    </w:rPr>
                    <w:t>SSUE</w:t>
                  </w:r>
                  <w:r>
                    <w:rPr>
                      <w:b/>
                      <w:color w:val="FFFFFF"/>
                      <w:sz w:val="32"/>
                    </w:rPr>
                    <w:t>: H</w:t>
                  </w:r>
                  <w:r>
                    <w:rPr>
                      <w:b/>
                      <w:color w:val="FFFFFF"/>
                      <w:sz w:val="26"/>
                    </w:rPr>
                    <w:t>ARVEST </w:t>
                  </w:r>
                  <w:r>
                    <w:rPr>
                      <w:b/>
                      <w:color w:val="FFFFFF"/>
                      <w:spacing w:val="-4"/>
                      <w:sz w:val="32"/>
                    </w:rPr>
                    <w:t>E</w:t>
                  </w:r>
                  <w:r>
                    <w:rPr>
                      <w:b/>
                      <w:color w:val="FFFFFF"/>
                      <w:spacing w:val="-4"/>
                      <w:sz w:val="26"/>
                    </w:rPr>
                    <w:t>QUIPMENT</w:t>
                  </w:r>
                  <w:r>
                    <w:rPr>
                      <w:b/>
                      <w:color w:val="FFFFFF"/>
                      <w:spacing w:val="-4"/>
                      <w:sz w:val="32"/>
                    </w:rPr>
                    <w:t>, P</w:t>
                  </w:r>
                  <w:r>
                    <w:rPr>
                      <w:b/>
                      <w:color w:val="FFFFFF"/>
                      <w:spacing w:val="-4"/>
                      <w:sz w:val="26"/>
                    </w:rPr>
                    <w:t>ACKAGING </w:t>
                  </w:r>
                  <w:r>
                    <w:rPr>
                      <w:b/>
                      <w:color w:val="FFFFFF"/>
                      <w:spacing w:val="-3"/>
                      <w:sz w:val="32"/>
                    </w:rPr>
                    <w:t>M</w:t>
                  </w:r>
                  <w:r>
                    <w:rPr>
                      <w:b/>
                      <w:color w:val="FFFFFF"/>
                      <w:spacing w:val="-3"/>
                      <w:sz w:val="26"/>
                    </w:rPr>
                    <w:t>ATERIALS</w:t>
                  </w:r>
                  <w:r>
                    <w:rPr>
                      <w:b/>
                      <w:color w:val="FFFFFF"/>
                      <w:spacing w:val="-3"/>
                      <w:sz w:val="32"/>
                    </w:rPr>
                    <w:t>, </w:t>
                  </w:r>
                  <w:r>
                    <w:rPr>
                      <w:b/>
                      <w:color w:val="FFFFFF"/>
                      <w:sz w:val="26"/>
                    </w:rPr>
                    <w:t>AND </w:t>
                  </w:r>
                  <w:r>
                    <w:rPr>
                      <w:b/>
                      <w:color w:val="FFFFFF"/>
                      <w:sz w:val="32"/>
                    </w:rPr>
                    <w:t>B</w:t>
                  </w:r>
                  <w:r>
                    <w:rPr>
                      <w:b/>
                      <w:color w:val="FFFFFF"/>
                      <w:sz w:val="26"/>
                    </w:rPr>
                    <w:t>UILDINGS </w:t>
                  </w:r>
                  <w:r>
                    <w:rPr>
                      <w:b/>
                      <w:color w:val="FFFFFF"/>
                      <w:sz w:val="32"/>
                    </w:rPr>
                    <w:t>(F</w:t>
                  </w:r>
                  <w:r>
                    <w:rPr>
                      <w:b/>
                      <w:color w:val="FFFFFF"/>
                      <w:sz w:val="26"/>
                    </w:rPr>
                    <w:t>IELD</w:t>
                  </w:r>
                  <w:r>
                    <w:rPr>
                      <w:b/>
                      <w:color w:val="FFFFFF"/>
                      <w:spacing w:val="-1"/>
                      <w:sz w:val="26"/>
                    </w:rPr>
                    <w:t> </w:t>
                  </w:r>
                  <w:r>
                    <w:rPr>
                      <w:b/>
                      <w:color w:val="FFFFFF"/>
                      <w:spacing w:val="-5"/>
                      <w:sz w:val="32"/>
                    </w:rPr>
                    <w:t>S</w:t>
                  </w:r>
                  <w:r>
                    <w:rPr>
                      <w:b/>
                      <w:color w:val="FFFFFF"/>
                      <w:spacing w:val="-5"/>
                      <w:sz w:val="26"/>
                    </w:rPr>
                    <w:t>ANITATION</w:t>
                  </w:r>
                  <w:r>
                    <w:rPr>
                      <w:b/>
                      <w:color w:val="FFFFFF"/>
                      <w:spacing w:val="-5"/>
                      <w:sz w:val="32"/>
                    </w:rPr>
                    <w:t>)</w:t>
                  </w:r>
                </w:p>
              </w:txbxContent>
            </v:textbox>
            <v:fill type="solid"/>
            <w10:wrap type="none"/>
          </v:shape>
        </w:pict>
      </w:r>
      <w:r>
        <w:rPr>
          <w:sz w:val="18"/>
        </w:rPr>
        <w:t>670</w:t>
      </w:r>
    </w:p>
    <w:p>
      <w:pPr>
        <w:pStyle w:val="BodyText"/>
        <w:spacing w:before="1"/>
        <w:rPr>
          <w:sz w:val="14"/>
        </w:rPr>
      </w:pPr>
    </w:p>
    <w:p>
      <w:pPr>
        <w:pStyle w:val="ListParagraph"/>
        <w:numPr>
          <w:ilvl w:val="0"/>
          <w:numId w:val="48"/>
        </w:numPr>
        <w:tabs>
          <w:tab w:pos="530" w:val="left" w:leader="none"/>
        </w:tabs>
        <w:spacing w:line="240" w:lineRule="auto" w:before="0" w:after="0"/>
        <w:ind w:left="529" w:right="0" w:hanging="276"/>
        <w:jc w:val="left"/>
        <w:rPr>
          <w:sz w:val="18"/>
        </w:rPr>
      </w:pPr>
      <w:r>
        <w:rPr>
          <w:sz w:val="18"/>
        </w:rPr>
        <w:t>671</w:t>
      </w:r>
    </w:p>
    <w:p>
      <w:pPr>
        <w:pStyle w:val="ListParagraph"/>
        <w:numPr>
          <w:ilvl w:val="0"/>
          <w:numId w:val="48"/>
        </w:numPr>
        <w:tabs>
          <w:tab w:pos="1247" w:val="left" w:leader="none"/>
          <w:tab w:pos="1248" w:val="left" w:leader="none"/>
        </w:tabs>
        <w:spacing w:line="240" w:lineRule="auto" w:before="157" w:after="0"/>
        <w:ind w:left="254" w:right="578" w:firstLine="0"/>
        <w:jc w:val="left"/>
        <w:rPr>
          <w:sz w:val="22"/>
        </w:rPr>
      </w:pPr>
      <w:r>
        <w:rPr>
          <w:sz w:val="22"/>
        </w:rPr>
        <w:t>This section addresses harvest and harvest aid equipment and packaging materials used for lettuce/leafy </w:t>
      </w:r>
      <w:r>
        <w:rPr>
          <w:sz w:val="18"/>
        </w:rPr>
        <w:t>673</w:t>
        <w:tab/>
      </w:r>
      <w:r>
        <w:rPr>
          <w:sz w:val="22"/>
        </w:rPr>
        <w:t>greens</w:t>
      </w:r>
      <w:r>
        <w:rPr>
          <w:spacing w:val="-3"/>
          <w:sz w:val="22"/>
        </w:rPr>
        <w:t> </w:t>
      </w:r>
      <w:r>
        <w:rPr>
          <w:sz w:val="22"/>
        </w:rPr>
        <w:t>as</w:t>
      </w:r>
      <w:r>
        <w:rPr>
          <w:spacing w:val="-4"/>
          <w:sz w:val="22"/>
        </w:rPr>
        <w:t> </w:t>
      </w:r>
      <w:r>
        <w:rPr>
          <w:sz w:val="22"/>
        </w:rPr>
        <w:t>well</w:t>
      </w:r>
      <w:r>
        <w:rPr>
          <w:spacing w:val="-4"/>
          <w:sz w:val="22"/>
        </w:rPr>
        <w:t> </w:t>
      </w:r>
      <w:r>
        <w:rPr>
          <w:sz w:val="22"/>
        </w:rPr>
        <w:t>as</w:t>
      </w:r>
      <w:r>
        <w:rPr>
          <w:spacing w:val="-4"/>
          <w:sz w:val="22"/>
        </w:rPr>
        <w:t> </w:t>
      </w:r>
      <w:r>
        <w:rPr>
          <w:sz w:val="22"/>
        </w:rPr>
        <w:t>any</w:t>
      </w:r>
      <w:r>
        <w:rPr>
          <w:spacing w:val="-4"/>
          <w:sz w:val="22"/>
        </w:rPr>
        <w:t> </w:t>
      </w:r>
      <w:r>
        <w:rPr>
          <w:sz w:val="22"/>
        </w:rPr>
        <w:t>fully‐</w:t>
      </w:r>
      <w:r>
        <w:rPr>
          <w:spacing w:val="-3"/>
          <w:sz w:val="22"/>
        </w:rPr>
        <w:t> </w:t>
      </w:r>
      <w:r>
        <w:rPr>
          <w:sz w:val="22"/>
        </w:rPr>
        <w:t>or</w:t>
      </w:r>
      <w:r>
        <w:rPr>
          <w:spacing w:val="-4"/>
          <w:sz w:val="22"/>
        </w:rPr>
        <w:t> </w:t>
      </w:r>
      <w:r>
        <w:rPr>
          <w:sz w:val="22"/>
        </w:rPr>
        <w:t>partially‐enclosed</w:t>
      </w:r>
      <w:r>
        <w:rPr>
          <w:spacing w:val="-3"/>
          <w:sz w:val="22"/>
        </w:rPr>
        <w:t> </w:t>
      </w:r>
      <w:r>
        <w:rPr>
          <w:sz w:val="22"/>
        </w:rPr>
        <w:t>buildings</w:t>
      </w:r>
      <w:r>
        <w:rPr>
          <w:spacing w:val="-4"/>
          <w:sz w:val="22"/>
        </w:rPr>
        <w:t> </w:t>
      </w:r>
      <w:r>
        <w:rPr>
          <w:sz w:val="22"/>
        </w:rPr>
        <w:t>used</w:t>
      </w:r>
      <w:r>
        <w:rPr>
          <w:spacing w:val="-2"/>
          <w:sz w:val="22"/>
        </w:rPr>
        <w:t> </w:t>
      </w:r>
      <w:r>
        <w:rPr>
          <w:sz w:val="22"/>
        </w:rPr>
        <w:t>to</w:t>
      </w:r>
      <w:r>
        <w:rPr>
          <w:spacing w:val="-4"/>
          <w:sz w:val="22"/>
        </w:rPr>
        <w:t> </w:t>
      </w:r>
      <w:r>
        <w:rPr>
          <w:sz w:val="22"/>
        </w:rPr>
        <w:t>store</w:t>
      </w:r>
      <w:r>
        <w:rPr>
          <w:spacing w:val="-4"/>
          <w:sz w:val="22"/>
        </w:rPr>
        <w:t> </w:t>
      </w:r>
      <w:r>
        <w:rPr>
          <w:sz w:val="22"/>
        </w:rPr>
        <w:t>food‐contact</w:t>
      </w:r>
      <w:r>
        <w:rPr>
          <w:spacing w:val="-4"/>
          <w:sz w:val="22"/>
        </w:rPr>
        <w:t> </w:t>
      </w:r>
      <w:r>
        <w:rPr>
          <w:sz w:val="22"/>
        </w:rPr>
        <w:t>surfaces</w:t>
      </w:r>
      <w:r>
        <w:rPr>
          <w:spacing w:val="-4"/>
          <w:sz w:val="22"/>
        </w:rPr>
        <w:t> </w:t>
      </w:r>
      <w:r>
        <w:rPr>
          <w:sz w:val="22"/>
        </w:rPr>
        <w:t>and</w:t>
      </w:r>
      <w:r>
        <w:rPr>
          <w:spacing w:val="-3"/>
          <w:sz w:val="22"/>
        </w:rPr>
        <w:t> </w:t>
      </w:r>
      <w:r>
        <w:rPr>
          <w:sz w:val="22"/>
        </w:rPr>
        <w:t>packaging </w:t>
      </w:r>
      <w:r>
        <w:rPr>
          <w:sz w:val="18"/>
        </w:rPr>
        <w:t>674</w:t>
        <w:tab/>
      </w:r>
      <w:r>
        <w:rPr>
          <w:sz w:val="22"/>
        </w:rPr>
        <w:t>materials.</w:t>
      </w:r>
    </w:p>
    <w:p>
      <w:pPr>
        <w:pStyle w:val="ListParagraph"/>
        <w:numPr>
          <w:ilvl w:val="0"/>
          <w:numId w:val="54"/>
        </w:numPr>
        <w:tabs>
          <w:tab w:pos="1247" w:val="left" w:leader="none"/>
          <w:tab w:pos="1248" w:val="left" w:leader="none"/>
        </w:tabs>
        <w:spacing w:line="240" w:lineRule="auto" w:before="121" w:after="0"/>
        <w:ind w:left="1248" w:right="0" w:hanging="994"/>
        <w:jc w:val="left"/>
        <w:rPr>
          <w:sz w:val="22"/>
        </w:rPr>
      </w:pPr>
      <w:r>
        <w:rPr>
          <w:sz w:val="22"/>
        </w:rPr>
        <w:t>Mechanical</w:t>
      </w:r>
      <w:r>
        <w:rPr>
          <w:spacing w:val="-5"/>
          <w:sz w:val="22"/>
        </w:rPr>
        <w:t> </w:t>
      </w:r>
      <w:r>
        <w:rPr>
          <w:sz w:val="22"/>
        </w:rPr>
        <w:t>or</w:t>
      </w:r>
      <w:r>
        <w:rPr>
          <w:spacing w:val="-3"/>
          <w:sz w:val="22"/>
        </w:rPr>
        <w:t> </w:t>
      </w:r>
      <w:r>
        <w:rPr>
          <w:sz w:val="22"/>
        </w:rPr>
        <w:t>machine</w:t>
      </w:r>
      <w:r>
        <w:rPr>
          <w:spacing w:val="-3"/>
          <w:sz w:val="22"/>
        </w:rPr>
        <w:t> </w:t>
      </w:r>
      <w:r>
        <w:rPr>
          <w:sz w:val="22"/>
        </w:rPr>
        <w:t>harvest</w:t>
      </w:r>
      <w:r>
        <w:rPr>
          <w:spacing w:val="-4"/>
          <w:sz w:val="22"/>
        </w:rPr>
        <w:t> </w:t>
      </w:r>
      <w:r>
        <w:rPr>
          <w:sz w:val="22"/>
        </w:rPr>
        <w:t>has</w:t>
      </w:r>
      <w:r>
        <w:rPr>
          <w:spacing w:val="-4"/>
          <w:sz w:val="22"/>
        </w:rPr>
        <w:t> </w:t>
      </w:r>
      <w:r>
        <w:rPr>
          <w:sz w:val="22"/>
        </w:rPr>
        <w:t>become</w:t>
      </w:r>
      <w:r>
        <w:rPr>
          <w:spacing w:val="-4"/>
          <w:sz w:val="22"/>
        </w:rPr>
        <w:t> </w:t>
      </w:r>
      <w:r>
        <w:rPr>
          <w:sz w:val="22"/>
        </w:rPr>
        <w:t>increasingly</w:t>
      </w:r>
      <w:r>
        <w:rPr>
          <w:spacing w:val="-3"/>
          <w:sz w:val="22"/>
        </w:rPr>
        <w:t> </w:t>
      </w:r>
      <w:r>
        <w:rPr>
          <w:sz w:val="22"/>
        </w:rPr>
        <w:t>prevalent</w:t>
      </w:r>
      <w:r>
        <w:rPr>
          <w:spacing w:val="-5"/>
          <w:sz w:val="22"/>
        </w:rPr>
        <w:t> </w:t>
      </w:r>
      <w:r>
        <w:rPr>
          <w:sz w:val="22"/>
        </w:rPr>
        <w:t>and</w:t>
      </w:r>
      <w:r>
        <w:rPr>
          <w:spacing w:val="-3"/>
          <w:sz w:val="22"/>
        </w:rPr>
        <w:t> </w:t>
      </w:r>
      <w:r>
        <w:rPr>
          <w:sz w:val="22"/>
        </w:rPr>
        <w:t>provides</w:t>
      </w:r>
      <w:r>
        <w:rPr>
          <w:spacing w:val="-4"/>
          <w:sz w:val="22"/>
        </w:rPr>
        <w:t> </w:t>
      </w:r>
      <w:r>
        <w:rPr>
          <w:sz w:val="22"/>
        </w:rPr>
        <w:t>opportunity</w:t>
      </w:r>
      <w:r>
        <w:rPr>
          <w:spacing w:val="-2"/>
          <w:sz w:val="22"/>
        </w:rPr>
        <w:t> </w:t>
      </w:r>
      <w:r>
        <w:rPr>
          <w:sz w:val="22"/>
        </w:rPr>
        <w:t>for</w:t>
      </w:r>
      <w:r>
        <w:rPr>
          <w:spacing w:val="-5"/>
          <w:sz w:val="22"/>
        </w:rPr>
        <w:t> </w:t>
      </w:r>
      <w:r>
        <w:rPr>
          <w:sz w:val="22"/>
        </w:rPr>
        <w:t>increased</w:t>
      </w:r>
    </w:p>
    <w:p>
      <w:pPr>
        <w:pStyle w:val="ListParagraph"/>
        <w:numPr>
          <w:ilvl w:val="0"/>
          <w:numId w:val="54"/>
        </w:numPr>
        <w:tabs>
          <w:tab w:pos="1247" w:val="left" w:leader="none"/>
          <w:tab w:pos="1248" w:val="left" w:leader="none"/>
        </w:tabs>
        <w:spacing w:line="268" w:lineRule="exact" w:before="0" w:after="0"/>
        <w:ind w:left="1248" w:right="0" w:hanging="994"/>
        <w:jc w:val="left"/>
        <w:rPr>
          <w:sz w:val="22"/>
        </w:rPr>
      </w:pPr>
      <w:r>
        <w:rPr>
          <w:sz w:val="22"/>
        </w:rPr>
        <w:t>surface contact exposure. This includes field‐cored lettuce operations that use various harvest equipment</w:t>
      </w:r>
      <w:r>
        <w:rPr>
          <w:spacing w:val="-32"/>
          <w:sz w:val="22"/>
        </w:rPr>
        <w:t> </w:t>
      </w:r>
      <w:r>
        <w:rPr>
          <w:sz w:val="22"/>
        </w:rPr>
        <w:t>and</w:t>
      </w:r>
    </w:p>
    <w:p>
      <w:pPr>
        <w:pStyle w:val="ListParagraph"/>
        <w:numPr>
          <w:ilvl w:val="0"/>
          <w:numId w:val="54"/>
        </w:numPr>
        <w:tabs>
          <w:tab w:pos="1247" w:val="left" w:leader="none"/>
          <w:tab w:pos="1248" w:val="left" w:leader="none"/>
        </w:tabs>
        <w:spacing w:line="268" w:lineRule="exact" w:before="0" w:after="0"/>
        <w:ind w:left="1248" w:right="0" w:hanging="994"/>
        <w:jc w:val="left"/>
        <w:rPr>
          <w:sz w:val="22"/>
        </w:rPr>
      </w:pPr>
      <w:r>
        <w:rPr>
          <w:sz w:val="22"/>
        </w:rPr>
        <w:t>aids.</w:t>
      </w:r>
    </w:p>
    <w:p>
      <w:pPr>
        <w:pStyle w:val="BodyText"/>
        <w:spacing w:before="2"/>
        <w:rPr>
          <w:sz w:val="12"/>
        </w:rPr>
      </w:pPr>
    </w:p>
    <w:p>
      <w:pPr>
        <w:pStyle w:val="Heading2"/>
        <w:numPr>
          <w:ilvl w:val="0"/>
          <w:numId w:val="54"/>
        </w:numPr>
        <w:tabs>
          <w:tab w:pos="887" w:val="left" w:leader="none"/>
          <w:tab w:pos="888" w:val="left" w:leader="none"/>
          <w:tab w:pos="11141" w:val="left" w:leader="none"/>
        </w:tabs>
        <w:spacing w:line="240" w:lineRule="auto" w:before="51" w:after="0"/>
        <w:ind w:left="888" w:right="0" w:hanging="634"/>
        <w:jc w:val="left"/>
      </w:pPr>
      <w:r>
        <w:rPr>
          <w:shd w:fill="A8D08D" w:color="auto" w:val="clear"/>
        </w:rPr>
        <w:t>The Best Practices</w:t>
      </w:r>
      <w:r>
        <w:rPr>
          <w:spacing w:val="-12"/>
          <w:shd w:fill="A8D08D" w:color="auto" w:val="clear"/>
        </w:rPr>
        <w:t> </w:t>
      </w:r>
      <w:r>
        <w:rPr>
          <w:shd w:fill="A8D08D" w:color="auto" w:val="clear"/>
        </w:rPr>
        <w:t>Are:</w:t>
        <w:tab/>
      </w:r>
    </w:p>
    <w:p>
      <w:pPr>
        <w:pStyle w:val="ListParagraph"/>
        <w:numPr>
          <w:ilvl w:val="0"/>
          <w:numId w:val="54"/>
        </w:numPr>
        <w:tabs>
          <w:tab w:pos="1247" w:val="left" w:leader="none"/>
          <w:tab w:pos="1248" w:val="left" w:leader="none"/>
          <w:tab w:pos="1607" w:val="left" w:leader="none"/>
        </w:tabs>
        <w:spacing w:line="280" w:lineRule="exact" w:before="61" w:after="0"/>
        <w:ind w:left="1248" w:right="0" w:hanging="994"/>
        <w:jc w:val="left"/>
        <w:rPr>
          <w:sz w:val="22"/>
        </w:rPr>
      </w:pPr>
      <w:r>
        <w:rPr>
          <w:rFonts w:ascii="Symbol" w:hAnsi="Symbol"/>
          <w:sz w:val="22"/>
        </w:rPr>
        <w:t></w:t>
      </w:r>
      <w:r>
        <w:rPr>
          <w:rFonts w:ascii="Times New Roman" w:hAnsi="Times New Roman"/>
          <w:sz w:val="22"/>
        </w:rPr>
        <w:tab/>
      </w:r>
      <w:r>
        <w:rPr>
          <w:sz w:val="22"/>
        </w:rPr>
        <w:t>Use equipment such as pallets, forklifts, tractors, and vehicles that may have contact with leafy greens</w:t>
      </w:r>
      <w:r>
        <w:rPr>
          <w:spacing w:val="-24"/>
          <w:sz w:val="22"/>
        </w:rPr>
        <w:t> </w:t>
      </w:r>
      <w:r>
        <w:rPr>
          <w:sz w:val="22"/>
        </w:rPr>
        <w:t>in</w:t>
      </w:r>
    </w:p>
    <w:p>
      <w:pPr>
        <w:pStyle w:val="ListParagraph"/>
        <w:numPr>
          <w:ilvl w:val="0"/>
          <w:numId w:val="54"/>
        </w:numPr>
        <w:tabs>
          <w:tab w:pos="1607" w:val="left" w:leader="none"/>
          <w:tab w:pos="1608" w:val="left" w:leader="none"/>
        </w:tabs>
        <w:spacing w:line="268" w:lineRule="exact" w:before="0" w:after="0"/>
        <w:ind w:left="1608" w:right="0" w:hanging="1354"/>
        <w:jc w:val="left"/>
        <w:rPr>
          <w:sz w:val="22"/>
        </w:rPr>
      </w:pPr>
      <w:r>
        <w:rPr>
          <w:sz w:val="22"/>
        </w:rPr>
        <w:t>a manner that minimizes the potential for product or food contact surface</w:t>
      </w:r>
      <w:r>
        <w:rPr>
          <w:spacing w:val="-14"/>
          <w:sz w:val="22"/>
        </w:rPr>
        <w:t> </w:t>
      </w:r>
      <w:r>
        <w:rPr>
          <w:sz w:val="22"/>
        </w:rPr>
        <w:t>contamination.</w:t>
      </w:r>
    </w:p>
    <w:p>
      <w:pPr>
        <w:pStyle w:val="ListParagraph"/>
        <w:numPr>
          <w:ilvl w:val="0"/>
          <w:numId w:val="54"/>
        </w:numPr>
        <w:tabs>
          <w:tab w:pos="1247" w:val="left" w:leader="none"/>
          <w:tab w:pos="1248" w:val="left" w:leader="none"/>
          <w:tab w:pos="1607" w:val="left" w:leader="none"/>
        </w:tabs>
        <w:spacing w:line="240" w:lineRule="auto" w:before="61" w:after="0"/>
        <w:ind w:left="1248" w:right="0" w:hanging="994"/>
        <w:jc w:val="left"/>
        <w:rPr>
          <w:sz w:val="22"/>
        </w:rPr>
      </w:pPr>
      <w:r>
        <w:rPr>
          <w:rFonts w:ascii="Symbol" w:hAnsi="Symbol"/>
          <w:sz w:val="22"/>
        </w:rPr>
        <w:t></w:t>
      </w:r>
      <w:r>
        <w:rPr>
          <w:rFonts w:ascii="Times New Roman" w:hAnsi="Times New Roman"/>
          <w:sz w:val="22"/>
        </w:rPr>
        <w:tab/>
      </w:r>
      <w:r>
        <w:rPr>
          <w:sz w:val="22"/>
        </w:rPr>
        <w:t>Clean and sanitize food contact surfaces on harvest equipment at the end of each daily</w:t>
      </w:r>
      <w:r>
        <w:rPr>
          <w:spacing w:val="-21"/>
          <w:sz w:val="22"/>
        </w:rPr>
        <w:t> </w:t>
      </w:r>
      <w:r>
        <w:rPr>
          <w:sz w:val="22"/>
        </w:rPr>
        <w:t>harvest.</w:t>
      </w:r>
    </w:p>
    <w:p>
      <w:pPr>
        <w:pStyle w:val="ListParagraph"/>
        <w:numPr>
          <w:ilvl w:val="0"/>
          <w:numId w:val="54"/>
        </w:numPr>
        <w:tabs>
          <w:tab w:pos="1247" w:val="left" w:leader="none"/>
          <w:tab w:pos="1248" w:val="left" w:leader="none"/>
          <w:tab w:pos="1607" w:val="left" w:leader="none"/>
        </w:tabs>
        <w:spacing w:line="240" w:lineRule="auto" w:before="22" w:after="0"/>
        <w:ind w:left="1248" w:right="0" w:hanging="994"/>
        <w:jc w:val="left"/>
        <w:rPr>
          <w:sz w:val="22"/>
        </w:rPr>
      </w:pPr>
      <w:r>
        <w:rPr>
          <w:rFonts w:ascii="Symbol" w:hAnsi="Symbol"/>
          <w:sz w:val="22"/>
        </w:rPr>
        <w:t></w:t>
      </w:r>
      <w:r>
        <w:rPr>
          <w:rFonts w:ascii="Times New Roman" w:hAnsi="Times New Roman"/>
          <w:sz w:val="22"/>
        </w:rPr>
        <w:tab/>
      </w:r>
      <w:r>
        <w:rPr>
          <w:sz w:val="22"/>
        </w:rPr>
        <w:t>Based on inspection, if necessary, rinse and sanitize food contact surfaces on harvest equipment prior</w:t>
      </w:r>
      <w:r>
        <w:rPr>
          <w:spacing w:val="-22"/>
          <w:sz w:val="22"/>
        </w:rPr>
        <w:t> </w:t>
      </w:r>
      <w:r>
        <w:rPr>
          <w:sz w:val="22"/>
        </w:rPr>
        <w:t>to</w:t>
      </w:r>
    </w:p>
    <w:p>
      <w:pPr>
        <w:pStyle w:val="ListParagraph"/>
        <w:numPr>
          <w:ilvl w:val="0"/>
          <w:numId w:val="54"/>
        </w:numPr>
        <w:tabs>
          <w:tab w:pos="1607" w:val="left" w:leader="none"/>
          <w:tab w:pos="1608" w:val="left" w:leader="none"/>
        </w:tabs>
        <w:spacing w:line="240" w:lineRule="auto" w:before="21" w:after="0"/>
        <w:ind w:left="1608" w:right="0" w:hanging="1354"/>
        <w:jc w:val="left"/>
        <w:rPr>
          <w:sz w:val="22"/>
        </w:rPr>
      </w:pPr>
      <w:r>
        <w:rPr>
          <w:sz w:val="22"/>
        </w:rPr>
        <w:t>beginning daily</w:t>
      </w:r>
      <w:r>
        <w:rPr>
          <w:spacing w:val="-1"/>
          <w:sz w:val="22"/>
        </w:rPr>
        <w:t> </w:t>
      </w:r>
      <w:r>
        <w:rPr>
          <w:sz w:val="22"/>
        </w:rPr>
        <w:t>harvest.</w:t>
      </w:r>
    </w:p>
    <w:p>
      <w:pPr>
        <w:pStyle w:val="ListParagraph"/>
        <w:numPr>
          <w:ilvl w:val="0"/>
          <w:numId w:val="54"/>
        </w:numPr>
        <w:tabs>
          <w:tab w:pos="1247" w:val="left" w:leader="none"/>
          <w:tab w:pos="1248" w:val="left" w:leader="none"/>
          <w:tab w:pos="1607" w:val="left" w:leader="none"/>
        </w:tabs>
        <w:spacing w:line="240" w:lineRule="auto" w:before="21" w:after="0"/>
        <w:ind w:left="1248" w:right="0" w:hanging="994"/>
        <w:jc w:val="left"/>
        <w:rPr>
          <w:sz w:val="22"/>
        </w:rPr>
      </w:pPr>
      <w:r>
        <w:rPr>
          <w:rFonts w:ascii="Symbol" w:hAnsi="Symbol"/>
          <w:sz w:val="22"/>
        </w:rPr>
        <w:t></w:t>
      </w:r>
      <w:r>
        <w:rPr>
          <w:rFonts w:ascii="Times New Roman" w:hAnsi="Times New Roman"/>
          <w:sz w:val="22"/>
        </w:rPr>
        <w:tab/>
      </w:r>
      <w:r>
        <w:rPr>
          <w:sz w:val="22"/>
        </w:rPr>
        <w:t>All water utilized in cleaning and sanitizing of equipment must meet Postharvest water</w:t>
      </w:r>
      <w:r>
        <w:rPr>
          <w:spacing w:val="-14"/>
          <w:sz w:val="22"/>
        </w:rPr>
        <w:t> </w:t>
      </w:r>
      <w:r>
        <w:rPr>
          <w:sz w:val="22"/>
        </w:rPr>
        <w:t>acceptance</w:t>
      </w:r>
    </w:p>
    <w:p>
      <w:pPr>
        <w:pStyle w:val="ListParagraph"/>
        <w:numPr>
          <w:ilvl w:val="0"/>
          <w:numId w:val="54"/>
        </w:numPr>
        <w:tabs>
          <w:tab w:pos="1607" w:val="left" w:leader="none"/>
          <w:tab w:pos="1608" w:val="left" w:leader="none"/>
        </w:tabs>
        <w:spacing w:line="240" w:lineRule="auto" w:before="22" w:after="0"/>
        <w:ind w:left="1608" w:right="0" w:hanging="1354"/>
        <w:jc w:val="left"/>
        <w:rPr>
          <w:sz w:val="22"/>
        </w:rPr>
      </w:pPr>
      <w:r>
        <w:rPr>
          <w:sz w:val="22"/>
        </w:rPr>
        <w:t>criteria.</w:t>
      </w:r>
    </w:p>
    <w:p>
      <w:pPr>
        <w:pStyle w:val="ListParagraph"/>
        <w:numPr>
          <w:ilvl w:val="0"/>
          <w:numId w:val="54"/>
        </w:numPr>
        <w:tabs>
          <w:tab w:pos="1247" w:val="left" w:leader="none"/>
          <w:tab w:pos="1248" w:val="left" w:leader="none"/>
          <w:tab w:pos="1607" w:val="left" w:leader="none"/>
        </w:tabs>
        <w:spacing w:line="240" w:lineRule="auto" w:before="80" w:after="0"/>
        <w:ind w:left="1248" w:right="0" w:hanging="994"/>
        <w:jc w:val="left"/>
        <w:rPr>
          <w:sz w:val="22"/>
        </w:rPr>
      </w:pPr>
      <w:r>
        <w:rPr>
          <w:rFonts w:ascii="Symbol" w:hAnsi="Symbol"/>
          <w:sz w:val="22"/>
        </w:rPr>
        <w:t></w:t>
      </w:r>
      <w:r>
        <w:rPr>
          <w:rFonts w:ascii="Times New Roman" w:hAnsi="Times New Roman"/>
          <w:sz w:val="22"/>
        </w:rPr>
        <w:tab/>
      </w:r>
      <w:r>
        <w:rPr>
          <w:sz w:val="22"/>
        </w:rPr>
        <w:t>Prepare an SOP for harvest equipment and containers that addresses the</w:t>
      </w:r>
      <w:r>
        <w:rPr>
          <w:spacing w:val="-10"/>
          <w:sz w:val="22"/>
        </w:rPr>
        <w:t> </w:t>
      </w:r>
      <w:r>
        <w:rPr>
          <w:sz w:val="22"/>
        </w:rPr>
        <w:t>following:</w:t>
      </w:r>
    </w:p>
    <w:p>
      <w:pPr>
        <w:pStyle w:val="ListParagraph"/>
        <w:numPr>
          <w:ilvl w:val="0"/>
          <w:numId w:val="54"/>
        </w:numPr>
        <w:tabs>
          <w:tab w:pos="1607" w:val="left" w:leader="none"/>
          <w:tab w:pos="1608" w:val="left" w:leader="none"/>
          <w:tab w:pos="1967" w:val="left" w:leader="none"/>
        </w:tabs>
        <w:spacing w:line="240" w:lineRule="auto" w:before="61" w:after="0"/>
        <w:ind w:left="1608" w:right="0" w:hanging="1354"/>
        <w:jc w:val="left"/>
        <w:rPr>
          <w:sz w:val="22"/>
        </w:rPr>
      </w:pPr>
      <w:r>
        <w:rPr>
          <w:rFonts w:ascii="Courier New"/>
          <w:sz w:val="22"/>
        </w:rPr>
        <w:t>o</w:t>
        <w:tab/>
      </w:r>
      <w:r>
        <w:rPr>
          <w:sz w:val="22"/>
        </w:rPr>
        <w:t>Clean and sanitize when moving between commodities and</w:t>
      </w:r>
      <w:r>
        <w:rPr>
          <w:spacing w:val="-6"/>
          <w:sz w:val="22"/>
        </w:rPr>
        <w:t> </w:t>
      </w:r>
      <w:r>
        <w:rPr>
          <w:sz w:val="22"/>
        </w:rPr>
        <w:t>fields</w:t>
      </w:r>
    </w:p>
    <w:p>
      <w:pPr>
        <w:pStyle w:val="ListParagraph"/>
        <w:numPr>
          <w:ilvl w:val="0"/>
          <w:numId w:val="54"/>
        </w:numPr>
        <w:tabs>
          <w:tab w:pos="1607" w:val="left" w:leader="none"/>
          <w:tab w:pos="1608" w:val="left" w:leader="none"/>
          <w:tab w:pos="1967" w:val="left" w:leader="none"/>
        </w:tabs>
        <w:spacing w:line="240" w:lineRule="auto" w:before="52" w:after="0"/>
        <w:ind w:left="1608" w:right="0" w:hanging="1354"/>
        <w:jc w:val="left"/>
        <w:rPr>
          <w:sz w:val="22"/>
        </w:rPr>
      </w:pPr>
      <w:r>
        <w:rPr>
          <w:rFonts w:ascii="Courier New"/>
          <w:sz w:val="22"/>
        </w:rPr>
        <w:t>o</w:t>
        <w:tab/>
      </w:r>
      <w:r>
        <w:rPr>
          <w:sz w:val="22"/>
        </w:rPr>
        <w:t>Daily inspection, cleaning and</w:t>
      </w:r>
      <w:r>
        <w:rPr>
          <w:spacing w:val="-4"/>
          <w:sz w:val="22"/>
        </w:rPr>
        <w:t> </w:t>
      </w:r>
      <w:r>
        <w:rPr>
          <w:sz w:val="22"/>
        </w:rPr>
        <w:t>sanitation</w:t>
      </w:r>
    </w:p>
    <w:p>
      <w:pPr>
        <w:pStyle w:val="ListParagraph"/>
        <w:numPr>
          <w:ilvl w:val="0"/>
          <w:numId w:val="54"/>
        </w:numPr>
        <w:tabs>
          <w:tab w:pos="1607" w:val="left" w:leader="none"/>
          <w:tab w:pos="1608" w:val="left" w:leader="none"/>
          <w:tab w:pos="1967" w:val="left" w:leader="none"/>
        </w:tabs>
        <w:spacing w:line="240" w:lineRule="auto" w:before="53" w:after="0"/>
        <w:ind w:left="1608" w:right="0" w:hanging="1354"/>
        <w:jc w:val="left"/>
        <w:rPr>
          <w:sz w:val="22"/>
        </w:rPr>
      </w:pPr>
      <w:r>
        <w:rPr>
          <w:rFonts w:ascii="Courier New" w:hAnsi="Courier New"/>
          <w:sz w:val="22"/>
        </w:rPr>
        <w:t>o</w:t>
        <w:tab/>
      </w:r>
      <w:r>
        <w:rPr>
          <w:sz w:val="22"/>
        </w:rPr>
        <w:t>Proper cleaning, sanitation and storage of hand‐harvest equipment (knives, scythes,</w:t>
      </w:r>
      <w:r>
        <w:rPr>
          <w:spacing w:val="-8"/>
          <w:sz w:val="22"/>
        </w:rPr>
        <w:t> </w:t>
      </w:r>
      <w:r>
        <w:rPr>
          <w:sz w:val="22"/>
        </w:rPr>
        <w:t>etc.)</w:t>
      </w:r>
    </w:p>
    <w:p>
      <w:pPr>
        <w:pStyle w:val="ListParagraph"/>
        <w:numPr>
          <w:ilvl w:val="0"/>
          <w:numId w:val="54"/>
        </w:numPr>
        <w:tabs>
          <w:tab w:pos="1607" w:val="left" w:leader="none"/>
          <w:tab w:pos="1608" w:val="left" w:leader="none"/>
          <w:tab w:pos="1967" w:val="left" w:leader="none"/>
        </w:tabs>
        <w:spacing w:line="240" w:lineRule="auto" w:before="53" w:after="0"/>
        <w:ind w:left="1608" w:right="0" w:hanging="1354"/>
        <w:jc w:val="left"/>
        <w:rPr>
          <w:sz w:val="22"/>
        </w:rPr>
      </w:pPr>
      <w:r>
        <w:rPr>
          <w:rFonts w:ascii="Courier New"/>
          <w:sz w:val="22"/>
        </w:rPr>
        <w:t>o</w:t>
        <w:tab/>
      </w:r>
      <w:r>
        <w:rPr>
          <w:sz w:val="22"/>
        </w:rPr>
        <w:t>Sanitation</w:t>
      </w:r>
      <w:r>
        <w:rPr>
          <w:spacing w:val="-1"/>
          <w:sz w:val="22"/>
        </w:rPr>
        <w:t> </w:t>
      </w:r>
      <w:r>
        <w:rPr>
          <w:sz w:val="22"/>
        </w:rPr>
        <w:t>verification</w:t>
      </w:r>
    </w:p>
    <w:p>
      <w:pPr>
        <w:pStyle w:val="ListParagraph"/>
        <w:numPr>
          <w:ilvl w:val="0"/>
          <w:numId w:val="54"/>
        </w:numPr>
        <w:tabs>
          <w:tab w:pos="1607" w:val="left" w:leader="none"/>
          <w:tab w:pos="1608" w:val="left" w:leader="none"/>
          <w:tab w:pos="1967" w:val="left" w:leader="none"/>
        </w:tabs>
        <w:spacing w:line="272" w:lineRule="exact" w:before="54" w:after="0"/>
        <w:ind w:left="1608" w:right="0" w:hanging="1354"/>
        <w:jc w:val="left"/>
        <w:rPr>
          <w:sz w:val="22"/>
        </w:rPr>
      </w:pPr>
      <w:r>
        <w:rPr>
          <w:rFonts w:ascii="Courier New"/>
          <w:sz w:val="22"/>
        </w:rPr>
        <w:t>o</w:t>
        <w:tab/>
      </w:r>
      <w:r>
        <w:rPr>
          <w:sz w:val="22"/>
        </w:rPr>
        <w:t>Control</w:t>
      </w:r>
      <w:r>
        <w:rPr>
          <w:spacing w:val="-3"/>
          <w:sz w:val="22"/>
        </w:rPr>
        <w:t> </w:t>
      </w:r>
      <w:r>
        <w:rPr>
          <w:sz w:val="22"/>
        </w:rPr>
        <w:t>procedures</w:t>
      </w:r>
      <w:r>
        <w:rPr>
          <w:spacing w:val="-3"/>
          <w:sz w:val="22"/>
        </w:rPr>
        <w:t> </w:t>
      </w:r>
      <w:r>
        <w:rPr>
          <w:sz w:val="22"/>
        </w:rPr>
        <w:t>when</w:t>
      </w:r>
      <w:r>
        <w:rPr>
          <w:spacing w:val="-3"/>
          <w:sz w:val="22"/>
        </w:rPr>
        <w:t> </w:t>
      </w:r>
      <w:r>
        <w:rPr>
          <w:sz w:val="22"/>
        </w:rPr>
        <w:t>equipment</w:t>
      </w:r>
      <w:r>
        <w:rPr>
          <w:spacing w:val="-3"/>
          <w:sz w:val="22"/>
        </w:rPr>
        <w:t> </w:t>
      </w:r>
      <w:r>
        <w:rPr>
          <w:sz w:val="22"/>
        </w:rPr>
        <w:t>is</w:t>
      </w:r>
      <w:r>
        <w:rPr>
          <w:spacing w:val="-3"/>
          <w:sz w:val="22"/>
        </w:rPr>
        <w:t> </w:t>
      </w:r>
      <w:r>
        <w:rPr>
          <w:sz w:val="22"/>
        </w:rPr>
        <w:t>not</w:t>
      </w:r>
      <w:r>
        <w:rPr>
          <w:spacing w:val="-3"/>
          <w:sz w:val="22"/>
        </w:rPr>
        <w:t> </w:t>
      </w:r>
      <w:r>
        <w:rPr>
          <w:sz w:val="22"/>
        </w:rPr>
        <w:t>in</w:t>
      </w:r>
      <w:r>
        <w:rPr>
          <w:spacing w:val="-2"/>
          <w:sz w:val="22"/>
        </w:rPr>
        <w:t> </w:t>
      </w:r>
      <w:r>
        <w:rPr>
          <w:sz w:val="22"/>
        </w:rPr>
        <w:t>use,</w:t>
      </w:r>
      <w:r>
        <w:rPr>
          <w:spacing w:val="-3"/>
          <w:sz w:val="22"/>
        </w:rPr>
        <w:t> </w:t>
      </w:r>
      <w:r>
        <w:rPr>
          <w:sz w:val="22"/>
        </w:rPr>
        <w:t>including</w:t>
      </w:r>
      <w:r>
        <w:rPr>
          <w:spacing w:val="-2"/>
          <w:sz w:val="22"/>
        </w:rPr>
        <w:t> </w:t>
      </w:r>
      <w:r>
        <w:rPr>
          <w:sz w:val="22"/>
        </w:rPr>
        <w:t>policy</w:t>
      </w:r>
      <w:r>
        <w:rPr>
          <w:spacing w:val="-1"/>
          <w:sz w:val="22"/>
        </w:rPr>
        <w:t> </w:t>
      </w:r>
      <w:r>
        <w:rPr>
          <w:sz w:val="22"/>
        </w:rPr>
        <w:t>for</w:t>
      </w:r>
      <w:r>
        <w:rPr>
          <w:spacing w:val="-3"/>
          <w:sz w:val="22"/>
        </w:rPr>
        <w:t> </w:t>
      </w:r>
      <w:r>
        <w:rPr>
          <w:sz w:val="22"/>
        </w:rPr>
        <w:t>removal</w:t>
      </w:r>
      <w:r>
        <w:rPr>
          <w:spacing w:val="-3"/>
          <w:sz w:val="22"/>
        </w:rPr>
        <w:t> </w:t>
      </w:r>
      <w:r>
        <w:rPr>
          <w:sz w:val="22"/>
        </w:rPr>
        <w:t>of</w:t>
      </w:r>
      <w:r>
        <w:rPr>
          <w:spacing w:val="-3"/>
          <w:sz w:val="22"/>
        </w:rPr>
        <w:t> </w:t>
      </w:r>
      <w:r>
        <w:rPr>
          <w:sz w:val="22"/>
        </w:rPr>
        <w:t>equipment</w:t>
      </w:r>
      <w:r>
        <w:rPr>
          <w:spacing w:val="-1"/>
          <w:sz w:val="22"/>
        </w:rPr>
        <w:t> </w:t>
      </w:r>
      <w:r>
        <w:rPr>
          <w:sz w:val="22"/>
        </w:rPr>
        <w:t>from</w:t>
      </w:r>
      <w:r>
        <w:rPr>
          <w:spacing w:val="-3"/>
          <w:sz w:val="22"/>
        </w:rPr>
        <w:t> </w:t>
      </w:r>
      <w:r>
        <w:rPr>
          <w:sz w:val="22"/>
        </w:rPr>
        <w:t>the</w:t>
      </w:r>
    </w:p>
    <w:p>
      <w:pPr>
        <w:pStyle w:val="ListParagraph"/>
        <w:numPr>
          <w:ilvl w:val="0"/>
          <w:numId w:val="54"/>
        </w:numPr>
        <w:tabs>
          <w:tab w:pos="1967" w:val="left" w:leader="none"/>
          <w:tab w:pos="1968" w:val="left" w:leader="none"/>
        </w:tabs>
        <w:spacing w:line="265" w:lineRule="exact" w:before="0" w:after="0"/>
        <w:ind w:left="1968" w:right="0" w:hanging="1714"/>
        <w:jc w:val="left"/>
        <w:rPr>
          <w:sz w:val="22"/>
        </w:rPr>
      </w:pPr>
      <w:r>
        <w:rPr>
          <w:sz w:val="22"/>
        </w:rPr>
        <w:t>work area or site and the use of scabbards, sheathes or other storage</w:t>
      </w:r>
      <w:r>
        <w:rPr>
          <w:spacing w:val="-13"/>
          <w:sz w:val="22"/>
        </w:rPr>
        <w:t> </w:t>
      </w:r>
      <w:r>
        <w:rPr>
          <w:sz w:val="22"/>
        </w:rPr>
        <w:t>equipment.</w:t>
      </w:r>
    </w:p>
    <w:p>
      <w:pPr>
        <w:pStyle w:val="ListParagraph"/>
        <w:numPr>
          <w:ilvl w:val="0"/>
          <w:numId w:val="54"/>
        </w:numPr>
        <w:tabs>
          <w:tab w:pos="1247" w:val="left" w:leader="none"/>
          <w:tab w:pos="1248" w:val="left" w:leader="none"/>
          <w:tab w:pos="1607" w:val="left" w:leader="none"/>
        </w:tabs>
        <w:spacing w:line="240" w:lineRule="auto" w:before="59" w:after="0"/>
        <w:ind w:left="1248" w:right="0" w:hanging="994"/>
        <w:jc w:val="left"/>
        <w:rPr>
          <w:sz w:val="22"/>
        </w:rPr>
      </w:pPr>
      <w:r>
        <w:rPr>
          <w:rFonts w:ascii="Symbol" w:hAnsi="Symbol"/>
          <w:sz w:val="22"/>
        </w:rPr>
        <w:t></w:t>
      </w:r>
      <w:r>
        <w:rPr>
          <w:rFonts w:ascii="Times New Roman" w:hAnsi="Times New Roman"/>
          <w:sz w:val="22"/>
        </w:rPr>
        <w:tab/>
      </w:r>
      <w:r>
        <w:rPr>
          <w:sz w:val="22"/>
        </w:rPr>
        <w:t>Prepare an SOP for handling and storage of harvest containers that addresses the</w:t>
      </w:r>
      <w:r>
        <w:rPr>
          <w:spacing w:val="-14"/>
          <w:sz w:val="22"/>
        </w:rPr>
        <w:t> </w:t>
      </w:r>
      <w:r>
        <w:rPr>
          <w:sz w:val="22"/>
        </w:rPr>
        <w:t>following:</w:t>
      </w:r>
    </w:p>
    <w:p>
      <w:pPr>
        <w:pStyle w:val="ListParagraph"/>
        <w:numPr>
          <w:ilvl w:val="0"/>
          <w:numId w:val="54"/>
        </w:numPr>
        <w:tabs>
          <w:tab w:pos="1607" w:val="left" w:leader="none"/>
          <w:tab w:pos="1608" w:val="left" w:leader="none"/>
          <w:tab w:pos="1967" w:val="left" w:leader="none"/>
        </w:tabs>
        <w:spacing w:line="240" w:lineRule="auto" w:before="60" w:after="0"/>
        <w:ind w:left="1608" w:right="0" w:hanging="1354"/>
        <w:jc w:val="left"/>
        <w:rPr>
          <w:sz w:val="22"/>
        </w:rPr>
      </w:pPr>
      <w:r>
        <w:rPr>
          <w:rFonts w:ascii="Courier New"/>
          <w:sz w:val="22"/>
        </w:rPr>
        <w:t>o</w:t>
        <w:tab/>
      </w:r>
      <w:r>
        <w:rPr>
          <w:sz w:val="22"/>
        </w:rPr>
        <w:t>Overnight</w:t>
      </w:r>
      <w:r>
        <w:rPr>
          <w:spacing w:val="-2"/>
          <w:sz w:val="22"/>
        </w:rPr>
        <w:t> </w:t>
      </w:r>
      <w:r>
        <w:rPr>
          <w:sz w:val="22"/>
        </w:rPr>
        <w:t>storage</w:t>
      </w:r>
    </w:p>
    <w:p>
      <w:pPr>
        <w:pStyle w:val="ListParagraph"/>
        <w:numPr>
          <w:ilvl w:val="0"/>
          <w:numId w:val="54"/>
        </w:numPr>
        <w:tabs>
          <w:tab w:pos="1607" w:val="left" w:leader="none"/>
          <w:tab w:pos="1608" w:val="left" w:leader="none"/>
          <w:tab w:pos="1967" w:val="left" w:leader="none"/>
        </w:tabs>
        <w:spacing w:line="240" w:lineRule="auto" w:before="53" w:after="0"/>
        <w:ind w:left="1608" w:right="0" w:hanging="1354"/>
        <w:jc w:val="left"/>
        <w:rPr>
          <w:sz w:val="22"/>
        </w:rPr>
      </w:pPr>
      <w:r>
        <w:rPr>
          <w:rFonts w:ascii="Courier New"/>
          <w:sz w:val="22"/>
        </w:rPr>
        <w:t>o</w:t>
        <w:tab/>
      </w:r>
      <w:r>
        <w:rPr>
          <w:sz w:val="22"/>
        </w:rPr>
        <w:t>Contact with the</w:t>
      </w:r>
      <w:r>
        <w:rPr>
          <w:spacing w:val="-3"/>
          <w:sz w:val="22"/>
        </w:rPr>
        <w:t> </w:t>
      </w:r>
      <w:r>
        <w:rPr>
          <w:sz w:val="22"/>
        </w:rPr>
        <w:t>ground</w:t>
      </w:r>
    </w:p>
    <w:p>
      <w:pPr>
        <w:pStyle w:val="ListParagraph"/>
        <w:numPr>
          <w:ilvl w:val="0"/>
          <w:numId w:val="54"/>
        </w:numPr>
        <w:tabs>
          <w:tab w:pos="1607" w:val="left" w:leader="none"/>
          <w:tab w:pos="1608" w:val="left" w:leader="none"/>
          <w:tab w:pos="1967" w:val="left" w:leader="none"/>
        </w:tabs>
        <w:spacing w:line="240" w:lineRule="auto" w:before="54" w:after="0"/>
        <w:ind w:left="1608" w:right="0" w:hanging="1354"/>
        <w:jc w:val="left"/>
        <w:rPr>
          <w:sz w:val="22"/>
        </w:rPr>
      </w:pPr>
      <w:r>
        <w:rPr>
          <w:rFonts w:ascii="Courier New"/>
          <w:sz w:val="22"/>
        </w:rPr>
        <w:t>o</w:t>
        <w:tab/>
      </w:r>
      <w:r>
        <w:rPr>
          <w:sz w:val="22"/>
        </w:rPr>
        <w:t>Container assembly (RPC, fiber bin, plastic bin,</w:t>
      </w:r>
      <w:r>
        <w:rPr>
          <w:spacing w:val="-8"/>
          <w:sz w:val="22"/>
        </w:rPr>
        <w:t> </w:t>
      </w:r>
      <w:r>
        <w:rPr>
          <w:sz w:val="22"/>
        </w:rPr>
        <w:t>etc.)</w:t>
      </w:r>
    </w:p>
    <w:p>
      <w:pPr>
        <w:spacing w:after="0" w:line="240" w:lineRule="auto"/>
        <w:jc w:val="left"/>
        <w:rPr>
          <w:sz w:val="22"/>
        </w:rPr>
        <w:sectPr>
          <w:pgSz w:w="12240" w:h="15840"/>
          <w:pgMar w:header="780" w:footer="1113" w:top="1800" w:bottom="1300" w:left="120" w:right="640"/>
        </w:sectPr>
      </w:pPr>
    </w:p>
    <w:p>
      <w:pPr>
        <w:pStyle w:val="ListParagraph"/>
        <w:numPr>
          <w:ilvl w:val="0"/>
          <w:numId w:val="54"/>
        </w:numPr>
        <w:tabs>
          <w:tab w:pos="1607" w:val="left" w:leader="none"/>
          <w:tab w:pos="1608" w:val="left" w:leader="none"/>
          <w:tab w:pos="1967" w:val="left" w:leader="none"/>
        </w:tabs>
        <w:spacing w:line="240" w:lineRule="auto" w:before="143" w:after="0"/>
        <w:ind w:left="1608" w:right="0" w:hanging="1354"/>
        <w:jc w:val="left"/>
        <w:rPr>
          <w:sz w:val="22"/>
        </w:rPr>
      </w:pPr>
      <w:r>
        <w:rPr>
          <w:rFonts w:ascii="Courier New"/>
          <w:sz w:val="22"/>
        </w:rPr>
        <w:t>o</w:t>
        <w:tab/>
      </w:r>
      <w:r>
        <w:rPr>
          <w:sz w:val="22"/>
        </w:rPr>
        <w:t>Damaged</w:t>
      </w:r>
      <w:r>
        <w:rPr>
          <w:spacing w:val="-1"/>
          <w:sz w:val="22"/>
        </w:rPr>
        <w:t> </w:t>
      </w:r>
      <w:r>
        <w:rPr>
          <w:sz w:val="22"/>
        </w:rPr>
        <w:t>containers</w:t>
      </w:r>
    </w:p>
    <w:p>
      <w:pPr>
        <w:pStyle w:val="ListParagraph"/>
        <w:numPr>
          <w:ilvl w:val="0"/>
          <w:numId w:val="54"/>
        </w:numPr>
        <w:tabs>
          <w:tab w:pos="1607" w:val="left" w:leader="none"/>
          <w:tab w:pos="1608" w:val="left" w:leader="none"/>
          <w:tab w:pos="1967" w:val="left" w:leader="none"/>
        </w:tabs>
        <w:spacing w:line="240" w:lineRule="auto" w:before="53" w:after="0"/>
        <w:ind w:left="1608" w:right="0" w:hanging="1354"/>
        <w:jc w:val="left"/>
        <w:rPr>
          <w:sz w:val="22"/>
        </w:rPr>
      </w:pPr>
      <w:r>
        <w:rPr>
          <w:rFonts w:ascii="Courier New"/>
          <w:sz w:val="22"/>
        </w:rPr>
        <w:t>o</w:t>
        <w:tab/>
      </w:r>
      <w:r>
        <w:rPr>
          <w:sz w:val="22"/>
        </w:rPr>
        <w:t>Use of containers only as</w:t>
      </w:r>
      <w:r>
        <w:rPr>
          <w:spacing w:val="-1"/>
          <w:sz w:val="22"/>
        </w:rPr>
        <w:t> </w:t>
      </w:r>
      <w:r>
        <w:rPr>
          <w:sz w:val="22"/>
        </w:rPr>
        <w:t>intended</w:t>
      </w:r>
    </w:p>
    <w:p>
      <w:pPr>
        <w:pStyle w:val="ListParagraph"/>
        <w:numPr>
          <w:ilvl w:val="0"/>
          <w:numId w:val="54"/>
        </w:numPr>
        <w:tabs>
          <w:tab w:pos="1247" w:val="left" w:leader="none"/>
          <w:tab w:pos="1248" w:val="left" w:leader="none"/>
          <w:tab w:pos="1697" w:val="left" w:leader="none"/>
        </w:tabs>
        <w:spacing w:line="240" w:lineRule="auto" w:before="54" w:after="0"/>
        <w:ind w:left="1248" w:right="0" w:hanging="994"/>
        <w:jc w:val="left"/>
        <w:rPr>
          <w:sz w:val="22"/>
        </w:rPr>
      </w:pPr>
      <w:r>
        <w:rPr>
          <w:rFonts w:ascii="Symbol" w:hAnsi="Symbol"/>
          <w:sz w:val="22"/>
        </w:rPr>
        <w:t></w:t>
      </w:r>
      <w:r>
        <w:rPr>
          <w:rFonts w:ascii="Times New Roman" w:hAnsi="Times New Roman"/>
          <w:sz w:val="22"/>
        </w:rPr>
        <w:tab/>
      </w:r>
      <w:r>
        <w:rPr>
          <w:sz w:val="22"/>
        </w:rPr>
        <w:t>Prepare an SOP for sanitary operation of equipment which addresses the</w:t>
      </w:r>
      <w:r>
        <w:rPr>
          <w:spacing w:val="-7"/>
          <w:sz w:val="22"/>
        </w:rPr>
        <w:t> </w:t>
      </w:r>
      <w:r>
        <w:rPr>
          <w:sz w:val="22"/>
        </w:rPr>
        <w:t>following:</w:t>
      </w:r>
    </w:p>
    <w:p>
      <w:pPr>
        <w:pStyle w:val="ListParagraph"/>
        <w:numPr>
          <w:ilvl w:val="0"/>
          <w:numId w:val="54"/>
        </w:numPr>
        <w:tabs>
          <w:tab w:pos="1571" w:val="left" w:leader="none"/>
          <w:tab w:pos="1572" w:val="left" w:leader="none"/>
          <w:tab w:pos="1931" w:val="left" w:leader="none"/>
        </w:tabs>
        <w:spacing w:line="240" w:lineRule="auto" w:before="59" w:after="0"/>
        <w:ind w:left="1572" w:right="0" w:hanging="1318"/>
        <w:jc w:val="left"/>
        <w:rPr>
          <w:sz w:val="22"/>
        </w:rPr>
      </w:pPr>
      <w:r>
        <w:rPr>
          <w:rFonts w:ascii="Courier New"/>
          <w:sz w:val="22"/>
        </w:rPr>
        <w:t>o</w:t>
        <w:tab/>
      </w:r>
      <w:r>
        <w:rPr>
          <w:sz w:val="22"/>
        </w:rPr>
        <w:t>Spills and</w:t>
      </w:r>
      <w:r>
        <w:rPr>
          <w:spacing w:val="-3"/>
          <w:sz w:val="22"/>
        </w:rPr>
        <w:t> </w:t>
      </w:r>
      <w:r>
        <w:rPr>
          <w:sz w:val="22"/>
        </w:rPr>
        <w:t>leaks</w:t>
      </w:r>
    </w:p>
    <w:p>
      <w:pPr>
        <w:pStyle w:val="ListParagraph"/>
        <w:numPr>
          <w:ilvl w:val="0"/>
          <w:numId w:val="54"/>
        </w:numPr>
        <w:tabs>
          <w:tab w:pos="1571" w:val="left" w:leader="none"/>
          <w:tab w:pos="1572" w:val="left" w:leader="none"/>
          <w:tab w:pos="1931" w:val="left" w:leader="none"/>
        </w:tabs>
        <w:spacing w:line="240" w:lineRule="auto" w:before="53" w:after="0"/>
        <w:ind w:left="1572" w:right="0" w:hanging="1318"/>
        <w:jc w:val="left"/>
        <w:rPr>
          <w:sz w:val="22"/>
        </w:rPr>
      </w:pPr>
      <w:r>
        <w:rPr>
          <w:rFonts w:ascii="Courier New"/>
          <w:sz w:val="22"/>
        </w:rPr>
        <w:t>o</w:t>
        <w:tab/>
      </w:r>
      <w:r>
        <w:rPr>
          <w:sz w:val="22"/>
        </w:rPr>
        <w:t>Inoperative water</w:t>
      </w:r>
      <w:r>
        <w:rPr>
          <w:spacing w:val="-1"/>
          <w:sz w:val="22"/>
        </w:rPr>
        <w:t> </w:t>
      </w:r>
      <w:r>
        <w:rPr>
          <w:sz w:val="22"/>
        </w:rPr>
        <w:t>sprays</w:t>
      </w:r>
    </w:p>
    <w:p>
      <w:pPr>
        <w:pStyle w:val="ListParagraph"/>
        <w:numPr>
          <w:ilvl w:val="0"/>
          <w:numId w:val="54"/>
        </w:numPr>
        <w:tabs>
          <w:tab w:pos="1571" w:val="left" w:leader="none"/>
          <w:tab w:pos="1572" w:val="left" w:leader="none"/>
          <w:tab w:pos="1931" w:val="left" w:leader="none"/>
        </w:tabs>
        <w:spacing w:line="240" w:lineRule="auto" w:before="53" w:after="0"/>
        <w:ind w:left="1572" w:right="0" w:hanging="1318"/>
        <w:jc w:val="left"/>
        <w:rPr>
          <w:sz w:val="22"/>
        </w:rPr>
      </w:pPr>
      <w:r>
        <w:rPr>
          <w:rFonts w:ascii="Courier New"/>
          <w:sz w:val="22"/>
        </w:rPr>
        <w:t>o</w:t>
        <w:tab/>
      </w:r>
      <w:r>
        <w:rPr>
          <w:sz w:val="22"/>
        </w:rPr>
        <w:t>Exclusion of foreign objects (including glass, plastic, metal and other</w:t>
      </w:r>
      <w:r>
        <w:rPr>
          <w:spacing w:val="-16"/>
          <w:sz w:val="22"/>
        </w:rPr>
        <w:t> </w:t>
      </w:r>
      <w:r>
        <w:rPr>
          <w:sz w:val="22"/>
        </w:rPr>
        <w:t>debris)</w:t>
      </w:r>
    </w:p>
    <w:p>
      <w:pPr>
        <w:pStyle w:val="ListParagraph"/>
        <w:numPr>
          <w:ilvl w:val="0"/>
          <w:numId w:val="54"/>
        </w:numPr>
        <w:tabs>
          <w:tab w:pos="1571" w:val="left" w:leader="none"/>
          <w:tab w:pos="1572" w:val="left" w:leader="none"/>
          <w:tab w:pos="1931" w:val="left" w:leader="none"/>
        </w:tabs>
        <w:spacing w:line="272" w:lineRule="exact" w:before="54" w:after="0"/>
        <w:ind w:left="1572" w:right="0" w:hanging="1318"/>
        <w:jc w:val="left"/>
        <w:rPr>
          <w:sz w:val="22"/>
        </w:rPr>
      </w:pPr>
      <w:r>
        <w:rPr>
          <w:rFonts w:ascii="Courier New"/>
          <w:sz w:val="22"/>
        </w:rPr>
        <w:t>o</w:t>
        <w:tab/>
      </w:r>
      <w:r>
        <w:rPr>
          <w:sz w:val="22"/>
        </w:rPr>
        <w:t>Establish and implement maintenance, cleaning, and sanitation schedules for containers</w:t>
      </w:r>
      <w:r>
        <w:rPr>
          <w:spacing w:val="-12"/>
          <w:sz w:val="22"/>
        </w:rPr>
        <w:t> </w:t>
      </w:r>
      <w:r>
        <w:rPr>
          <w:sz w:val="22"/>
        </w:rPr>
        <w:t>and</w:t>
      </w:r>
    </w:p>
    <w:p>
      <w:pPr>
        <w:pStyle w:val="ListParagraph"/>
        <w:numPr>
          <w:ilvl w:val="0"/>
          <w:numId w:val="54"/>
        </w:numPr>
        <w:tabs>
          <w:tab w:pos="1931" w:val="left" w:leader="none"/>
          <w:tab w:pos="1932" w:val="left" w:leader="none"/>
        </w:tabs>
        <w:spacing w:line="265" w:lineRule="exact" w:before="0" w:after="0"/>
        <w:ind w:left="1932" w:right="0" w:hanging="1678"/>
        <w:jc w:val="left"/>
        <w:rPr>
          <w:sz w:val="22"/>
        </w:rPr>
      </w:pPr>
      <w:r>
        <w:rPr>
          <w:sz w:val="22"/>
        </w:rPr>
        <w:t>equipment used in</w:t>
      </w:r>
      <w:r>
        <w:rPr>
          <w:spacing w:val="-3"/>
          <w:sz w:val="22"/>
        </w:rPr>
        <w:t> </w:t>
      </w:r>
      <w:r>
        <w:rPr>
          <w:sz w:val="22"/>
        </w:rPr>
        <w:t>hydration.</w:t>
      </w:r>
    </w:p>
    <w:p>
      <w:pPr>
        <w:pStyle w:val="ListParagraph"/>
        <w:numPr>
          <w:ilvl w:val="0"/>
          <w:numId w:val="54"/>
        </w:numPr>
        <w:tabs>
          <w:tab w:pos="1571" w:val="left" w:leader="none"/>
          <w:tab w:pos="1572" w:val="left" w:leader="none"/>
          <w:tab w:pos="1931" w:val="left" w:leader="none"/>
        </w:tabs>
        <w:spacing w:line="272" w:lineRule="exact" w:before="59" w:after="0"/>
        <w:ind w:left="1572" w:right="0" w:hanging="1318"/>
        <w:jc w:val="left"/>
        <w:rPr>
          <w:sz w:val="22"/>
        </w:rPr>
      </w:pPr>
      <w:r>
        <w:rPr>
          <w:rFonts w:ascii="Courier New"/>
          <w:sz w:val="22"/>
        </w:rPr>
        <w:t>o</w:t>
        <w:tab/>
      </w:r>
      <w:r>
        <w:rPr>
          <w:sz w:val="22"/>
        </w:rPr>
        <w:t>Establish and implement procedures for the storage and control of water tanks and equipment</w:t>
      </w:r>
      <w:r>
        <w:rPr>
          <w:spacing w:val="-29"/>
          <w:sz w:val="22"/>
        </w:rPr>
        <w:t> </w:t>
      </w:r>
      <w:r>
        <w:rPr>
          <w:sz w:val="22"/>
        </w:rPr>
        <w:t>used</w:t>
      </w:r>
    </w:p>
    <w:p>
      <w:pPr>
        <w:pStyle w:val="ListParagraph"/>
        <w:numPr>
          <w:ilvl w:val="0"/>
          <w:numId w:val="54"/>
        </w:numPr>
        <w:tabs>
          <w:tab w:pos="1931" w:val="left" w:leader="none"/>
          <w:tab w:pos="1932" w:val="left" w:leader="none"/>
        </w:tabs>
        <w:spacing w:line="265" w:lineRule="exact" w:before="0" w:after="0"/>
        <w:ind w:left="1932" w:right="0" w:hanging="1678"/>
        <w:jc w:val="left"/>
        <w:rPr>
          <w:sz w:val="22"/>
        </w:rPr>
      </w:pPr>
      <w:r>
        <w:rPr>
          <w:sz w:val="22"/>
        </w:rPr>
        <w:t>for hydration when not in</w:t>
      </w:r>
      <w:r>
        <w:rPr>
          <w:spacing w:val="-4"/>
          <w:sz w:val="22"/>
        </w:rPr>
        <w:t> </w:t>
      </w:r>
      <w:r>
        <w:rPr>
          <w:sz w:val="22"/>
        </w:rPr>
        <w:t>use.</w:t>
      </w:r>
    </w:p>
    <w:p>
      <w:pPr>
        <w:pStyle w:val="ListParagraph"/>
        <w:numPr>
          <w:ilvl w:val="0"/>
          <w:numId w:val="54"/>
        </w:numPr>
        <w:tabs>
          <w:tab w:pos="1571" w:val="left" w:leader="none"/>
          <w:tab w:pos="1572" w:val="left" w:leader="none"/>
          <w:tab w:pos="1931" w:val="left" w:leader="none"/>
        </w:tabs>
        <w:spacing w:line="240" w:lineRule="auto" w:before="60" w:after="0"/>
        <w:ind w:left="1572" w:right="0" w:hanging="1318"/>
        <w:jc w:val="left"/>
        <w:rPr>
          <w:sz w:val="22"/>
        </w:rPr>
      </w:pPr>
      <w:r>
        <w:rPr>
          <w:rFonts w:ascii="Courier New"/>
          <w:sz w:val="22"/>
        </w:rPr>
        <w:t>o</w:t>
        <w:tab/>
      </w:r>
      <w:r>
        <w:rPr>
          <w:sz w:val="22"/>
        </w:rPr>
        <w:t>Maintain logs documenting cleaning and sanitation, and retain these records for at least two</w:t>
      </w:r>
      <w:r>
        <w:rPr>
          <w:spacing w:val="-29"/>
          <w:sz w:val="22"/>
        </w:rPr>
        <w:t> </w:t>
      </w:r>
      <w:r>
        <w:rPr>
          <w:sz w:val="22"/>
        </w:rPr>
        <w:t>years.</w:t>
      </w:r>
    </w:p>
    <w:p>
      <w:pPr>
        <w:pStyle w:val="ListParagraph"/>
        <w:numPr>
          <w:ilvl w:val="0"/>
          <w:numId w:val="54"/>
        </w:numPr>
        <w:tabs>
          <w:tab w:pos="1247" w:val="left" w:leader="none"/>
          <w:tab w:pos="1248" w:val="left" w:leader="none"/>
          <w:tab w:pos="1697" w:val="left" w:leader="none"/>
        </w:tabs>
        <w:spacing w:line="280" w:lineRule="exact" w:before="114" w:after="0"/>
        <w:ind w:left="1248" w:right="0" w:hanging="994"/>
        <w:jc w:val="left"/>
        <w:rPr>
          <w:sz w:val="22"/>
        </w:rPr>
      </w:pPr>
      <w:r>
        <w:rPr>
          <w:rFonts w:ascii="Symbol" w:hAnsi="Symbol"/>
          <w:sz w:val="22"/>
        </w:rPr>
        <w:t></w:t>
      </w:r>
      <w:r>
        <w:rPr>
          <w:rFonts w:ascii="Times New Roman" w:hAnsi="Times New Roman"/>
          <w:sz w:val="22"/>
        </w:rPr>
        <w:tab/>
      </w:r>
      <w:r>
        <w:rPr>
          <w:sz w:val="22"/>
        </w:rPr>
        <w:t>Establish and implement appropriate measures that reduce and control the potential introduction</w:t>
      </w:r>
      <w:r>
        <w:rPr>
          <w:spacing w:val="-26"/>
          <w:sz w:val="22"/>
        </w:rPr>
        <w:t> </w:t>
      </w:r>
      <w:r>
        <w:rPr>
          <w:sz w:val="22"/>
        </w:rPr>
        <w:t>of</w:t>
      </w:r>
    </w:p>
    <w:p>
      <w:pPr>
        <w:pStyle w:val="ListParagraph"/>
        <w:numPr>
          <w:ilvl w:val="0"/>
          <w:numId w:val="54"/>
        </w:numPr>
        <w:tabs>
          <w:tab w:pos="1247" w:val="left" w:leader="none"/>
          <w:tab w:pos="1248" w:val="left" w:leader="none"/>
        </w:tabs>
        <w:spacing w:line="240" w:lineRule="auto" w:before="0" w:after="0"/>
        <w:ind w:left="254" w:right="416" w:firstLine="0"/>
        <w:jc w:val="left"/>
        <w:rPr>
          <w:sz w:val="22"/>
        </w:rPr>
      </w:pPr>
      <w:r>
        <w:rPr>
          <w:sz w:val="22"/>
        </w:rPr>
        <w:t>human pathogens at the cut surface during and after mechanical harvest operations. Due to the cut surface </w:t>
      </w:r>
      <w:r>
        <w:rPr>
          <w:sz w:val="18"/>
        </w:rPr>
        <w:t>710</w:t>
        <w:tab/>
      </w:r>
      <w:r>
        <w:rPr>
          <w:sz w:val="22"/>
        </w:rPr>
        <w:t>being</w:t>
      </w:r>
      <w:r>
        <w:rPr>
          <w:spacing w:val="-3"/>
          <w:sz w:val="22"/>
        </w:rPr>
        <w:t> </w:t>
      </w:r>
      <w:r>
        <w:rPr>
          <w:sz w:val="22"/>
        </w:rPr>
        <w:t>more</w:t>
      </w:r>
      <w:r>
        <w:rPr>
          <w:spacing w:val="-3"/>
          <w:sz w:val="22"/>
        </w:rPr>
        <w:t> </w:t>
      </w:r>
      <w:r>
        <w:rPr>
          <w:sz w:val="22"/>
        </w:rPr>
        <w:t>vulnerable</w:t>
      </w:r>
      <w:r>
        <w:rPr>
          <w:spacing w:val="-3"/>
          <w:sz w:val="22"/>
        </w:rPr>
        <w:t> </w:t>
      </w:r>
      <w:r>
        <w:rPr>
          <w:sz w:val="22"/>
        </w:rPr>
        <w:t>to</w:t>
      </w:r>
      <w:r>
        <w:rPr>
          <w:spacing w:val="-3"/>
          <w:sz w:val="22"/>
        </w:rPr>
        <w:t> </w:t>
      </w:r>
      <w:r>
        <w:rPr>
          <w:sz w:val="22"/>
        </w:rPr>
        <w:t>microbial</w:t>
      </w:r>
      <w:r>
        <w:rPr>
          <w:spacing w:val="-3"/>
          <w:sz w:val="22"/>
        </w:rPr>
        <w:t> </w:t>
      </w:r>
      <w:r>
        <w:rPr>
          <w:sz w:val="22"/>
        </w:rPr>
        <w:t>contamination,</w:t>
      </w:r>
      <w:r>
        <w:rPr>
          <w:spacing w:val="-2"/>
          <w:sz w:val="22"/>
        </w:rPr>
        <w:t> </w:t>
      </w:r>
      <w:r>
        <w:rPr>
          <w:sz w:val="22"/>
        </w:rPr>
        <w:t>this</w:t>
      </w:r>
      <w:r>
        <w:rPr>
          <w:spacing w:val="-3"/>
          <w:sz w:val="22"/>
        </w:rPr>
        <w:t> </w:t>
      </w:r>
      <w:r>
        <w:rPr>
          <w:sz w:val="22"/>
        </w:rPr>
        <w:t>best</w:t>
      </w:r>
      <w:r>
        <w:rPr>
          <w:spacing w:val="-4"/>
          <w:sz w:val="22"/>
        </w:rPr>
        <w:t> </w:t>
      </w:r>
      <w:r>
        <w:rPr>
          <w:sz w:val="22"/>
        </w:rPr>
        <w:t>practice</w:t>
      </w:r>
      <w:r>
        <w:rPr>
          <w:spacing w:val="-3"/>
          <w:sz w:val="22"/>
        </w:rPr>
        <w:t> </w:t>
      </w:r>
      <w:r>
        <w:rPr>
          <w:sz w:val="22"/>
        </w:rPr>
        <w:t>is</w:t>
      </w:r>
      <w:r>
        <w:rPr>
          <w:spacing w:val="-3"/>
          <w:sz w:val="22"/>
        </w:rPr>
        <w:t> </w:t>
      </w:r>
      <w:r>
        <w:rPr>
          <w:sz w:val="22"/>
        </w:rPr>
        <w:t>extremely</w:t>
      </w:r>
      <w:r>
        <w:rPr>
          <w:spacing w:val="-3"/>
          <w:sz w:val="22"/>
        </w:rPr>
        <w:t> </w:t>
      </w:r>
      <w:r>
        <w:rPr>
          <w:sz w:val="22"/>
        </w:rPr>
        <w:t>important.</w:t>
      </w:r>
      <w:r>
        <w:rPr>
          <w:spacing w:val="-3"/>
          <w:sz w:val="22"/>
        </w:rPr>
        <w:t> </w:t>
      </w:r>
      <w:r>
        <w:rPr>
          <w:sz w:val="22"/>
        </w:rPr>
        <w:t>Take</w:t>
      </w:r>
      <w:r>
        <w:rPr>
          <w:spacing w:val="-2"/>
          <w:sz w:val="22"/>
        </w:rPr>
        <w:t> </w:t>
      </w:r>
      <w:r>
        <w:rPr>
          <w:sz w:val="22"/>
        </w:rPr>
        <w:t>all</w:t>
      </w:r>
      <w:r>
        <w:rPr>
          <w:spacing w:val="-4"/>
          <w:sz w:val="22"/>
        </w:rPr>
        <w:t> </w:t>
      </w:r>
      <w:r>
        <w:rPr>
          <w:sz w:val="22"/>
        </w:rPr>
        <w:t>practical </w:t>
      </w:r>
      <w:r>
        <w:rPr>
          <w:sz w:val="18"/>
        </w:rPr>
        <w:t>711</w:t>
        <w:tab/>
      </w:r>
      <w:r>
        <w:rPr>
          <w:sz w:val="22"/>
        </w:rPr>
        <w:t>means to reduce the possibility of introduction of contamination at this process</w:t>
      </w:r>
      <w:r>
        <w:rPr>
          <w:spacing w:val="-16"/>
          <w:sz w:val="22"/>
        </w:rPr>
        <w:t> </w:t>
      </w:r>
      <w:r>
        <w:rPr>
          <w:sz w:val="22"/>
        </w:rPr>
        <w:t>step.</w:t>
      </w:r>
    </w:p>
    <w:p>
      <w:pPr>
        <w:pStyle w:val="ListParagraph"/>
        <w:numPr>
          <w:ilvl w:val="0"/>
          <w:numId w:val="55"/>
        </w:numPr>
        <w:tabs>
          <w:tab w:pos="1247" w:val="left" w:leader="none"/>
          <w:tab w:pos="1248" w:val="left" w:leader="none"/>
          <w:tab w:pos="1697" w:val="left" w:leader="none"/>
        </w:tabs>
        <w:spacing w:line="280" w:lineRule="exact" w:before="120" w:after="0"/>
        <w:ind w:left="1248" w:right="0" w:hanging="994"/>
        <w:jc w:val="left"/>
        <w:rPr>
          <w:sz w:val="22"/>
        </w:rPr>
      </w:pPr>
      <w:r>
        <w:rPr>
          <w:rFonts w:ascii="Symbol" w:hAnsi="Symbol"/>
          <w:sz w:val="22"/>
        </w:rPr>
        <w:t></w:t>
      </w:r>
      <w:r>
        <w:rPr>
          <w:rFonts w:ascii="Times New Roman" w:hAnsi="Times New Roman"/>
          <w:sz w:val="22"/>
        </w:rPr>
        <w:tab/>
      </w:r>
      <w:r>
        <w:rPr>
          <w:sz w:val="22"/>
        </w:rPr>
        <w:t>If re‐circulated rinse or antioxidant solutions are used on the cut surface, take all practicable</w:t>
      </w:r>
      <w:r>
        <w:rPr>
          <w:spacing w:val="-35"/>
          <w:sz w:val="22"/>
        </w:rPr>
        <w:t> </w:t>
      </w:r>
      <w:r>
        <w:rPr>
          <w:sz w:val="22"/>
        </w:rPr>
        <w:t>precautions</w:t>
      </w:r>
    </w:p>
    <w:p>
      <w:pPr>
        <w:pStyle w:val="ListParagraph"/>
        <w:numPr>
          <w:ilvl w:val="0"/>
          <w:numId w:val="55"/>
        </w:numPr>
        <w:tabs>
          <w:tab w:pos="1247" w:val="left" w:leader="none"/>
          <w:tab w:pos="1248" w:val="left" w:leader="none"/>
        </w:tabs>
        <w:spacing w:line="268" w:lineRule="exact" w:before="0" w:after="0"/>
        <w:ind w:left="1248" w:right="0" w:hanging="994"/>
        <w:jc w:val="left"/>
        <w:rPr>
          <w:sz w:val="22"/>
        </w:rPr>
      </w:pPr>
      <w:r>
        <w:rPr>
          <w:sz w:val="22"/>
        </w:rPr>
        <w:t>to prevent them from becoming a source of</w:t>
      </w:r>
      <w:r>
        <w:rPr>
          <w:spacing w:val="-3"/>
          <w:sz w:val="22"/>
        </w:rPr>
        <w:t> </w:t>
      </w:r>
      <w:r>
        <w:rPr>
          <w:sz w:val="22"/>
        </w:rPr>
        <w:t>contamination.</w:t>
      </w:r>
    </w:p>
    <w:p>
      <w:pPr>
        <w:pStyle w:val="ListParagraph"/>
        <w:numPr>
          <w:ilvl w:val="0"/>
          <w:numId w:val="55"/>
        </w:numPr>
        <w:tabs>
          <w:tab w:pos="1247" w:val="left" w:leader="none"/>
          <w:tab w:pos="1248" w:val="left" w:leader="none"/>
          <w:tab w:pos="1697" w:val="left" w:leader="none"/>
        </w:tabs>
        <w:spacing w:line="240" w:lineRule="auto" w:before="121" w:after="0"/>
        <w:ind w:left="1248" w:right="0" w:hanging="994"/>
        <w:jc w:val="left"/>
        <w:rPr>
          <w:sz w:val="22"/>
        </w:rPr>
      </w:pPr>
      <w:r>
        <w:rPr>
          <w:rFonts w:ascii="Symbol" w:hAnsi="Symbol"/>
          <w:sz w:val="22"/>
        </w:rPr>
        <w:t></w:t>
      </w:r>
      <w:r>
        <w:rPr>
          <w:rFonts w:ascii="Times New Roman" w:hAnsi="Times New Roman"/>
          <w:sz w:val="22"/>
        </w:rPr>
        <w:tab/>
      </w:r>
      <w:r>
        <w:rPr>
          <w:sz w:val="22"/>
        </w:rPr>
        <w:t>Instruments or controls used to measure, regulate, or record temperatures, hydrogen ion</w:t>
      </w:r>
      <w:r>
        <w:rPr>
          <w:spacing w:val="-17"/>
          <w:sz w:val="22"/>
        </w:rPr>
        <w:t> </w:t>
      </w:r>
      <w:r>
        <w:rPr>
          <w:sz w:val="22"/>
        </w:rPr>
        <w:t>concentration</w:t>
      </w:r>
    </w:p>
    <w:p>
      <w:pPr>
        <w:pStyle w:val="ListParagraph"/>
        <w:numPr>
          <w:ilvl w:val="0"/>
          <w:numId w:val="55"/>
        </w:numPr>
        <w:tabs>
          <w:tab w:pos="1247" w:val="left" w:leader="none"/>
          <w:tab w:pos="1248" w:val="left" w:leader="none"/>
        </w:tabs>
        <w:spacing w:line="240" w:lineRule="auto" w:before="0" w:after="0"/>
        <w:ind w:left="1248" w:right="0" w:hanging="994"/>
        <w:jc w:val="left"/>
        <w:rPr>
          <w:sz w:val="22"/>
        </w:rPr>
      </w:pPr>
      <w:r>
        <w:rPr>
          <w:sz w:val="22"/>
        </w:rPr>
        <w:t>(pH), sanitizer efficacy, or other conditions must</w:t>
      </w:r>
      <w:r>
        <w:rPr>
          <w:spacing w:val="-5"/>
          <w:sz w:val="22"/>
        </w:rPr>
        <w:t> </w:t>
      </w:r>
      <w:r>
        <w:rPr>
          <w:sz w:val="22"/>
        </w:rPr>
        <w:t>be:</w:t>
      </w:r>
    </w:p>
    <w:p>
      <w:pPr>
        <w:pStyle w:val="ListParagraph"/>
        <w:numPr>
          <w:ilvl w:val="0"/>
          <w:numId w:val="55"/>
        </w:numPr>
        <w:tabs>
          <w:tab w:pos="1571" w:val="left" w:leader="none"/>
          <w:tab w:pos="1572" w:val="left" w:leader="none"/>
          <w:tab w:pos="1931" w:val="left" w:leader="none"/>
        </w:tabs>
        <w:spacing w:line="240" w:lineRule="auto" w:before="59" w:after="0"/>
        <w:ind w:left="1572" w:right="0" w:hanging="1318"/>
        <w:jc w:val="left"/>
        <w:rPr>
          <w:sz w:val="22"/>
        </w:rPr>
      </w:pPr>
      <w:r>
        <w:rPr>
          <w:rFonts w:ascii="Courier New"/>
          <w:sz w:val="22"/>
        </w:rPr>
        <w:t>o</w:t>
        <w:tab/>
      </w:r>
      <w:r>
        <w:rPr>
          <w:sz w:val="22"/>
        </w:rPr>
        <w:t>Accurate and precise as necessary and appropriate for their intended</w:t>
      </w:r>
      <w:r>
        <w:rPr>
          <w:spacing w:val="-9"/>
          <w:sz w:val="22"/>
        </w:rPr>
        <w:t> </w:t>
      </w:r>
      <w:r>
        <w:rPr>
          <w:sz w:val="22"/>
        </w:rPr>
        <w:t>use</w:t>
      </w:r>
    </w:p>
    <w:p>
      <w:pPr>
        <w:pStyle w:val="ListParagraph"/>
        <w:numPr>
          <w:ilvl w:val="0"/>
          <w:numId w:val="55"/>
        </w:numPr>
        <w:tabs>
          <w:tab w:pos="1571" w:val="left" w:leader="none"/>
          <w:tab w:pos="1572" w:val="left" w:leader="none"/>
          <w:tab w:pos="1931" w:val="left" w:leader="none"/>
        </w:tabs>
        <w:spacing w:line="240" w:lineRule="auto" w:before="53" w:after="0"/>
        <w:ind w:left="1572" w:right="0" w:hanging="1318"/>
        <w:jc w:val="left"/>
        <w:rPr>
          <w:sz w:val="22"/>
        </w:rPr>
      </w:pPr>
      <w:r>
        <w:rPr>
          <w:rFonts w:ascii="Courier New"/>
          <w:sz w:val="22"/>
        </w:rPr>
        <w:t>o</w:t>
        <w:tab/>
      </w:r>
      <w:r>
        <w:rPr>
          <w:sz w:val="22"/>
        </w:rPr>
        <w:t>Adequately maintained;</w:t>
      </w:r>
      <w:r>
        <w:rPr>
          <w:spacing w:val="-2"/>
          <w:sz w:val="22"/>
        </w:rPr>
        <w:t> </w:t>
      </w:r>
      <w:r>
        <w:rPr>
          <w:sz w:val="22"/>
        </w:rPr>
        <w:t>and</w:t>
      </w:r>
    </w:p>
    <w:p>
      <w:pPr>
        <w:pStyle w:val="ListParagraph"/>
        <w:numPr>
          <w:ilvl w:val="0"/>
          <w:numId w:val="55"/>
        </w:numPr>
        <w:tabs>
          <w:tab w:pos="1571" w:val="left" w:leader="none"/>
          <w:tab w:pos="1572" w:val="left" w:leader="none"/>
          <w:tab w:pos="1931" w:val="left" w:leader="none"/>
        </w:tabs>
        <w:spacing w:line="240" w:lineRule="auto" w:before="53" w:after="0"/>
        <w:ind w:left="1572" w:right="0" w:hanging="1318"/>
        <w:jc w:val="left"/>
        <w:rPr>
          <w:sz w:val="22"/>
        </w:rPr>
      </w:pPr>
      <w:r>
        <w:rPr>
          <w:rFonts w:ascii="Courier New"/>
          <w:sz w:val="22"/>
        </w:rPr>
        <w:t>o</w:t>
        <w:tab/>
      </w:r>
      <w:r>
        <w:rPr>
          <w:sz w:val="22"/>
        </w:rPr>
        <w:t>Adequate in number for their designated</w:t>
      </w:r>
      <w:r>
        <w:rPr>
          <w:spacing w:val="-3"/>
          <w:sz w:val="22"/>
        </w:rPr>
        <w:t> </w:t>
      </w:r>
      <w:r>
        <w:rPr>
          <w:sz w:val="22"/>
        </w:rPr>
        <w:t>uses.</w:t>
      </w:r>
    </w:p>
    <w:p>
      <w:pPr>
        <w:pStyle w:val="ListParagraph"/>
        <w:numPr>
          <w:ilvl w:val="0"/>
          <w:numId w:val="55"/>
        </w:numPr>
        <w:tabs>
          <w:tab w:pos="1247" w:val="left" w:leader="none"/>
          <w:tab w:pos="1248" w:val="left" w:leader="none"/>
          <w:tab w:pos="1697" w:val="left" w:leader="none"/>
        </w:tabs>
        <w:spacing w:line="240" w:lineRule="auto" w:before="54" w:after="0"/>
        <w:ind w:left="1248" w:right="0" w:hanging="994"/>
        <w:jc w:val="left"/>
        <w:rPr>
          <w:sz w:val="22"/>
        </w:rPr>
      </w:pPr>
      <w:r>
        <w:rPr>
          <w:rFonts w:ascii="Symbol" w:hAnsi="Symbol"/>
          <w:sz w:val="22"/>
        </w:rPr>
        <w:t></w:t>
      </w:r>
      <w:r>
        <w:rPr>
          <w:rFonts w:ascii="Times New Roman" w:hAnsi="Times New Roman"/>
          <w:sz w:val="22"/>
        </w:rPr>
        <w:tab/>
      </w:r>
      <w:r>
        <w:rPr>
          <w:sz w:val="22"/>
        </w:rPr>
        <w:t>Convey, store, and dispose of trash, litter, and waste</w:t>
      </w:r>
      <w:r>
        <w:rPr>
          <w:spacing w:val="-2"/>
          <w:sz w:val="22"/>
        </w:rPr>
        <w:t> </w:t>
      </w:r>
      <w:r>
        <w:rPr>
          <w:sz w:val="22"/>
        </w:rPr>
        <w:t>to:</w:t>
      </w:r>
    </w:p>
    <w:p>
      <w:pPr>
        <w:pStyle w:val="ListParagraph"/>
        <w:numPr>
          <w:ilvl w:val="0"/>
          <w:numId w:val="55"/>
        </w:numPr>
        <w:tabs>
          <w:tab w:pos="1571" w:val="left" w:leader="none"/>
          <w:tab w:pos="1572" w:val="left" w:leader="none"/>
          <w:tab w:pos="1931" w:val="left" w:leader="none"/>
        </w:tabs>
        <w:spacing w:line="240" w:lineRule="auto" w:before="59" w:after="0"/>
        <w:ind w:left="1572" w:right="0" w:hanging="1318"/>
        <w:jc w:val="left"/>
        <w:rPr>
          <w:sz w:val="22"/>
        </w:rPr>
      </w:pPr>
      <w:r>
        <w:rPr>
          <w:rFonts w:ascii="Courier New"/>
          <w:sz w:val="22"/>
        </w:rPr>
        <w:t>o</w:t>
        <w:tab/>
      </w:r>
      <w:r>
        <w:rPr>
          <w:sz w:val="22"/>
        </w:rPr>
        <w:t>Minimize the potential to attract and harbor</w:t>
      </w:r>
      <w:r>
        <w:rPr>
          <w:spacing w:val="-5"/>
          <w:sz w:val="22"/>
        </w:rPr>
        <w:t> </w:t>
      </w:r>
      <w:r>
        <w:rPr>
          <w:sz w:val="22"/>
        </w:rPr>
        <w:t>pests.</w:t>
      </w:r>
    </w:p>
    <w:p>
      <w:pPr>
        <w:pStyle w:val="ListParagraph"/>
        <w:numPr>
          <w:ilvl w:val="0"/>
          <w:numId w:val="55"/>
        </w:numPr>
        <w:tabs>
          <w:tab w:pos="1571" w:val="left" w:leader="none"/>
          <w:tab w:pos="1572" w:val="left" w:leader="none"/>
          <w:tab w:pos="1931" w:val="left" w:leader="none"/>
        </w:tabs>
        <w:spacing w:line="272" w:lineRule="exact" w:before="53" w:after="0"/>
        <w:ind w:left="1572" w:right="0" w:hanging="1318"/>
        <w:jc w:val="left"/>
        <w:rPr>
          <w:sz w:val="22"/>
        </w:rPr>
      </w:pPr>
      <w:r>
        <w:rPr>
          <w:rFonts w:ascii="Courier New" w:hAnsi="Courier New"/>
          <w:sz w:val="22"/>
        </w:rPr>
        <w:t>o</w:t>
        <w:tab/>
      </w:r>
      <w:r>
        <w:rPr>
          <w:sz w:val="22"/>
        </w:rPr>
        <w:t>Protect lettuce/leafy greens, food‐contact surfaces, production areas, and agricultural water</w:t>
      </w:r>
      <w:r>
        <w:rPr>
          <w:spacing w:val="-12"/>
          <w:sz w:val="22"/>
        </w:rPr>
        <w:t> </w:t>
      </w:r>
      <w:r>
        <w:rPr>
          <w:sz w:val="22"/>
        </w:rPr>
        <w:t>sources</w:t>
      </w:r>
    </w:p>
    <w:p>
      <w:pPr>
        <w:pStyle w:val="ListParagraph"/>
        <w:numPr>
          <w:ilvl w:val="0"/>
          <w:numId w:val="55"/>
        </w:numPr>
        <w:tabs>
          <w:tab w:pos="1931" w:val="left" w:leader="none"/>
          <w:tab w:pos="1932" w:val="left" w:leader="none"/>
        </w:tabs>
        <w:spacing w:line="265" w:lineRule="exact" w:before="0" w:after="0"/>
        <w:ind w:left="1932" w:right="0" w:hanging="1678"/>
        <w:jc w:val="left"/>
        <w:rPr>
          <w:sz w:val="22"/>
        </w:rPr>
      </w:pPr>
      <w:r>
        <w:rPr>
          <w:sz w:val="22"/>
        </w:rPr>
        <w:t>and distribution systems from</w:t>
      </w:r>
      <w:r>
        <w:rPr>
          <w:spacing w:val="-5"/>
          <w:sz w:val="22"/>
        </w:rPr>
        <w:t> </w:t>
      </w:r>
      <w:r>
        <w:rPr>
          <w:sz w:val="22"/>
        </w:rPr>
        <w:t>contamination.</w:t>
      </w:r>
    </w:p>
    <w:p>
      <w:pPr>
        <w:pStyle w:val="ListParagraph"/>
        <w:numPr>
          <w:ilvl w:val="0"/>
          <w:numId w:val="55"/>
        </w:numPr>
        <w:tabs>
          <w:tab w:pos="1247" w:val="left" w:leader="none"/>
          <w:tab w:pos="1248" w:val="left" w:leader="none"/>
          <w:tab w:pos="1697" w:val="left" w:leader="none"/>
        </w:tabs>
        <w:spacing w:line="280" w:lineRule="exact" w:before="61" w:after="0"/>
        <w:ind w:left="1248" w:right="0" w:hanging="994"/>
        <w:jc w:val="left"/>
        <w:rPr>
          <w:sz w:val="22"/>
        </w:rPr>
      </w:pPr>
      <w:r>
        <w:rPr>
          <w:rFonts w:ascii="Symbol" w:hAnsi="Symbol"/>
          <w:sz w:val="22"/>
        </w:rPr>
        <w:t></w:t>
      </w:r>
      <w:r>
        <w:rPr>
          <w:rFonts w:ascii="Times New Roman" w:hAnsi="Times New Roman"/>
          <w:sz w:val="22"/>
        </w:rPr>
        <w:tab/>
      </w:r>
      <w:r>
        <w:rPr>
          <w:sz w:val="22"/>
        </w:rPr>
        <w:t>Design equipment and tools to facilitate cleaning by using materials and construction that</w:t>
      </w:r>
      <w:r>
        <w:rPr>
          <w:spacing w:val="-11"/>
          <w:sz w:val="22"/>
        </w:rPr>
        <w:t> </w:t>
      </w:r>
      <w:r>
        <w:rPr>
          <w:sz w:val="22"/>
        </w:rPr>
        <w:t>facilitate</w:t>
      </w:r>
    </w:p>
    <w:p>
      <w:pPr>
        <w:pStyle w:val="ListParagraph"/>
        <w:numPr>
          <w:ilvl w:val="0"/>
          <w:numId w:val="55"/>
        </w:numPr>
        <w:tabs>
          <w:tab w:pos="1247" w:val="left" w:leader="none"/>
          <w:tab w:pos="1248" w:val="left" w:leader="none"/>
        </w:tabs>
        <w:spacing w:line="268" w:lineRule="exact" w:before="0" w:after="0"/>
        <w:ind w:left="1248" w:right="0" w:hanging="994"/>
        <w:jc w:val="left"/>
        <w:rPr>
          <w:sz w:val="22"/>
        </w:rPr>
      </w:pPr>
      <w:r>
        <w:rPr>
          <w:sz w:val="22"/>
        </w:rPr>
        <w:t>cleaning of non‐food contact surfaces and cleaning and sanitation of food‐contact surfaces</w:t>
      </w:r>
      <w:r>
        <w:rPr>
          <w:spacing w:val="-17"/>
          <w:sz w:val="22"/>
        </w:rPr>
        <w:t> </w:t>
      </w:r>
      <w:r>
        <w:rPr>
          <w:sz w:val="22"/>
        </w:rPr>
        <w:t>(e.g.,</w:t>
      </w:r>
    </w:p>
    <w:p>
      <w:pPr>
        <w:pStyle w:val="ListParagraph"/>
        <w:numPr>
          <w:ilvl w:val="0"/>
          <w:numId w:val="55"/>
        </w:numPr>
        <w:tabs>
          <w:tab w:pos="1247" w:val="left" w:leader="none"/>
          <w:tab w:pos="1248" w:val="left" w:leader="none"/>
        </w:tabs>
        <w:spacing w:line="240" w:lineRule="auto" w:before="0" w:after="0"/>
        <w:ind w:left="1248" w:right="0" w:hanging="994"/>
        <w:jc w:val="left"/>
        <w:rPr>
          <w:sz w:val="22"/>
        </w:rPr>
      </w:pPr>
      <w:r>
        <w:rPr>
          <w:sz w:val="22"/>
        </w:rPr>
        <w:t>transportation tarps, conveyor belts,</w:t>
      </w:r>
      <w:r>
        <w:rPr>
          <w:spacing w:val="-2"/>
          <w:sz w:val="22"/>
        </w:rPr>
        <w:t> </w:t>
      </w:r>
      <w:r>
        <w:rPr>
          <w:sz w:val="22"/>
        </w:rPr>
        <w:t>etc.).</w:t>
      </w:r>
    </w:p>
    <w:p>
      <w:pPr>
        <w:pStyle w:val="ListParagraph"/>
        <w:numPr>
          <w:ilvl w:val="0"/>
          <w:numId w:val="55"/>
        </w:numPr>
        <w:tabs>
          <w:tab w:pos="1571" w:val="left" w:leader="none"/>
          <w:tab w:pos="1572" w:val="left" w:leader="none"/>
          <w:tab w:pos="1931" w:val="left" w:leader="none"/>
        </w:tabs>
        <w:spacing w:line="237" w:lineRule="auto" w:before="62" w:after="0"/>
        <w:ind w:left="254" w:right="561" w:firstLine="0"/>
        <w:jc w:val="left"/>
        <w:rPr>
          <w:sz w:val="22"/>
        </w:rPr>
      </w:pPr>
      <w:r>
        <w:rPr>
          <w:rFonts w:ascii="Courier New" w:hAnsi="Courier New"/>
          <w:sz w:val="22"/>
        </w:rPr>
        <w:t>o</w:t>
        <w:tab/>
      </w:r>
      <w:r>
        <w:rPr>
          <w:sz w:val="22"/>
        </w:rPr>
        <w:t>Seams</w:t>
      </w:r>
      <w:r>
        <w:rPr>
          <w:spacing w:val="-4"/>
          <w:sz w:val="22"/>
        </w:rPr>
        <w:t> </w:t>
      </w:r>
      <w:r>
        <w:rPr>
          <w:sz w:val="22"/>
        </w:rPr>
        <w:t>on</w:t>
      </w:r>
      <w:r>
        <w:rPr>
          <w:spacing w:val="-3"/>
          <w:sz w:val="22"/>
        </w:rPr>
        <w:t> </w:t>
      </w:r>
      <w:r>
        <w:rPr>
          <w:sz w:val="22"/>
        </w:rPr>
        <w:t>food‐contact</w:t>
      </w:r>
      <w:r>
        <w:rPr>
          <w:spacing w:val="-4"/>
          <w:sz w:val="22"/>
        </w:rPr>
        <w:t> </w:t>
      </w:r>
      <w:r>
        <w:rPr>
          <w:sz w:val="22"/>
        </w:rPr>
        <w:t>surfaces</w:t>
      </w:r>
      <w:r>
        <w:rPr>
          <w:spacing w:val="-2"/>
          <w:sz w:val="22"/>
        </w:rPr>
        <w:t> </w:t>
      </w:r>
      <w:r>
        <w:rPr>
          <w:sz w:val="22"/>
        </w:rPr>
        <w:t>on</w:t>
      </w:r>
      <w:r>
        <w:rPr>
          <w:spacing w:val="-4"/>
          <w:sz w:val="22"/>
        </w:rPr>
        <w:t> </w:t>
      </w:r>
      <w:r>
        <w:rPr>
          <w:sz w:val="22"/>
        </w:rPr>
        <w:t>equipment</w:t>
      </w:r>
      <w:r>
        <w:rPr>
          <w:spacing w:val="-3"/>
          <w:sz w:val="22"/>
        </w:rPr>
        <w:t> </w:t>
      </w:r>
      <w:r>
        <w:rPr>
          <w:sz w:val="22"/>
        </w:rPr>
        <w:t>and</w:t>
      </w:r>
      <w:r>
        <w:rPr>
          <w:spacing w:val="-3"/>
          <w:sz w:val="22"/>
        </w:rPr>
        <w:t> </w:t>
      </w:r>
      <w:r>
        <w:rPr>
          <w:sz w:val="22"/>
        </w:rPr>
        <w:t>tools</w:t>
      </w:r>
      <w:r>
        <w:rPr>
          <w:spacing w:val="-4"/>
          <w:sz w:val="22"/>
        </w:rPr>
        <w:t> </w:t>
      </w:r>
      <w:r>
        <w:rPr>
          <w:sz w:val="22"/>
        </w:rPr>
        <w:t>must</w:t>
      </w:r>
      <w:r>
        <w:rPr>
          <w:spacing w:val="-3"/>
          <w:sz w:val="22"/>
        </w:rPr>
        <w:t> </w:t>
      </w:r>
      <w:r>
        <w:rPr>
          <w:sz w:val="22"/>
        </w:rPr>
        <w:t>be</w:t>
      </w:r>
      <w:r>
        <w:rPr>
          <w:spacing w:val="-3"/>
          <w:sz w:val="22"/>
        </w:rPr>
        <w:t> </w:t>
      </w:r>
      <w:r>
        <w:rPr>
          <w:sz w:val="22"/>
        </w:rPr>
        <w:t>smoothly</w:t>
      </w:r>
      <w:r>
        <w:rPr>
          <w:spacing w:val="-3"/>
          <w:sz w:val="22"/>
        </w:rPr>
        <w:t> </w:t>
      </w:r>
      <w:r>
        <w:rPr>
          <w:sz w:val="22"/>
        </w:rPr>
        <w:t>bonded</w:t>
      </w:r>
      <w:r>
        <w:rPr>
          <w:spacing w:val="-2"/>
          <w:sz w:val="22"/>
        </w:rPr>
        <w:t> </w:t>
      </w:r>
      <w:r>
        <w:rPr>
          <w:sz w:val="22"/>
        </w:rPr>
        <w:t>or</w:t>
      </w:r>
      <w:r>
        <w:rPr>
          <w:spacing w:val="-3"/>
          <w:sz w:val="22"/>
        </w:rPr>
        <w:t> </w:t>
      </w:r>
      <w:r>
        <w:rPr>
          <w:sz w:val="22"/>
        </w:rPr>
        <w:t>maintained</w:t>
      </w:r>
      <w:r>
        <w:rPr>
          <w:spacing w:val="-2"/>
          <w:sz w:val="22"/>
        </w:rPr>
        <w:t> </w:t>
      </w:r>
      <w:r>
        <w:rPr>
          <w:sz w:val="22"/>
        </w:rPr>
        <w:t>to </w:t>
      </w:r>
      <w:r>
        <w:rPr>
          <w:sz w:val="18"/>
        </w:rPr>
        <w:t>727</w:t>
        <w:tab/>
        <w:tab/>
      </w:r>
      <w:r>
        <w:rPr>
          <w:sz w:val="22"/>
        </w:rPr>
        <w:t>minimize</w:t>
      </w:r>
      <w:r>
        <w:rPr>
          <w:spacing w:val="-2"/>
          <w:sz w:val="22"/>
        </w:rPr>
        <w:t> </w:t>
      </w:r>
      <w:r>
        <w:rPr>
          <w:sz w:val="22"/>
        </w:rPr>
        <w:t>accumulation</w:t>
      </w:r>
      <w:r>
        <w:rPr>
          <w:spacing w:val="-2"/>
          <w:sz w:val="22"/>
        </w:rPr>
        <w:t> </w:t>
      </w:r>
      <w:r>
        <w:rPr>
          <w:sz w:val="22"/>
        </w:rPr>
        <w:t>of</w:t>
      </w:r>
      <w:r>
        <w:rPr>
          <w:spacing w:val="-4"/>
          <w:sz w:val="22"/>
        </w:rPr>
        <w:t> </w:t>
      </w:r>
      <w:r>
        <w:rPr>
          <w:sz w:val="22"/>
        </w:rPr>
        <w:t>dirt,</w:t>
      </w:r>
      <w:r>
        <w:rPr>
          <w:spacing w:val="-3"/>
          <w:sz w:val="22"/>
        </w:rPr>
        <w:t> </w:t>
      </w:r>
      <w:r>
        <w:rPr>
          <w:sz w:val="22"/>
        </w:rPr>
        <w:t>filth,</w:t>
      </w:r>
      <w:r>
        <w:rPr>
          <w:spacing w:val="-3"/>
          <w:sz w:val="22"/>
        </w:rPr>
        <w:t> </w:t>
      </w:r>
      <w:r>
        <w:rPr>
          <w:sz w:val="22"/>
        </w:rPr>
        <w:t>food</w:t>
      </w:r>
      <w:r>
        <w:rPr>
          <w:spacing w:val="-4"/>
          <w:sz w:val="22"/>
        </w:rPr>
        <w:t> </w:t>
      </w:r>
      <w:r>
        <w:rPr>
          <w:sz w:val="22"/>
        </w:rPr>
        <w:t>particles,</w:t>
      </w:r>
      <w:r>
        <w:rPr>
          <w:spacing w:val="-2"/>
          <w:sz w:val="22"/>
        </w:rPr>
        <w:t> </w:t>
      </w:r>
      <w:r>
        <w:rPr>
          <w:sz w:val="22"/>
        </w:rPr>
        <w:t>and</w:t>
      </w:r>
      <w:r>
        <w:rPr>
          <w:spacing w:val="-4"/>
          <w:sz w:val="22"/>
        </w:rPr>
        <w:t> </w:t>
      </w:r>
      <w:r>
        <w:rPr>
          <w:sz w:val="22"/>
        </w:rPr>
        <w:t>organic</w:t>
      </w:r>
      <w:r>
        <w:rPr>
          <w:spacing w:val="-3"/>
          <w:sz w:val="22"/>
        </w:rPr>
        <w:t> </w:t>
      </w:r>
      <w:r>
        <w:rPr>
          <w:sz w:val="22"/>
        </w:rPr>
        <w:t>materials</w:t>
      </w:r>
      <w:r>
        <w:rPr>
          <w:spacing w:val="-2"/>
          <w:sz w:val="22"/>
        </w:rPr>
        <w:t> </w:t>
      </w:r>
      <w:r>
        <w:rPr>
          <w:sz w:val="22"/>
        </w:rPr>
        <w:t>and</w:t>
      </w:r>
      <w:r>
        <w:rPr>
          <w:spacing w:val="-3"/>
          <w:sz w:val="22"/>
        </w:rPr>
        <w:t> </w:t>
      </w:r>
      <w:r>
        <w:rPr>
          <w:sz w:val="22"/>
        </w:rPr>
        <w:t>the</w:t>
      </w:r>
      <w:r>
        <w:rPr>
          <w:spacing w:val="-2"/>
          <w:sz w:val="22"/>
        </w:rPr>
        <w:t> </w:t>
      </w:r>
      <w:r>
        <w:rPr>
          <w:sz w:val="22"/>
        </w:rPr>
        <w:t>opportunity</w:t>
      </w:r>
      <w:r>
        <w:rPr>
          <w:spacing w:val="-3"/>
          <w:sz w:val="22"/>
        </w:rPr>
        <w:t> </w:t>
      </w:r>
      <w:r>
        <w:rPr>
          <w:sz w:val="22"/>
        </w:rPr>
        <w:t>for </w:t>
      </w:r>
      <w:r>
        <w:rPr>
          <w:spacing w:val="25"/>
          <w:sz w:val="22"/>
        </w:rPr>
        <w:t> </w:t>
      </w:r>
      <w:r>
        <w:rPr>
          <w:sz w:val="18"/>
        </w:rPr>
        <w:t>728</w:t>
        <w:tab/>
        <w:tab/>
      </w:r>
      <w:r>
        <w:rPr>
          <w:sz w:val="22"/>
        </w:rPr>
        <w:t>harborage or growth of microorganisms.</w:t>
      </w:r>
    </w:p>
    <w:p>
      <w:pPr>
        <w:pStyle w:val="BodyText"/>
        <w:tabs>
          <w:tab w:pos="1247" w:val="left" w:leader="none"/>
          <w:tab w:pos="1697" w:val="left" w:leader="none"/>
        </w:tabs>
        <w:spacing w:before="59"/>
        <w:ind w:left="254"/>
      </w:pPr>
      <w:r>
        <w:rPr>
          <w:sz w:val="18"/>
        </w:rPr>
        <w:t>729</w:t>
        <w:tab/>
      </w:r>
      <w:r>
        <w:rPr>
          <w:rFonts w:ascii="Symbol" w:hAnsi="Symbol"/>
        </w:rPr>
        <w:t></w:t>
      </w:r>
      <w:r>
        <w:rPr>
          <w:rFonts w:ascii="Times New Roman" w:hAnsi="Times New Roman"/>
        </w:rPr>
        <w:tab/>
      </w:r>
      <w:r>
        <w:rPr/>
        <w:t>Establish policies and implement sanitary design principles that facilitate frequent and thorough</w:t>
      </w:r>
      <w:r>
        <w:rPr>
          <w:spacing w:val="-32"/>
        </w:rPr>
        <w:t> </w:t>
      </w:r>
      <w:r>
        <w:rPr/>
        <w:t>cleaning</w:t>
      </w:r>
    </w:p>
    <w:p>
      <w:pPr>
        <w:pStyle w:val="BodyText"/>
        <w:tabs>
          <w:tab w:pos="1247" w:val="left" w:leader="none"/>
        </w:tabs>
        <w:ind w:left="254"/>
      </w:pPr>
      <w:r>
        <w:rPr>
          <w:sz w:val="18"/>
        </w:rPr>
        <w:t>730</w:t>
        <w:tab/>
      </w:r>
      <w:r>
        <w:rPr/>
        <w:t>of non‐food‐contact surfaces and cleaning and sanitizing of food‐contact</w:t>
      </w:r>
      <w:r>
        <w:rPr>
          <w:spacing w:val="-9"/>
        </w:rPr>
        <w:t> </w:t>
      </w:r>
      <w:r>
        <w:rPr/>
        <w:t>surfaces.</w:t>
      </w:r>
    </w:p>
    <w:p>
      <w:pPr>
        <w:pStyle w:val="BodyText"/>
        <w:tabs>
          <w:tab w:pos="1571" w:val="left" w:leader="none"/>
          <w:tab w:pos="1931" w:val="left" w:leader="none"/>
        </w:tabs>
        <w:spacing w:line="237" w:lineRule="auto" w:before="63"/>
        <w:ind w:left="254" w:right="842"/>
      </w:pPr>
      <w:r>
        <w:rPr>
          <w:sz w:val="18"/>
        </w:rPr>
        <w:t>731</w:t>
        <w:tab/>
      </w:r>
      <w:r>
        <w:rPr>
          <w:rFonts w:ascii="Courier New" w:hAnsi="Courier New"/>
        </w:rPr>
        <w:t>o</w:t>
        <w:tab/>
      </w:r>
      <w:r>
        <w:rPr/>
        <w:t>Establish sanitation and/or cleaning frequency of food‐contact and non‐food contact surfaces of </w:t>
      </w:r>
      <w:r>
        <w:rPr>
          <w:sz w:val="18"/>
        </w:rPr>
        <w:t>732</w:t>
        <w:tab/>
        <w:tab/>
      </w:r>
      <w:r>
        <w:rPr/>
        <w:t>equipment, tools, and containers by developing and implementing Sanitation Standard Operating </w:t>
      </w:r>
      <w:r>
        <w:rPr>
          <w:sz w:val="18"/>
        </w:rPr>
        <w:t>733</w:t>
        <w:tab/>
        <w:tab/>
      </w:r>
      <w:r>
        <w:rPr/>
        <w:t>Procedures (SSOPs) and a sanitation schedule for machine harvest</w:t>
      </w:r>
      <w:r>
        <w:rPr>
          <w:spacing w:val="-9"/>
        </w:rPr>
        <w:t> </w:t>
      </w:r>
      <w:r>
        <w:rPr/>
        <w:t>operations.</w:t>
      </w:r>
    </w:p>
    <w:p>
      <w:pPr>
        <w:pStyle w:val="ListParagraph"/>
        <w:numPr>
          <w:ilvl w:val="0"/>
          <w:numId w:val="56"/>
        </w:numPr>
        <w:tabs>
          <w:tab w:pos="1571" w:val="left" w:leader="none"/>
          <w:tab w:pos="1572" w:val="left" w:leader="none"/>
          <w:tab w:pos="1931" w:val="left" w:leader="none"/>
        </w:tabs>
        <w:spacing w:line="240" w:lineRule="auto" w:before="58" w:after="0"/>
        <w:ind w:left="1572" w:right="0" w:hanging="1318"/>
        <w:jc w:val="left"/>
        <w:rPr>
          <w:sz w:val="22"/>
        </w:rPr>
      </w:pPr>
      <w:r>
        <w:rPr>
          <w:rFonts w:ascii="Courier New"/>
          <w:sz w:val="22"/>
        </w:rPr>
        <w:t>o</w:t>
        <w:tab/>
      </w:r>
      <w:r>
        <w:rPr>
          <w:sz w:val="22"/>
        </w:rPr>
        <w:t>Evaluate the use of cleaning verification methods for harvesting equipment (e.g., ATP test</w:t>
      </w:r>
      <w:r>
        <w:rPr>
          <w:spacing w:val="-24"/>
          <w:sz w:val="22"/>
        </w:rPr>
        <w:t> </w:t>
      </w:r>
      <w:r>
        <w:rPr>
          <w:sz w:val="22"/>
        </w:rPr>
        <w:t>methods).</w:t>
      </w:r>
    </w:p>
    <w:p>
      <w:pPr>
        <w:spacing w:after="0" w:line="240" w:lineRule="auto"/>
        <w:jc w:val="left"/>
        <w:rPr>
          <w:sz w:val="22"/>
        </w:rPr>
        <w:sectPr>
          <w:pgSz w:w="12240" w:h="15840"/>
          <w:pgMar w:header="780" w:footer="1113" w:top="1800" w:bottom="1300" w:left="120" w:right="640"/>
        </w:sectPr>
      </w:pPr>
    </w:p>
    <w:p>
      <w:pPr>
        <w:pStyle w:val="ListParagraph"/>
        <w:numPr>
          <w:ilvl w:val="0"/>
          <w:numId w:val="56"/>
        </w:numPr>
        <w:tabs>
          <w:tab w:pos="1571" w:val="left" w:leader="none"/>
          <w:tab w:pos="1572" w:val="left" w:leader="none"/>
          <w:tab w:pos="1931" w:val="left" w:leader="none"/>
        </w:tabs>
        <w:spacing w:line="272" w:lineRule="exact" w:before="143" w:after="0"/>
        <w:ind w:left="1572" w:right="0" w:hanging="1318"/>
        <w:jc w:val="left"/>
        <w:rPr>
          <w:sz w:val="22"/>
        </w:rPr>
      </w:pPr>
      <w:r>
        <w:rPr>
          <w:rFonts w:ascii="Courier New"/>
          <w:sz w:val="22"/>
        </w:rPr>
        <w:t>o</w:t>
        <w:tab/>
      </w:r>
      <w:r>
        <w:rPr>
          <w:sz w:val="22"/>
        </w:rPr>
        <w:t>Document the date and method of cleaning and sanitizing. A supervisor or responsible party</w:t>
      </w:r>
      <w:r>
        <w:rPr>
          <w:spacing w:val="-26"/>
          <w:sz w:val="22"/>
        </w:rPr>
        <w:t> </w:t>
      </w:r>
      <w:r>
        <w:rPr>
          <w:sz w:val="22"/>
        </w:rPr>
        <w:t>must</w:t>
      </w:r>
    </w:p>
    <w:p>
      <w:pPr>
        <w:pStyle w:val="ListParagraph"/>
        <w:numPr>
          <w:ilvl w:val="0"/>
          <w:numId w:val="56"/>
        </w:numPr>
        <w:tabs>
          <w:tab w:pos="1931" w:val="left" w:leader="none"/>
          <w:tab w:pos="1932" w:val="left" w:leader="none"/>
        </w:tabs>
        <w:spacing w:line="265" w:lineRule="exact" w:before="0" w:after="0"/>
        <w:ind w:left="1932" w:right="0" w:hanging="1678"/>
        <w:jc w:val="left"/>
        <w:rPr>
          <w:sz w:val="22"/>
        </w:rPr>
      </w:pPr>
      <w:r>
        <w:rPr>
          <w:sz w:val="22"/>
        </w:rPr>
        <w:t>review, date, and sign these records within a week after the records are</w:t>
      </w:r>
      <w:r>
        <w:rPr>
          <w:spacing w:val="-12"/>
          <w:sz w:val="22"/>
        </w:rPr>
        <w:t> </w:t>
      </w:r>
      <w:r>
        <w:rPr>
          <w:sz w:val="22"/>
        </w:rPr>
        <w:t>made.</w:t>
      </w:r>
    </w:p>
    <w:p>
      <w:pPr>
        <w:pStyle w:val="ListParagraph"/>
        <w:numPr>
          <w:ilvl w:val="0"/>
          <w:numId w:val="56"/>
        </w:numPr>
        <w:tabs>
          <w:tab w:pos="1247" w:val="left" w:leader="none"/>
          <w:tab w:pos="1248" w:val="left" w:leader="none"/>
          <w:tab w:pos="1697" w:val="left" w:leader="none"/>
        </w:tabs>
        <w:spacing w:line="280" w:lineRule="exact" w:before="61" w:after="0"/>
        <w:ind w:left="1248" w:right="0" w:hanging="994"/>
        <w:jc w:val="left"/>
        <w:rPr>
          <w:sz w:val="22"/>
        </w:rPr>
      </w:pPr>
      <w:r>
        <w:rPr>
          <w:rFonts w:ascii="Symbol" w:hAnsi="Symbol"/>
          <w:sz w:val="22"/>
        </w:rPr>
        <w:t></w:t>
      </w:r>
      <w:r>
        <w:rPr>
          <w:rFonts w:ascii="Times New Roman" w:hAnsi="Times New Roman"/>
          <w:sz w:val="22"/>
        </w:rPr>
        <w:tab/>
      </w:r>
      <w:r>
        <w:rPr>
          <w:sz w:val="22"/>
        </w:rPr>
        <w:t>Develop and implement appropriate cleaning, sanitizing, storage, and handling procedures of</w:t>
      </w:r>
      <w:r>
        <w:rPr>
          <w:spacing w:val="-17"/>
          <w:sz w:val="22"/>
        </w:rPr>
        <w:t> </w:t>
      </w:r>
      <w:r>
        <w:rPr>
          <w:sz w:val="22"/>
        </w:rPr>
        <w:t>all</w:t>
      </w:r>
    </w:p>
    <w:p>
      <w:pPr>
        <w:pStyle w:val="ListParagraph"/>
        <w:numPr>
          <w:ilvl w:val="0"/>
          <w:numId w:val="56"/>
        </w:numPr>
        <w:tabs>
          <w:tab w:pos="1247" w:val="left" w:leader="none"/>
          <w:tab w:pos="1248" w:val="left" w:leader="none"/>
        </w:tabs>
        <w:spacing w:line="268" w:lineRule="exact" w:before="0" w:after="0"/>
        <w:ind w:left="1248" w:right="0" w:hanging="994"/>
        <w:jc w:val="left"/>
        <w:rPr>
          <w:sz w:val="22"/>
        </w:rPr>
      </w:pPr>
      <w:r>
        <w:rPr>
          <w:sz w:val="22"/>
        </w:rPr>
        <w:t>equipment and food‐contact surfaces to reduce and control the potential for microbial</w:t>
      </w:r>
      <w:r>
        <w:rPr>
          <w:spacing w:val="-21"/>
          <w:sz w:val="22"/>
        </w:rPr>
        <w:t> </w:t>
      </w:r>
      <w:r>
        <w:rPr>
          <w:sz w:val="22"/>
        </w:rPr>
        <w:t>cross‐contamination.</w:t>
      </w:r>
    </w:p>
    <w:p>
      <w:pPr>
        <w:pStyle w:val="ListParagraph"/>
        <w:numPr>
          <w:ilvl w:val="0"/>
          <w:numId w:val="56"/>
        </w:numPr>
        <w:tabs>
          <w:tab w:pos="1571" w:val="left" w:leader="none"/>
          <w:tab w:pos="1572" w:val="left" w:leader="none"/>
          <w:tab w:pos="1931" w:val="left" w:leader="none"/>
        </w:tabs>
        <w:spacing w:line="272" w:lineRule="exact" w:before="60" w:after="0"/>
        <w:ind w:left="1572" w:right="0" w:hanging="1318"/>
        <w:jc w:val="left"/>
        <w:rPr>
          <w:sz w:val="22"/>
        </w:rPr>
      </w:pPr>
      <w:r>
        <w:rPr>
          <w:rFonts w:ascii="Courier New"/>
          <w:sz w:val="22"/>
        </w:rPr>
        <w:t>o</w:t>
        <w:tab/>
      </w:r>
      <w:r>
        <w:rPr>
          <w:sz w:val="22"/>
        </w:rPr>
        <w:t>Locate equipment, tool, and container cleaning and sanitizing operations away from product</w:t>
      </w:r>
      <w:r>
        <w:rPr>
          <w:spacing w:val="-20"/>
          <w:sz w:val="22"/>
        </w:rPr>
        <w:t> </w:t>
      </w:r>
      <w:r>
        <w:rPr>
          <w:sz w:val="22"/>
        </w:rPr>
        <w:t>and</w:t>
      </w:r>
    </w:p>
    <w:p>
      <w:pPr>
        <w:pStyle w:val="ListParagraph"/>
        <w:numPr>
          <w:ilvl w:val="0"/>
          <w:numId w:val="56"/>
        </w:numPr>
        <w:tabs>
          <w:tab w:pos="1931" w:val="left" w:leader="none"/>
          <w:tab w:pos="1932" w:val="left" w:leader="none"/>
        </w:tabs>
        <w:spacing w:line="265" w:lineRule="exact" w:before="0" w:after="0"/>
        <w:ind w:left="1932" w:right="0" w:hanging="1678"/>
        <w:jc w:val="left"/>
        <w:rPr>
          <w:sz w:val="22"/>
        </w:rPr>
      </w:pPr>
      <w:r>
        <w:rPr>
          <w:sz w:val="22"/>
        </w:rPr>
        <w:t>other equipment to reduce the potential for</w:t>
      </w:r>
      <w:r>
        <w:rPr>
          <w:spacing w:val="-5"/>
          <w:sz w:val="22"/>
        </w:rPr>
        <w:t> </w:t>
      </w:r>
      <w:r>
        <w:rPr>
          <w:sz w:val="22"/>
        </w:rPr>
        <w:t>cross‐contamination.</w:t>
      </w:r>
    </w:p>
    <w:p>
      <w:pPr>
        <w:pStyle w:val="ListParagraph"/>
        <w:numPr>
          <w:ilvl w:val="0"/>
          <w:numId w:val="56"/>
        </w:numPr>
        <w:tabs>
          <w:tab w:pos="1571" w:val="left" w:leader="none"/>
          <w:tab w:pos="1572" w:val="left" w:leader="none"/>
          <w:tab w:pos="1931" w:val="left" w:leader="none"/>
        </w:tabs>
        <w:spacing w:line="272" w:lineRule="exact" w:before="60" w:after="0"/>
        <w:ind w:left="1572" w:right="0" w:hanging="1318"/>
        <w:jc w:val="left"/>
        <w:rPr>
          <w:sz w:val="22"/>
        </w:rPr>
      </w:pPr>
      <w:r>
        <w:rPr>
          <w:rFonts w:ascii="Courier New" w:hAnsi="Courier New"/>
          <w:sz w:val="22"/>
        </w:rPr>
        <w:t>o</w:t>
        <w:tab/>
      </w:r>
      <w:r>
        <w:rPr>
          <w:sz w:val="22"/>
        </w:rPr>
        <w:t>If equipment and tool food‐contact surfaces have contact with produce that is not covered by</w:t>
      </w:r>
      <w:r>
        <w:rPr>
          <w:spacing w:val="-18"/>
          <w:sz w:val="22"/>
        </w:rPr>
        <w:t> </w:t>
      </w:r>
      <w:r>
        <w:rPr>
          <w:sz w:val="22"/>
        </w:rPr>
        <w:t>the</w:t>
      </w:r>
    </w:p>
    <w:p>
      <w:pPr>
        <w:pStyle w:val="ListParagraph"/>
        <w:numPr>
          <w:ilvl w:val="0"/>
          <w:numId w:val="56"/>
        </w:numPr>
        <w:tabs>
          <w:tab w:pos="1931" w:val="left" w:leader="none"/>
          <w:tab w:pos="1932" w:val="left" w:leader="none"/>
        </w:tabs>
        <w:spacing w:line="265" w:lineRule="exact" w:before="0" w:after="0"/>
        <w:ind w:left="1932" w:right="0" w:hanging="1678"/>
        <w:jc w:val="left"/>
        <w:rPr>
          <w:sz w:val="22"/>
        </w:rPr>
      </w:pPr>
      <w:r>
        <w:rPr>
          <w:sz w:val="22"/>
        </w:rPr>
        <w:t>Produce Safety Rule, adequately clean and sanitize before using this equipment to</w:t>
      </w:r>
      <w:r>
        <w:rPr>
          <w:spacing w:val="-10"/>
          <w:sz w:val="22"/>
        </w:rPr>
        <w:t> </w:t>
      </w:r>
      <w:r>
        <w:rPr>
          <w:sz w:val="22"/>
        </w:rPr>
        <w:t>harvest</w:t>
      </w:r>
    </w:p>
    <w:p>
      <w:pPr>
        <w:pStyle w:val="ListParagraph"/>
        <w:numPr>
          <w:ilvl w:val="0"/>
          <w:numId w:val="56"/>
        </w:numPr>
        <w:tabs>
          <w:tab w:pos="1931" w:val="left" w:leader="none"/>
          <w:tab w:pos="1932" w:val="left" w:leader="none"/>
        </w:tabs>
        <w:spacing w:line="268" w:lineRule="exact" w:before="0" w:after="0"/>
        <w:ind w:left="1932" w:right="0" w:hanging="1678"/>
        <w:jc w:val="left"/>
        <w:rPr>
          <w:sz w:val="22"/>
        </w:rPr>
      </w:pPr>
      <w:r>
        <w:rPr>
          <w:sz w:val="22"/>
        </w:rPr>
        <w:t>lettuce/leafy</w:t>
      </w:r>
      <w:r>
        <w:rPr>
          <w:spacing w:val="-2"/>
          <w:sz w:val="22"/>
        </w:rPr>
        <w:t> </w:t>
      </w:r>
      <w:r>
        <w:rPr>
          <w:sz w:val="22"/>
        </w:rPr>
        <w:t>greens.</w:t>
      </w:r>
    </w:p>
    <w:p>
      <w:pPr>
        <w:pStyle w:val="ListParagraph"/>
        <w:numPr>
          <w:ilvl w:val="0"/>
          <w:numId w:val="56"/>
        </w:numPr>
        <w:tabs>
          <w:tab w:pos="1247" w:val="left" w:leader="none"/>
          <w:tab w:pos="1248" w:val="left" w:leader="none"/>
          <w:tab w:pos="1697" w:val="left" w:leader="none"/>
        </w:tabs>
        <w:spacing w:line="240" w:lineRule="auto" w:before="61" w:after="0"/>
        <w:ind w:left="1248" w:right="0" w:hanging="994"/>
        <w:jc w:val="left"/>
        <w:rPr>
          <w:sz w:val="22"/>
        </w:rPr>
      </w:pPr>
      <w:r>
        <w:rPr>
          <w:rFonts w:ascii="Symbol" w:hAnsi="Symbol"/>
          <w:sz w:val="22"/>
        </w:rPr>
        <w:t></w:t>
      </w:r>
      <w:r>
        <w:rPr>
          <w:rFonts w:ascii="Times New Roman" w:hAnsi="Times New Roman"/>
          <w:sz w:val="22"/>
        </w:rPr>
        <w:tab/>
      </w:r>
      <w:r>
        <w:rPr>
          <w:sz w:val="22"/>
        </w:rPr>
        <w:t>Use packaging materials that are cleanable or designed for single‐use and unlikely to support the</w:t>
      </w:r>
      <w:r>
        <w:rPr>
          <w:spacing w:val="-26"/>
          <w:sz w:val="22"/>
        </w:rPr>
        <w:t> </w:t>
      </w:r>
      <w:r>
        <w:rPr>
          <w:sz w:val="22"/>
        </w:rPr>
        <w:t>growth</w:t>
      </w:r>
    </w:p>
    <w:p>
      <w:pPr>
        <w:pStyle w:val="ListParagraph"/>
        <w:numPr>
          <w:ilvl w:val="0"/>
          <w:numId w:val="56"/>
        </w:numPr>
        <w:tabs>
          <w:tab w:pos="1247" w:val="left" w:leader="none"/>
          <w:tab w:pos="1248" w:val="left" w:leader="none"/>
        </w:tabs>
        <w:spacing w:line="240" w:lineRule="auto" w:before="0" w:after="0"/>
        <w:ind w:left="1248" w:right="0" w:hanging="994"/>
        <w:jc w:val="left"/>
        <w:rPr>
          <w:sz w:val="22"/>
        </w:rPr>
      </w:pPr>
      <w:r>
        <w:rPr>
          <w:sz w:val="22"/>
        </w:rPr>
        <w:t>or transfer of</w:t>
      </w:r>
      <w:r>
        <w:rPr>
          <w:spacing w:val="-1"/>
          <w:sz w:val="22"/>
        </w:rPr>
        <w:t> </w:t>
      </w:r>
      <w:r>
        <w:rPr>
          <w:sz w:val="22"/>
        </w:rPr>
        <w:t>bacteria.</w:t>
      </w:r>
    </w:p>
    <w:p>
      <w:pPr>
        <w:pStyle w:val="ListParagraph"/>
        <w:numPr>
          <w:ilvl w:val="0"/>
          <w:numId w:val="56"/>
        </w:numPr>
        <w:tabs>
          <w:tab w:pos="1247" w:val="left" w:leader="none"/>
          <w:tab w:pos="1248" w:val="left" w:leader="none"/>
          <w:tab w:pos="1697" w:val="left" w:leader="none"/>
        </w:tabs>
        <w:spacing w:line="280" w:lineRule="exact" w:before="60" w:after="0"/>
        <w:ind w:left="1248" w:right="0" w:hanging="994"/>
        <w:jc w:val="left"/>
        <w:rPr>
          <w:sz w:val="22"/>
        </w:rPr>
      </w:pPr>
      <w:r>
        <w:rPr>
          <w:rFonts w:ascii="Symbol" w:hAnsi="Symbol"/>
          <w:sz w:val="22"/>
        </w:rPr>
        <w:t></w:t>
      </w:r>
      <w:r>
        <w:rPr>
          <w:rFonts w:ascii="Times New Roman" w:hAnsi="Times New Roman"/>
          <w:sz w:val="22"/>
        </w:rPr>
        <w:tab/>
      </w:r>
      <w:r>
        <w:rPr>
          <w:sz w:val="22"/>
        </w:rPr>
        <w:t>If packaging materials are reused, take steps to ensure food‐contact surfaces are clean or covered with</w:t>
      </w:r>
      <w:r>
        <w:rPr>
          <w:spacing w:val="-21"/>
          <w:sz w:val="22"/>
        </w:rPr>
        <w:t> </w:t>
      </w:r>
      <w:r>
        <w:rPr>
          <w:sz w:val="22"/>
        </w:rPr>
        <w:t>a</w:t>
      </w:r>
    </w:p>
    <w:p>
      <w:pPr>
        <w:pStyle w:val="ListParagraph"/>
        <w:numPr>
          <w:ilvl w:val="0"/>
          <w:numId w:val="56"/>
        </w:numPr>
        <w:tabs>
          <w:tab w:pos="1247" w:val="left" w:leader="none"/>
          <w:tab w:pos="1248" w:val="left" w:leader="none"/>
        </w:tabs>
        <w:spacing w:line="268" w:lineRule="exact" w:before="0" w:after="0"/>
        <w:ind w:left="1248" w:right="0" w:hanging="994"/>
        <w:jc w:val="left"/>
        <w:rPr>
          <w:sz w:val="22"/>
        </w:rPr>
      </w:pPr>
      <w:r>
        <w:rPr>
          <w:sz w:val="22"/>
        </w:rPr>
        <w:t>clean</w:t>
      </w:r>
      <w:r>
        <w:rPr>
          <w:spacing w:val="-2"/>
          <w:sz w:val="22"/>
        </w:rPr>
        <w:t> </w:t>
      </w:r>
      <w:r>
        <w:rPr>
          <w:sz w:val="22"/>
        </w:rPr>
        <w:t>liner.</w:t>
      </w:r>
    </w:p>
    <w:p>
      <w:pPr>
        <w:pStyle w:val="ListParagraph"/>
        <w:numPr>
          <w:ilvl w:val="0"/>
          <w:numId w:val="56"/>
        </w:numPr>
        <w:tabs>
          <w:tab w:pos="1247" w:val="left" w:leader="none"/>
          <w:tab w:pos="1248" w:val="left" w:leader="none"/>
          <w:tab w:pos="1697" w:val="left" w:leader="none"/>
        </w:tabs>
        <w:spacing w:line="240" w:lineRule="auto" w:before="61" w:after="0"/>
        <w:ind w:left="1248" w:right="0" w:hanging="994"/>
        <w:jc w:val="left"/>
        <w:rPr>
          <w:sz w:val="22"/>
        </w:rPr>
      </w:pPr>
      <w:r>
        <w:rPr>
          <w:rFonts w:ascii="Symbol" w:hAnsi="Symbol"/>
          <w:sz w:val="22"/>
        </w:rPr>
        <w:t></w:t>
      </w:r>
      <w:r>
        <w:rPr>
          <w:rFonts w:ascii="Times New Roman" w:hAnsi="Times New Roman"/>
          <w:sz w:val="22"/>
        </w:rPr>
        <w:tab/>
      </w:r>
      <w:r>
        <w:rPr>
          <w:sz w:val="22"/>
        </w:rPr>
        <w:t>Establish and implement equipment and tool storage and control procedures to minimize the</w:t>
      </w:r>
      <w:r>
        <w:rPr>
          <w:spacing w:val="-30"/>
          <w:sz w:val="22"/>
        </w:rPr>
        <w:t> </w:t>
      </w:r>
      <w:r>
        <w:rPr>
          <w:sz w:val="22"/>
        </w:rPr>
        <w:t>potential</w:t>
      </w:r>
    </w:p>
    <w:p>
      <w:pPr>
        <w:pStyle w:val="ListParagraph"/>
        <w:numPr>
          <w:ilvl w:val="0"/>
          <w:numId w:val="56"/>
        </w:numPr>
        <w:tabs>
          <w:tab w:pos="1247" w:val="left" w:leader="none"/>
          <w:tab w:pos="1248" w:val="left" w:leader="none"/>
        </w:tabs>
        <w:spacing w:line="240" w:lineRule="auto" w:before="0" w:after="0"/>
        <w:ind w:left="1248" w:right="0" w:hanging="994"/>
        <w:jc w:val="left"/>
        <w:rPr>
          <w:sz w:val="22"/>
        </w:rPr>
      </w:pPr>
      <w:r>
        <w:rPr>
          <w:sz w:val="22"/>
        </w:rPr>
        <w:t>for</w:t>
      </w:r>
      <w:r>
        <w:rPr>
          <w:spacing w:val="-3"/>
          <w:sz w:val="22"/>
        </w:rPr>
        <w:t> </w:t>
      </w:r>
      <w:r>
        <w:rPr>
          <w:sz w:val="22"/>
        </w:rPr>
        <w:t>contamination</w:t>
      </w:r>
      <w:r>
        <w:rPr>
          <w:spacing w:val="-3"/>
          <w:sz w:val="22"/>
        </w:rPr>
        <w:t> </w:t>
      </w:r>
      <w:r>
        <w:rPr>
          <w:sz w:val="22"/>
        </w:rPr>
        <w:t>and</w:t>
      </w:r>
      <w:r>
        <w:rPr>
          <w:spacing w:val="-2"/>
          <w:sz w:val="22"/>
        </w:rPr>
        <w:t> </w:t>
      </w:r>
      <w:r>
        <w:rPr>
          <w:sz w:val="22"/>
        </w:rPr>
        <w:t>to</w:t>
      </w:r>
      <w:r>
        <w:rPr>
          <w:spacing w:val="-3"/>
          <w:sz w:val="22"/>
        </w:rPr>
        <w:t> </w:t>
      </w:r>
      <w:r>
        <w:rPr>
          <w:sz w:val="22"/>
        </w:rPr>
        <w:t>prevent</w:t>
      </w:r>
      <w:r>
        <w:rPr>
          <w:spacing w:val="-2"/>
          <w:sz w:val="22"/>
        </w:rPr>
        <w:t> </w:t>
      </w:r>
      <w:r>
        <w:rPr>
          <w:sz w:val="22"/>
        </w:rPr>
        <w:t>it</w:t>
      </w:r>
      <w:r>
        <w:rPr>
          <w:spacing w:val="-3"/>
          <w:sz w:val="22"/>
        </w:rPr>
        <w:t> </w:t>
      </w:r>
      <w:r>
        <w:rPr>
          <w:sz w:val="22"/>
        </w:rPr>
        <w:t>from</w:t>
      </w:r>
      <w:r>
        <w:rPr>
          <w:spacing w:val="-4"/>
          <w:sz w:val="22"/>
        </w:rPr>
        <w:t> </w:t>
      </w:r>
      <w:r>
        <w:rPr>
          <w:sz w:val="22"/>
        </w:rPr>
        <w:t>attracting</w:t>
      </w:r>
      <w:r>
        <w:rPr>
          <w:spacing w:val="-3"/>
          <w:sz w:val="22"/>
        </w:rPr>
        <w:t> </w:t>
      </w:r>
      <w:r>
        <w:rPr>
          <w:sz w:val="22"/>
        </w:rPr>
        <w:t>and</w:t>
      </w:r>
      <w:r>
        <w:rPr>
          <w:spacing w:val="-3"/>
          <w:sz w:val="22"/>
        </w:rPr>
        <w:t> </w:t>
      </w:r>
      <w:r>
        <w:rPr>
          <w:sz w:val="22"/>
        </w:rPr>
        <w:t>harboring</w:t>
      </w:r>
      <w:r>
        <w:rPr>
          <w:spacing w:val="-3"/>
          <w:sz w:val="22"/>
        </w:rPr>
        <w:t> </w:t>
      </w:r>
      <w:r>
        <w:rPr>
          <w:sz w:val="22"/>
        </w:rPr>
        <w:t>pests</w:t>
      </w:r>
      <w:r>
        <w:rPr>
          <w:spacing w:val="-2"/>
          <w:sz w:val="22"/>
        </w:rPr>
        <w:t> </w:t>
      </w:r>
      <w:r>
        <w:rPr>
          <w:sz w:val="22"/>
        </w:rPr>
        <w:t>when</w:t>
      </w:r>
      <w:r>
        <w:rPr>
          <w:spacing w:val="-2"/>
          <w:sz w:val="22"/>
        </w:rPr>
        <w:t> </w:t>
      </w:r>
      <w:r>
        <w:rPr>
          <w:sz w:val="22"/>
        </w:rPr>
        <w:t>not</w:t>
      </w:r>
      <w:r>
        <w:rPr>
          <w:spacing w:val="-3"/>
          <w:sz w:val="22"/>
        </w:rPr>
        <w:t> </w:t>
      </w:r>
      <w:r>
        <w:rPr>
          <w:sz w:val="22"/>
        </w:rPr>
        <w:t>in</w:t>
      </w:r>
      <w:r>
        <w:rPr>
          <w:spacing w:val="-3"/>
          <w:sz w:val="22"/>
        </w:rPr>
        <w:t> </w:t>
      </w:r>
      <w:r>
        <w:rPr>
          <w:sz w:val="22"/>
        </w:rPr>
        <w:t>use.</w:t>
      </w:r>
    </w:p>
    <w:p>
      <w:pPr>
        <w:pStyle w:val="ListParagraph"/>
        <w:numPr>
          <w:ilvl w:val="0"/>
          <w:numId w:val="56"/>
        </w:numPr>
        <w:tabs>
          <w:tab w:pos="1247" w:val="left" w:leader="none"/>
          <w:tab w:pos="1248" w:val="left" w:leader="none"/>
          <w:tab w:pos="1697" w:val="left" w:leader="none"/>
        </w:tabs>
        <w:spacing w:line="240" w:lineRule="auto" w:before="59" w:after="0"/>
        <w:ind w:left="1248" w:right="0" w:hanging="994"/>
        <w:jc w:val="left"/>
        <w:rPr>
          <w:sz w:val="22"/>
        </w:rPr>
      </w:pPr>
      <w:r>
        <w:rPr>
          <w:rFonts w:ascii="Symbol" w:hAnsi="Symbol"/>
          <w:sz w:val="22"/>
        </w:rPr>
        <w:t></w:t>
      </w:r>
      <w:r>
        <w:rPr>
          <w:rFonts w:ascii="Times New Roman" w:hAnsi="Times New Roman"/>
          <w:sz w:val="22"/>
        </w:rPr>
        <w:tab/>
      </w:r>
      <w:r>
        <w:rPr>
          <w:sz w:val="22"/>
        </w:rPr>
        <w:t>Allow</w:t>
      </w:r>
      <w:r>
        <w:rPr>
          <w:spacing w:val="-5"/>
          <w:sz w:val="22"/>
        </w:rPr>
        <w:t> </w:t>
      </w:r>
      <w:r>
        <w:rPr>
          <w:sz w:val="22"/>
        </w:rPr>
        <w:t>adequate</w:t>
      </w:r>
      <w:r>
        <w:rPr>
          <w:spacing w:val="-4"/>
          <w:sz w:val="22"/>
        </w:rPr>
        <w:t> </w:t>
      </w:r>
      <w:r>
        <w:rPr>
          <w:sz w:val="22"/>
        </w:rPr>
        <w:t>distance</w:t>
      </w:r>
      <w:r>
        <w:rPr>
          <w:spacing w:val="-4"/>
          <w:sz w:val="22"/>
        </w:rPr>
        <w:t> </w:t>
      </w:r>
      <w:r>
        <w:rPr>
          <w:sz w:val="22"/>
        </w:rPr>
        <w:t>for</w:t>
      </w:r>
      <w:r>
        <w:rPr>
          <w:spacing w:val="-4"/>
          <w:sz w:val="22"/>
        </w:rPr>
        <w:t> </w:t>
      </w:r>
      <w:r>
        <w:rPr>
          <w:sz w:val="22"/>
        </w:rPr>
        <w:t>the</w:t>
      </w:r>
      <w:r>
        <w:rPr>
          <w:spacing w:val="-3"/>
          <w:sz w:val="22"/>
        </w:rPr>
        <w:t> </w:t>
      </w:r>
      <w:r>
        <w:rPr>
          <w:sz w:val="22"/>
        </w:rPr>
        <w:t>turning</w:t>
      </w:r>
      <w:r>
        <w:rPr>
          <w:spacing w:val="-3"/>
          <w:sz w:val="22"/>
        </w:rPr>
        <w:t> </w:t>
      </w:r>
      <w:r>
        <w:rPr>
          <w:sz w:val="22"/>
        </w:rPr>
        <w:t>and</w:t>
      </w:r>
      <w:r>
        <w:rPr>
          <w:spacing w:val="-4"/>
          <w:sz w:val="22"/>
        </w:rPr>
        <w:t> </w:t>
      </w:r>
      <w:r>
        <w:rPr>
          <w:sz w:val="22"/>
        </w:rPr>
        <w:t>manipulation</w:t>
      </w:r>
      <w:r>
        <w:rPr>
          <w:spacing w:val="-4"/>
          <w:sz w:val="22"/>
        </w:rPr>
        <w:t> </w:t>
      </w:r>
      <w:r>
        <w:rPr>
          <w:sz w:val="22"/>
        </w:rPr>
        <w:t>of</w:t>
      </w:r>
      <w:r>
        <w:rPr>
          <w:spacing w:val="-5"/>
          <w:sz w:val="22"/>
        </w:rPr>
        <w:t> </w:t>
      </w:r>
      <w:r>
        <w:rPr>
          <w:sz w:val="22"/>
        </w:rPr>
        <w:t>harvest</w:t>
      </w:r>
      <w:r>
        <w:rPr>
          <w:spacing w:val="-4"/>
          <w:sz w:val="22"/>
        </w:rPr>
        <w:t> </w:t>
      </w:r>
      <w:r>
        <w:rPr>
          <w:sz w:val="22"/>
        </w:rPr>
        <w:t>equipment</w:t>
      </w:r>
      <w:r>
        <w:rPr>
          <w:spacing w:val="-3"/>
          <w:sz w:val="22"/>
        </w:rPr>
        <w:t> </w:t>
      </w:r>
      <w:r>
        <w:rPr>
          <w:sz w:val="22"/>
        </w:rPr>
        <w:t>to</w:t>
      </w:r>
      <w:r>
        <w:rPr>
          <w:spacing w:val="-4"/>
          <w:sz w:val="22"/>
        </w:rPr>
        <w:t> </w:t>
      </w:r>
      <w:r>
        <w:rPr>
          <w:sz w:val="22"/>
        </w:rPr>
        <w:t>prevent</w:t>
      </w:r>
      <w:r>
        <w:rPr>
          <w:spacing w:val="-4"/>
          <w:sz w:val="22"/>
        </w:rPr>
        <w:t> </w:t>
      </w:r>
      <w:r>
        <w:rPr>
          <w:sz w:val="22"/>
        </w:rPr>
        <w:t>cross‐</w:t>
      </w:r>
    </w:p>
    <w:p>
      <w:pPr>
        <w:pStyle w:val="ListParagraph"/>
        <w:numPr>
          <w:ilvl w:val="0"/>
          <w:numId w:val="56"/>
        </w:numPr>
        <w:tabs>
          <w:tab w:pos="1247" w:val="left" w:leader="none"/>
          <w:tab w:pos="1248" w:val="left" w:leader="none"/>
        </w:tabs>
        <w:spacing w:line="240" w:lineRule="auto" w:before="1" w:after="0"/>
        <w:ind w:left="1248" w:right="0" w:hanging="994"/>
        <w:jc w:val="left"/>
        <w:rPr>
          <w:sz w:val="22"/>
        </w:rPr>
      </w:pPr>
      <w:r>
        <w:rPr>
          <w:sz w:val="22"/>
        </w:rPr>
        <w:t>contamination from areas or adjacent land that may pose a</w:t>
      </w:r>
      <w:r>
        <w:rPr>
          <w:spacing w:val="-5"/>
          <w:sz w:val="22"/>
        </w:rPr>
        <w:t> </w:t>
      </w:r>
      <w:r>
        <w:rPr>
          <w:sz w:val="22"/>
        </w:rPr>
        <w:t>risk.</w:t>
      </w:r>
    </w:p>
    <w:p>
      <w:pPr>
        <w:pStyle w:val="ListParagraph"/>
        <w:numPr>
          <w:ilvl w:val="0"/>
          <w:numId w:val="56"/>
        </w:numPr>
        <w:tabs>
          <w:tab w:pos="1247" w:val="left" w:leader="none"/>
          <w:tab w:pos="1248" w:val="left" w:leader="none"/>
          <w:tab w:pos="1697" w:val="left" w:leader="none"/>
        </w:tabs>
        <w:spacing w:line="280" w:lineRule="exact" w:before="60" w:after="0"/>
        <w:ind w:left="1248" w:right="0" w:hanging="994"/>
        <w:jc w:val="left"/>
        <w:rPr>
          <w:sz w:val="22"/>
        </w:rPr>
      </w:pPr>
      <w:r>
        <w:rPr>
          <w:rFonts w:ascii="Symbol" w:hAnsi="Symbol"/>
          <w:sz w:val="22"/>
        </w:rPr>
        <w:t></w:t>
      </w:r>
      <w:r>
        <w:rPr>
          <w:rFonts w:ascii="Times New Roman" w:hAnsi="Times New Roman"/>
          <w:sz w:val="22"/>
        </w:rPr>
        <w:tab/>
      </w:r>
      <w:r>
        <w:rPr>
          <w:sz w:val="22"/>
        </w:rPr>
        <w:t>Buildings</w:t>
      </w:r>
      <w:r>
        <w:rPr>
          <w:spacing w:val="-4"/>
          <w:sz w:val="22"/>
        </w:rPr>
        <w:t> </w:t>
      </w:r>
      <w:r>
        <w:rPr>
          <w:sz w:val="22"/>
        </w:rPr>
        <w:t>must</w:t>
      </w:r>
      <w:r>
        <w:rPr>
          <w:spacing w:val="-3"/>
          <w:sz w:val="22"/>
        </w:rPr>
        <w:t> </w:t>
      </w:r>
      <w:r>
        <w:rPr>
          <w:sz w:val="22"/>
        </w:rPr>
        <w:t>be</w:t>
      </w:r>
      <w:r>
        <w:rPr>
          <w:spacing w:val="-2"/>
          <w:sz w:val="22"/>
        </w:rPr>
        <w:t> </w:t>
      </w:r>
      <w:r>
        <w:rPr>
          <w:sz w:val="22"/>
        </w:rPr>
        <w:t>suitable</w:t>
      </w:r>
      <w:r>
        <w:rPr>
          <w:spacing w:val="-3"/>
          <w:sz w:val="22"/>
        </w:rPr>
        <w:t> </w:t>
      </w:r>
      <w:r>
        <w:rPr>
          <w:sz w:val="22"/>
        </w:rPr>
        <w:t>in</w:t>
      </w:r>
      <w:r>
        <w:rPr>
          <w:spacing w:val="-3"/>
          <w:sz w:val="22"/>
        </w:rPr>
        <w:t> </w:t>
      </w:r>
      <w:r>
        <w:rPr>
          <w:sz w:val="22"/>
        </w:rPr>
        <w:t>size,</w:t>
      </w:r>
      <w:r>
        <w:rPr>
          <w:spacing w:val="-2"/>
          <w:sz w:val="22"/>
        </w:rPr>
        <w:t> </w:t>
      </w:r>
      <w:r>
        <w:rPr>
          <w:sz w:val="22"/>
        </w:rPr>
        <w:t>construction</w:t>
      </w:r>
      <w:r>
        <w:rPr>
          <w:spacing w:val="-3"/>
          <w:sz w:val="22"/>
        </w:rPr>
        <w:t> </w:t>
      </w:r>
      <w:r>
        <w:rPr>
          <w:sz w:val="22"/>
        </w:rPr>
        <w:t>and</w:t>
      </w:r>
      <w:r>
        <w:rPr>
          <w:spacing w:val="-4"/>
          <w:sz w:val="22"/>
        </w:rPr>
        <w:t> </w:t>
      </w:r>
      <w:r>
        <w:rPr>
          <w:sz w:val="22"/>
        </w:rPr>
        <w:t>design</w:t>
      </w:r>
      <w:r>
        <w:rPr>
          <w:spacing w:val="-3"/>
          <w:sz w:val="22"/>
        </w:rPr>
        <w:t> </w:t>
      </w:r>
      <w:r>
        <w:rPr>
          <w:sz w:val="22"/>
        </w:rPr>
        <w:t>to</w:t>
      </w:r>
      <w:r>
        <w:rPr>
          <w:spacing w:val="-1"/>
          <w:sz w:val="22"/>
        </w:rPr>
        <w:t> </w:t>
      </w:r>
      <w:r>
        <w:rPr>
          <w:sz w:val="22"/>
        </w:rPr>
        <w:t>facilitate</w:t>
      </w:r>
      <w:r>
        <w:rPr>
          <w:spacing w:val="-3"/>
          <w:sz w:val="22"/>
        </w:rPr>
        <w:t> </w:t>
      </w:r>
      <w:r>
        <w:rPr>
          <w:sz w:val="22"/>
        </w:rPr>
        <w:t>building</w:t>
      </w:r>
      <w:r>
        <w:rPr>
          <w:spacing w:val="-2"/>
          <w:sz w:val="22"/>
        </w:rPr>
        <w:t> </w:t>
      </w:r>
      <w:r>
        <w:rPr>
          <w:sz w:val="22"/>
        </w:rPr>
        <w:t>maintenance</w:t>
      </w:r>
      <w:r>
        <w:rPr>
          <w:spacing w:val="-1"/>
          <w:sz w:val="22"/>
        </w:rPr>
        <w:t> </w:t>
      </w:r>
      <w:r>
        <w:rPr>
          <w:sz w:val="22"/>
        </w:rPr>
        <w:t>and</w:t>
      </w:r>
      <w:r>
        <w:rPr>
          <w:spacing w:val="-3"/>
          <w:sz w:val="22"/>
        </w:rPr>
        <w:t> </w:t>
      </w:r>
      <w:r>
        <w:rPr>
          <w:sz w:val="22"/>
        </w:rPr>
        <w:t>sanitary</w:t>
      </w:r>
    </w:p>
    <w:p>
      <w:pPr>
        <w:pStyle w:val="ListParagraph"/>
        <w:numPr>
          <w:ilvl w:val="0"/>
          <w:numId w:val="56"/>
        </w:numPr>
        <w:tabs>
          <w:tab w:pos="1247" w:val="left" w:leader="none"/>
          <w:tab w:pos="1248" w:val="left" w:leader="none"/>
        </w:tabs>
        <w:spacing w:line="268" w:lineRule="exact" w:before="0" w:after="0"/>
        <w:ind w:left="1248" w:right="0" w:hanging="994"/>
        <w:jc w:val="left"/>
        <w:rPr>
          <w:sz w:val="22"/>
        </w:rPr>
      </w:pPr>
      <w:r>
        <w:rPr>
          <w:sz w:val="22"/>
        </w:rPr>
        <w:t>operations to reduce the potential for contamination of food contact surfaces with known or</w:t>
      </w:r>
      <w:r>
        <w:rPr>
          <w:spacing w:val="-14"/>
          <w:sz w:val="22"/>
        </w:rPr>
        <w:t> </w:t>
      </w:r>
      <w:r>
        <w:rPr>
          <w:sz w:val="22"/>
        </w:rPr>
        <w:t>reasonably</w:t>
      </w:r>
    </w:p>
    <w:p>
      <w:pPr>
        <w:pStyle w:val="ListParagraph"/>
        <w:numPr>
          <w:ilvl w:val="0"/>
          <w:numId w:val="56"/>
        </w:numPr>
        <w:tabs>
          <w:tab w:pos="1247" w:val="left" w:leader="none"/>
          <w:tab w:pos="1248" w:val="left" w:leader="none"/>
        </w:tabs>
        <w:spacing w:line="240" w:lineRule="auto" w:before="1" w:after="0"/>
        <w:ind w:left="1248" w:right="0" w:hanging="994"/>
        <w:jc w:val="left"/>
        <w:rPr>
          <w:sz w:val="22"/>
        </w:rPr>
      </w:pPr>
      <w:r>
        <w:rPr>
          <w:sz w:val="22"/>
        </w:rPr>
        <w:t>foreseeable hazards. Buildings</w:t>
      </w:r>
      <w:r>
        <w:rPr>
          <w:spacing w:val="-4"/>
          <w:sz w:val="22"/>
        </w:rPr>
        <w:t> </w:t>
      </w:r>
      <w:r>
        <w:rPr>
          <w:sz w:val="22"/>
        </w:rPr>
        <w:t>must:</w:t>
      </w:r>
    </w:p>
    <w:p>
      <w:pPr>
        <w:pStyle w:val="ListParagraph"/>
        <w:numPr>
          <w:ilvl w:val="0"/>
          <w:numId w:val="56"/>
        </w:numPr>
        <w:tabs>
          <w:tab w:pos="1571" w:val="left" w:leader="none"/>
          <w:tab w:pos="1572" w:val="left" w:leader="none"/>
          <w:tab w:pos="1931" w:val="left" w:leader="none"/>
        </w:tabs>
        <w:spacing w:line="240" w:lineRule="auto" w:before="60" w:after="0"/>
        <w:ind w:left="1572" w:right="0" w:hanging="1318"/>
        <w:jc w:val="left"/>
        <w:rPr>
          <w:sz w:val="22"/>
        </w:rPr>
      </w:pPr>
      <w:r>
        <w:rPr>
          <w:rFonts w:ascii="Courier New"/>
          <w:sz w:val="22"/>
        </w:rPr>
        <w:t>o</w:t>
        <w:tab/>
      </w:r>
      <w:r>
        <w:rPr>
          <w:sz w:val="22"/>
        </w:rPr>
        <w:t>Provide sufficient space for placement of equipment and storage of packaging</w:t>
      </w:r>
      <w:r>
        <w:rPr>
          <w:spacing w:val="-13"/>
          <w:sz w:val="22"/>
        </w:rPr>
        <w:t> </w:t>
      </w:r>
      <w:r>
        <w:rPr>
          <w:sz w:val="22"/>
        </w:rPr>
        <w:t>materials.</w:t>
      </w:r>
    </w:p>
    <w:p>
      <w:pPr>
        <w:pStyle w:val="ListParagraph"/>
        <w:numPr>
          <w:ilvl w:val="0"/>
          <w:numId w:val="56"/>
        </w:numPr>
        <w:tabs>
          <w:tab w:pos="1571" w:val="left" w:leader="none"/>
          <w:tab w:pos="1572" w:val="left" w:leader="none"/>
          <w:tab w:pos="1931" w:val="left" w:leader="none"/>
        </w:tabs>
        <w:spacing w:line="272" w:lineRule="exact" w:before="53" w:after="0"/>
        <w:ind w:left="1572" w:right="0" w:hanging="1318"/>
        <w:jc w:val="left"/>
        <w:rPr>
          <w:sz w:val="22"/>
        </w:rPr>
      </w:pPr>
      <w:r>
        <w:rPr>
          <w:rFonts w:ascii="Courier New"/>
          <w:sz w:val="22"/>
        </w:rPr>
        <w:t>o</w:t>
        <w:tab/>
      </w:r>
      <w:r>
        <w:rPr>
          <w:sz w:val="22"/>
        </w:rPr>
        <w:t>Take proper precautions to reduce potential for contamination of food contact surfaces or</w:t>
      </w:r>
      <w:r>
        <w:rPr>
          <w:spacing w:val="-26"/>
          <w:sz w:val="22"/>
        </w:rPr>
        <w:t> </w:t>
      </w:r>
      <w:r>
        <w:rPr>
          <w:sz w:val="22"/>
        </w:rPr>
        <w:t>packaging</w:t>
      </w:r>
    </w:p>
    <w:p>
      <w:pPr>
        <w:pStyle w:val="ListParagraph"/>
        <w:numPr>
          <w:ilvl w:val="0"/>
          <w:numId w:val="56"/>
        </w:numPr>
        <w:tabs>
          <w:tab w:pos="1931" w:val="left" w:leader="none"/>
          <w:tab w:pos="1932" w:val="left" w:leader="none"/>
        </w:tabs>
        <w:spacing w:line="240" w:lineRule="auto" w:before="0" w:after="0"/>
        <w:ind w:left="254" w:right="1140" w:firstLine="0"/>
        <w:jc w:val="left"/>
        <w:rPr>
          <w:sz w:val="22"/>
        </w:rPr>
      </w:pPr>
      <w:r>
        <w:rPr>
          <w:sz w:val="22"/>
        </w:rPr>
        <w:t>materials. Reduce the potential for contamination by effective building design including the </w:t>
      </w:r>
      <w:r>
        <w:rPr>
          <w:sz w:val="18"/>
        </w:rPr>
        <w:t>758</w:t>
        <w:tab/>
      </w:r>
      <w:r>
        <w:rPr>
          <w:sz w:val="22"/>
        </w:rPr>
        <w:t>separations</w:t>
      </w:r>
      <w:r>
        <w:rPr>
          <w:spacing w:val="-3"/>
          <w:sz w:val="22"/>
        </w:rPr>
        <w:t> </w:t>
      </w:r>
      <w:r>
        <w:rPr>
          <w:sz w:val="22"/>
        </w:rPr>
        <w:t>of</w:t>
      </w:r>
      <w:r>
        <w:rPr>
          <w:spacing w:val="-4"/>
          <w:sz w:val="22"/>
        </w:rPr>
        <w:t> </w:t>
      </w:r>
      <w:r>
        <w:rPr>
          <w:sz w:val="22"/>
        </w:rPr>
        <w:t>operations</w:t>
      </w:r>
      <w:r>
        <w:rPr>
          <w:spacing w:val="-3"/>
          <w:sz w:val="22"/>
        </w:rPr>
        <w:t> </w:t>
      </w:r>
      <w:r>
        <w:rPr>
          <w:sz w:val="22"/>
        </w:rPr>
        <w:t>in</w:t>
      </w:r>
      <w:r>
        <w:rPr>
          <w:spacing w:val="-4"/>
          <w:sz w:val="22"/>
        </w:rPr>
        <w:t> </w:t>
      </w:r>
      <w:r>
        <w:rPr>
          <w:sz w:val="22"/>
        </w:rPr>
        <w:t>which</w:t>
      </w:r>
      <w:r>
        <w:rPr>
          <w:spacing w:val="-3"/>
          <w:sz w:val="22"/>
        </w:rPr>
        <w:t> </w:t>
      </w:r>
      <w:r>
        <w:rPr>
          <w:sz w:val="22"/>
        </w:rPr>
        <w:t>contamination</w:t>
      </w:r>
      <w:r>
        <w:rPr>
          <w:spacing w:val="-3"/>
          <w:sz w:val="22"/>
        </w:rPr>
        <w:t> </w:t>
      </w:r>
      <w:r>
        <w:rPr>
          <w:sz w:val="22"/>
        </w:rPr>
        <w:t>is</w:t>
      </w:r>
      <w:r>
        <w:rPr>
          <w:spacing w:val="-1"/>
          <w:sz w:val="22"/>
        </w:rPr>
        <w:t> </w:t>
      </w:r>
      <w:r>
        <w:rPr>
          <w:sz w:val="22"/>
        </w:rPr>
        <w:t>likely</w:t>
      </w:r>
      <w:r>
        <w:rPr>
          <w:spacing w:val="-4"/>
          <w:sz w:val="22"/>
        </w:rPr>
        <w:t> </w:t>
      </w:r>
      <w:r>
        <w:rPr>
          <w:sz w:val="22"/>
        </w:rPr>
        <w:t>to</w:t>
      </w:r>
      <w:r>
        <w:rPr>
          <w:spacing w:val="-3"/>
          <w:sz w:val="22"/>
        </w:rPr>
        <w:t> </w:t>
      </w:r>
      <w:r>
        <w:rPr>
          <w:sz w:val="22"/>
        </w:rPr>
        <w:t>occur</w:t>
      </w:r>
      <w:r>
        <w:rPr>
          <w:spacing w:val="-1"/>
          <w:sz w:val="22"/>
        </w:rPr>
        <w:t> </w:t>
      </w:r>
      <w:r>
        <w:rPr>
          <w:sz w:val="22"/>
        </w:rPr>
        <w:t>by</w:t>
      </w:r>
      <w:r>
        <w:rPr>
          <w:spacing w:val="-4"/>
          <w:sz w:val="22"/>
        </w:rPr>
        <w:t> </w:t>
      </w:r>
      <w:r>
        <w:rPr>
          <w:sz w:val="22"/>
        </w:rPr>
        <w:t>location,</w:t>
      </w:r>
      <w:r>
        <w:rPr>
          <w:spacing w:val="-3"/>
          <w:sz w:val="22"/>
        </w:rPr>
        <w:t> </w:t>
      </w:r>
      <w:r>
        <w:rPr>
          <w:sz w:val="22"/>
        </w:rPr>
        <w:t>time,</w:t>
      </w:r>
      <w:r>
        <w:rPr>
          <w:spacing w:val="-2"/>
          <w:sz w:val="22"/>
        </w:rPr>
        <w:t> </w:t>
      </w:r>
      <w:r>
        <w:rPr>
          <w:sz w:val="22"/>
        </w:rPr>
        <w:t>partition, </w:t>
      </w:r>
      <w:r>
        <w:rPr>
          <w:sz w:val="18"/>
        </w:rPr>
        <w:t>759</w:t>
        <w:tab/>
      </w:r>
      <w:r>
        <w:rPr>
          <w:sz w:val="22"/>
        </w:rPr>
        <w:t>enclosed systems, or other effective</w:t>
      </w:r>
      <w:r>
        <w:rPr>
          <w:spacing w:val="-1"/>
          <w:sz w:val="22"/>
        </w:rPr>
        <w:t> </w:t>
      </w:r>
      <w:r>
        <w:rPr>
          <w:sz w:val="22"/>
        </w:rPr>
        <w:t>means.</w:t>
      </w:r>
    </w:p>
    <w:p>
      <w:pPr>
        <w:pStyle w:val="BodyText"/>
        <w:tabs>
          <w:tab w:pos="1571" w:val="left" w:leader="none"/>
          <w:tab w:pos="1931" w:val="left" w:leader="none"/>
        </w:tabs>
        <w:spacing w:line="272" w:lineRule="exact" w:before="57"/>
        <w:ind w:left="254"/>
      </w:pPr>
      <w:r>
        <w:rPr>
          <w:sz w:val="18"/>
        </w:rPr>
        <w:t>760</w:t>
        <w:tab/>
      </w:r>
      <w:r>
        <w:rPr>
          <w:rFonts w:ascii="Courier New"/>
        </w:rPr>
        <w:t>o</w:t>
        <w:tab/>
      </w:r>
      <w:r>
        <w:rPr/>
        <w:t>Provide adequate drainage in all areas where water or other liquid waste is discharged on the</w:t>
      </w:r>
      <w:r>
        <w:rPr>
          <w:spacing w:val="-22"/>
        </w:rPr>
        <w:t> </w:t>
      </w:r>
      <w:r>
        <w:rPr/>
        <w:t>ground</w:t>
      </w:r>
    </w:p>
    <w:p>
      <w:pPr>
        <w:pStyle w:val="BodyText"/>
        <w:tabs>
          <w:tab w:pos="1931" w:val="left" w:leader="none"/>
        </w:tabs>
        <w:spacing w:line="265" w:lineRule="exact"/>
        <w:ind w:left="254"/>
      </w:pPr>
      <w:r>
        <w:rPr>
          <w:sz w:val="18"/>
        </w:rPr>
        <w:t>761</w:t>
        <w:tab/>
      </w:r>
      <w:r>
        <w:rPr/>
        <w:t>or floor of the</w:t>
      </w:r>
      <w:r>
        <w:rPr>
          <w:spacing w:val="-1"/>
        </w:rPr>
        <w:t> </w:t>
      </w:r>
      <w:r>
        <w:rPr/>
        <w:t>building.</w:t>
      </w:r>
    </w:p>
    <w:p>
      <w:pPr>
        <w:pStyle w:val="BodyText"/>
        <w:tabs>
          <w:tab w:pos="1571" w:val="left" w:leader="none"/>
          <w:tab w:pos="1931" w:val="left" w:leader="none"/>
        </w:tabs>
        <w:spacing w:line="272" w:lineRule="exact" w:before="59"/>
        <w:ind w:left="254"/>
      </w:pPr>
      <w:r>
        <w:rPr>
          <w:sz w:val="18"/>
        </w:rPr>
        <w:t>762</w:t>
        <w:tab/>
      </w:r>
      <w:r>
        <w:rPr>
          <w:rFonts w:ascii="Courier New" w:hAnsi="Courier New"/>
        </w:rPr>
        <w:t>o</w:t>
        <w:tab/>
      </w:r>
      <w:r>
        <w:rPr/>
        <w:t>Prevent contamination of food‐contact surfaces and packaging materials by protecting them</w:t>
      </w:r>
      <w:r>
        <w:rPr>
          <w:spacing w:val="-7"/>
        </w:rPr>
        <w:t> </w:t>
      </w:r>
      <w:r>
        <w:rPr/>
        <w:t>from</w:t>
      </w:r>
    </w:p>
    <w:p>
      <w:pPr>
        <w:pStyle w:val="BodyText"/>
        <w:tabs>
          <w:tab w:pos="1931" w:val="left" w:leader="none"/>
        </w:tabs>
        <w:spacing w:line="265" w:lineRule="exact"/>
        <w:ind w:left="254"/>
      </w:pPr>
      <w:r>
        <w:rPr>
          <w:sz w:val="18"/>
        </w:rPr>
        <w:t>763</w:t>
        <w:tab/>
      </w:r>
      <w:r>
        <w:rPr/>
        <w:t>drips or condensate and excluding pests and</w:t>
      </w:r>
      <w:r>
        <w:rPr>
          <w:spacing w:val="-5"/>
        </w:rPr>
        <w:t> </w:t>
      </w:r>
      <w:r>
        <w:rPr/>
        <w:t>animals.</w:t>
      </w:r>
    </w:p>
    <w:p>
      <w:pPr>
        <w:pStyle w:val="BodyText"/>
        <w:rPr>
          <w:sz w:val="20"/>
        </w:rPr>
      </w:pPr>
    </w:p>
    <w:p>
      <w:pPr>
        <w:pStyle w:val="BodyText"/>
        <w:spacing w:before="2"/>
        <w:rPr>
          <w:sz w:val="15"/>
        </w:rPr>
      </w:pPr>
    </w:p>
    <w:p>
      <w:pPr>
        <w:spacing w:before="64"/>
        <w:ind w:left="254" w:right="0" w:firstLine="0"/>
        <w:jc w:val="left"/>
        <w:rPr>
          <w:sz w:val="18"/>
        </w:rPr>
      </w:pPr>
      <w:r>
        <w:rPr/>
        <w:pict>
          <v:shape style="position:absolute;margin-left:57.900002pt;margin-top:-3.410662pt;width:505.2pt;height:39.1pt;mso-position-horizontal-relative:page;mso-position-vertical-relative:paragraph;z-index:251746304" type="#_x0000_t202" filled="true" fillcolor="#006500" stroked="false">
            <v:textbox inset="0,0,0,0">
              <w:txbxContent>
                <w:p>
                  <w:pPr>
                    <w:spacing w:before="0"/>
                    <w:ind w:left="570" w:right="0" w:hanging="540"/>
                    <w:jc w:val="left"/>
                    <w:rPr>
                      <w:b/>
                      <w:sz w:val="32"/>
                    </w:rPr>
                  </w:pPr>
                  <w:r>
                    <w:rPr>
                      <w:b/>
                      <w:color w:val="FFFFFF"/>
                      <w:sz w:val="32"/>
                    </w:rPr>
                    <w:t>10. I</w:t>
                  </w:r>
                  <w:r>
                    <w:rPr>
                      <w:b/>
                      <w:color w:val="FFFFFF"/>
                      <w:sz w:val="26"/>
                    </w:rPr>
                    <w:t>SSUE</w:t>
                  </w:r>
                  <w:r>
                    <w:rPr>
                      <w:b/>
                      <w:color w:val="FFFFFF"/>
                      <w:sz w:val="32"/>
                    </w:rPr>
                    <w:t>: H</w:t>
                  </w:r>
                  <w:r>
                    <w:rPr>
                      <w:b/>
                      <w:color w:val="FFFFFF"/>
                      <w:sz w:val="26"/>
                    </w:rPr>
                    <w:t>ARVEST </w:t>
                  </w:r>
                  <w:r>
                    <w:rPr>
                      <w:b/>
                      <w:color w:val="FFFFFF"/>
                      <w:sz w:val="32"/>
                    </w:rPr>
                    <w:t>P</w:t>
                  </w:r>
                  <w:r>
                    <w:rPr>
                      <w:b/>
                      <w:color w:val="FFFFFF"/>
                      <w:sz w:val="26"/>
                    </w:rPr>
                    <w:t>ERSONNEL </w:t>
                  </w:r>
                  <w:r>
                    <w:rPr>
                      <w:b/>
                      <w:color w:val="FFFFFF"/>
                      <w:sz w:val="32"/>
                    </w:rPr>
                    <w:t>‐ D</w:t>
                  </w:r>
                  <w:r>
                    <w:rPr>
                      <w:b/>
                      <w:color w:val="FFFFFF"/>
                      <w:sz w:val="26"/>
                    </w:rPr>
                    <w:t>IRECT </w:t>
                  </w:r>
                  <w:r>
                    <w:rPr>
                      <w:b/>
                      <w:color w:val="FFFFFF"/>
                      <w:sz w:val="32"/>
                    </w:rPr>
                    <w:t>C</w:t>
                  </w:r>
                  <w:r>
                    <w:rPr>
                      <w:b/>
                      <w:color w:val="FFFFFF"/>
                      <w:sz w:val="26"/>
                    </w:rPr>
                    <w:t>ONTACT WITH </w:t>
                  </w:r>
                  <w:r>
                    <w:rPr>
                      <w:b/>
                      <w:color w:val="FFFFFF"/>
                      <w:sz w:val="32"/>
                    </w:rPr>
                    <w:t>S</w:t>
                  </w:r>
                  <w:r>
                    <w:rPr>
                      <w:b/>
                      <w:color w:val="FFFFFF"/>
                      <w:sz w:val="26"/>
                    </w:rPr>
                    <w:t>OIL AND </w:t>
                  </w:r>
                  <w:r>
                    <w:rPr>
                      <w:b/>
                      <w:color w:val="FFFFFF"/>
                      <w:sz w:val="32"/>
                    </w:rPr>
                    <w:t>C</w:t>
                  </w:r>
                  <w:r>
                    <w:rPr>
                      <w:b/>
                      <w:color w:val="FFFFFF"/>
                      <w:sz w:val="26"/>
                    </w:rPr>
                    <w:t>ONTAMINANTS DURING </w:t>
                  </w:r>
                  <w:r>
                    <w:rPr>
                      <w:b/>
                      <w:color w:val="FFFFFF"/>
                      <w:sz w:val="32"/>
                    </w:rPr>
                    <w:t>H</w:t>
                  </w:r>
                  <w:r>
                    <w:rPr>
                      <w:b/>
                      <w:color w:val="FFFFFF"/>
                      <w:sz w:val="26"/>
                    </w:rPr>
                    <w:t>ARVEST </w:t>
                  </w:r>
                  <w:r>
                    <w:rPr>
                      <w:b/>
                      <w:color w:val="FFFFFF"/>
                      <w:sz w:val="32"/>
                    </w:rPr>
                    <w:t>(F</w:t>
                  </w:r>
                  <w:r>
                    <w:rPr>
                      <w:b/>
                      <w:color w:val="FFFFFF"/>
                      <w:sz w:val="26"/>
                    </w:rPr>
                    <w:t>IELD </w:t>
                  </w:r>
                  <w:r>
                    <w:rPr>
                      <w:b/>
                      <w:color w:val="FFFFFF"/>
                      <w:sz w:val="32"/>
                    </w:rPr>
                    <w:t>S</w:t>
                  </w:r>
                  <w:r>
                    <w:rPr>
                      <w:b/>
                      <w:color w:val="FFFFFF"/>
                      <w:sz w:val="26"/>
                    </w:rPr>
                    <w:t>ANITATION</w:t>
                  </w:r>
                  <w:r>
                    <w:rPr>
                      <w:b/>
                      <w:color w:val="FFFFFF"/>
                      <w:sz w:val="32"/>
                    </w:rPr>
                    <w:t>)</w:t>
                  </w:r>
                </w:p>
              </w:txbxContent>
            </v:textbox>
            <v:fill type="solid"/>
            <w10:wrap type="none"/>
          </v:shape>
        </w:pict>
      </w:r>
      <w:r>
        <w:rPr>
          <w:sz w:val="18"/>
        </w:rPr>
        <w:t>764</w:t>
      </w:r>
    </w:p>
    <w:p>
      <w:pPr>
        <w:pStyle w:val="BodyText"/>
        <w:spacing w:before="11"/>
        <w:rPr>
          <w:sz w:val="13"/>
        </w:rPr>
      </w:pPr>
    </w:p>
    <w:p>
      <w:pPr>
        <w:spacing w:before="0"/>
        <w:ind w:left="254" w:right="0" w:firstLine="0"/>
        <w:jc w:val="left"/>
        <w:rPr>
          <w:sz w:val="18"/>
        </w:rPr>
      </w:pPr>
      <w:r>
        <w:rPr>
          <w:sz w:val="18"/>
        </w:rPr>
        <w:t>765</w:t>
      </w:r>
    </w:p>
    <w:p>
      <w:pPr>
        <w:pStyle w:val="ListParagraph"/>
        <w:numPr>
          <w:ilvl w:val="0"/>
          <w:numId w:val="57"/>
        </w:numPr>
        <w:tabs>
          <w:tab w:pos="1067" w:val="left" w:leader="none"/>
          <w:tab w:pos="1068" w:val="left" w:leader="none"/>
        </w:tabs>
        <w:spacing w:line="240" w:lineRule="auto" w:before="159" w:after="0"/>
        <w:ind w:left="1068" w:right="0" w:hanging="814"/>
        <w:jc w:val="left"/>
        <w:rPr>
          <w:sz w:val="22"/>
        </w:rPr>
      </w:pPr>
      <w:r>
        <w:rPr>
          <w:sz w:val="22"/>
        </w:rPr>
        <w:t>After</w:t>
      </w:r>
      <w:r>
        <w:rPr>
          <w:spacing w:val="-2"/>
          <w:sz w:val="22"/>
        </w:rPr>
        <w:t> </w:t>
      </w:r>
      <w:r>
        <w:rPr>
          <w:sz w:val="22"/>
        </w:rPr>
        <w:t>manual</w:t>
      </w:r>
      <w:r>
        <w:rPr>
          <w:spacing w:val="-3"/>
          <w:sz w:val="22"/>
        </w:rPr>
        <w:t> </w:t>
      </w:r>
      <w:r>
        <w:rPr>
          <w:sz w:val="22"/>
        </w:rPr>
        <w:t>harvest</w:t>
      </w:r>
      <w:r>
        <w:rPr>
          <w:spacing w:val="-2"/>
          <w:sz w:val="22"/>
        </w:rPr>
        <w:t> </w:t>
      </w:r>
      <w:r>
        <w:rPr>
          <w:sz w:val="22"/>
        </w:rPr>
        <w:t>of</w:t>
      </w:r>
      <w:r>
        <w:rPr>
          <w:spacing w:val="-3"/>
          <w:sz w:val="22"/>
        </w:rPr>
        <w:t> </w:t>
      </w:r>
      <w:r>
        <w:rPr>
          <w:sz w:val="22"/>
        </w:rPr>
        <w:t>lettuce/leafy</w:t>
      </w:r>
      <w:r>
        <w:rPr>
          <w:spacing w:val="-2"/>
          <w:sz w:val="22"/>
        </w:rPr>
        <w:t> </w:t>
      </w:r>
      <w:r>
        <w:rPr>
          <w:sz w:val="22"/>
        </w:rPr>
        <w:t>greens,</w:t>
      </w:r>
      <w:r>
        <w:rPr>
          <w:spacing w:val="-1"/>
          <w:sz w:val="22"/>
        </w:rPr>
        <w:t> </w:t>
      </w:r>
      <w:r>
        <w:rPr>
          <w:sz w:val="22"/>
        </w:rPr>
        <w:t>placing</w:t>
      </w:r>
      <w:r>
        <w:rPr>
          <w:spacing w:val="-2"/>
          <w:sz w:val="22"/>
        </w:rPr>
        <w:t> </w:t>
      </w:r>
      <w:r>
        <w:rPr>
          <w:sz w:val="22"/>
        </w:rPr>
        <w:t>or</w:t>
      </w:r>
      <w:r>
        <w:rPr>
          <w:spacing w:val="-3"/>
          <w:sz w:val="22"/>
        </w:rPr>
        <w:t> </w:t>
      </w:r>
      <w:r>
        <w:rPr>
          <w:sz w:val="22"/>
        </w:rPr>
        <w:t>stacking</w:t>
      </w:r>
      <w:r>
        <w:rPr>
          <w:spacing w:val="-1"/>
          <w:sz w:val="22"/>
        </w:rPr>
        <w:t> </w:t>
      </w:r>
      <w:r>
        <w:rPr>
          <w:sz w:val="22"/>
        </w:rPr>
        <w:t>product</w:t>
      </w:r>
      <w:r>
        <w:rPr>
          <w:spacing w:val="-3"/>
          <w:sz w:val="22"/>
        </w:rPr>
        <w:t> </w:t>
      </w:r>
      <w:r>
        <w:rPr>
          <w:sz w:val="22"/>
        </w:rPr>
        <w:t>on</w:t>
      </w:r>
      <w:r>
        <w:rPr>
          <w:spacing w:val="-3"/>
          <w:sz w:val="22"/>
        </w:rPr>
        <w:t> </w:t>
      </w:r>
      <w:r>
        <w:rPr>
          <w:sz w:val="22"/>
        </w:rPr>
        <w:t>soil</w:t>
      </w:r>
      <w:r>
        <w:rPr>
          <w:spacing w:val="-2"/>
          <w:sz w:val="22"/>
        </w:rPr>
        <w:t> </w:t>
      </w:r>
      <w:r>
        <w:rPr>
          <w:sz w:val="22"/>
        </w:rPr>
        <w:t>before</w:t>
      </w:r>
      <w:r>
        <w:rPr>
          <w:spacing w:val="-3"/>
          <w:sz w:val="22"/>
        </w:rPr>
        <w:t> </w:t>
      </w:r>
      <w:r>
        <w:rPr>
          <w:sz w:val="22"/>
        </w:rPr>
        <w:t>the</w:t>
      </w:r>
      <w:r>
        <w:rPr>
          <w:spacing w:val="-3"/>
          <w:sz w:val="22"/>
        </w:rPr>
        <w:t> </w:t>
      </w:r>
      <w:r>
        <w:rPr>
          <w:sz w:val="22"/>
        </w:rPr>
        <w:t>product</w:t>
      </w:r>
      <w:r>
        <w:rPr>
          <w:spacing w:val="-2"/>
          <w:sz w:val="22"/>
        </w:rPr>
        <w:t> </w:t>
      </w:r>
      <w:r>
        <w:rPr>
          <w:sz w:val="22"/>
        </w:rPr>
        <w:t>is</w:t>
      </w:r>
      <w:r>
        <w:rPr>
          <w:spacing w:val="-3"/>
          <w:sz w:val="22"/>
        </w:rPr>
        <w:t> </w:t>
      </w:r>
      <w:r>
        <w:rPr>
          <w:sz w:val="22"/>
        </w:rPr>
        <w:t>placed</w:t>
      </w:r>
    </w:p>
    <w:p>
      <w:pPr>
        <w:pStyle w:val="ListParagraph"/>
        <w:numPr>
          <w:ilvl w:val="0"/>
          <w:numId w:val="57"/>
        </w:numPr>
        <w:tabs>
          <w:tab w:pos="1067" w:val="left" w:leader="none"/>
          <w:tab w:pos="1068" w:val="left" w:leader="none"/>
        </w:tabs>
        <w:spacing w:line="240" w:lineRule="auto" w:before="0" w:after="0"/>
        <w:ind w:left="1068" w:right="0" w:hanging="814"/>
        <w:jc w:val="left"/>
        <w:rPr>
          <w:sz w:val="22"/>
        </w:rPr>
      </w:pPr>
      <w:r>
        <w:rPr>
          <w:sz w:val="22"/>
        </w:rPr>
        <w:t>into a container may expose the product to human pathogens if the soil is contaminated. Research</w:t>
      </w:r>
      <w:r>
        <w:rPr>
          <w:spacing w:val="-23"/>
          <w:sz w:val="22"/>
        </w:rPr>
        <w:t> </w:t>
      </w:r>
      <w:r>
        <w:rPr>
          <w:sz w:val="22"/>
        </w:rPr>
        <w:t>has</w:t>
      </w:r>
    </w:p>
    <w:p>
      <w:pPr>
        <w:pStyle w:val="ListParagraph"/>
        <w:numPr>
          <w:ilvl w:val="0"/>
          <w:numId w:val="57"/>
        </w:numPr>
        <w:tabs>
          <w:tab w:pos="1067" w:val="left" w:leader="none"/>
          <w:tab w:pos="1068" w:val="left" w:leader="none"/>
        </w:tabs>
        <w:spacing w:line="268" w:lineRule="exact" w:before="0" w:after="0"/>
        <w:ind w:left="1068" w:right="0" w:hanging="814"/>
        <w:jc w:val="left"/>
        <w:rPr>
          <w:sz w:val="22"/>
        </w:rPr>
      </w:pPr>
      <w:r>
        <w:rPr>
          <w:sz w:val="22"/>
        </w:rPr>
        <w:t>demonstrated that microbes, including human pathogens, can readily attach to cut lettuce/leafy</w:t>
      </w:r>
      <w:r>
        <w:rPr>
          <w:spacing w:val="-36"/>
          <w:sz w:val="22"/>
        </w:rPr>
        <w:t> </w:t>
      </w:r>
      <w:r>
        <w:rPr>
          <w:sz w:val="22"/>
        </w:rPr>
        <w:t>green surfaces</w:t>
      </w:r>
    </w:p>
    <w:p>
      <w:pPr>
        <w:pStyle w:val="ListParagraph"/>
        <w:numPr>
          <w:ilvl w:val="0"/>
          <w:numId w:val="57"/>
        </w:numPr>
        <w:tabs>
          <w:tab w:pos="1067" w:val="left" w:leader="none"/>
          <w:tab w:pos="1068" w:val="left" w:leader="none"/>
        </w:tabs>
        <w:spacing w:line="268" w:lineRule="exact" w:before="0" w:after="0"/>
        <w:ind w:left="1068" w:right="0" w:hanging="814"/>
        <w:jc w:val="left"/>
        <w:rPr>
          <w:sz w:val="22"/>
        </w:rPr>
      </w:pPr>
      <w:r>
        <w:rPr>
          <w:sz w:val="22"/>
        </w:rPr>
        <w:t>(Takeuchi et al.</w:t>
      </w:r>
      <w:r>
        <w:rPr>
          <w:spacing w:val="-1"/>
          <w:sz w:val="22"/>
        </w:rPr>
        <w:t> </w:t>
      </w:r>
      <w:r>
        <w:rPr>
          <w:sz w:val="22"/>
        </w:rPr>
        <w:t>2001).</w:t>
      </w:r>
    </w:p>
    <w:p>
      <w:pPr>
        <w:pStyle w:val="BodyText"/>
        <w:spacing w:before="2"/>
        <w:rPr>
          <w:sz w:val="12"/>
        </w:rPr>
      </w:pPr>
    </w:p>
    <w:p>
      <w:pPr>
        <w:pStyle w:val="Heading2"/>
        <w:numPr>
          <w:ilvl w:val="0"/>
          <w:numId w:val="57"/>
        </w:numPr>
        <w:tabs>
          <w:tab w:pos="887" w:val="left" w:leader="none"/>
          <w:tab w:pos="888" w:val="left" w:leader="none"/>
          <w:tab w:pos="11141" w:val="left" w:leader="none"/>
        </w:tabs>
        <w:spacing w:line="240" w:lineRule="auto" w:before="51" w:after="0"/>
        <w:ind w:left="888" w:right="0" w:hanging="634"/>
        <w:jc w:val="left"/>
      </w:pPr>
      <w:r>
        <w:rPr>
          <w:shd w:fill="A8D08D" w:color="auto" w:val="clear"/>
        </w:rPr>
        <w:t>The Best Practices</w:t>
      </w:r>
      <w:r>
        <w:rPr>
          <w:spacing w:val="-9"/>
          <w:shd w:fill="A8D08D" w:color="auto" w:val="clear"/>
        </w:rPr>
        <w:t> </w:t>
      </w:r>
      <w:r>
        <w:rPr>
          <w:shd w:fill="A8D08D" w:color="auto" w:val="clear"/>
        </w:rPr>
        <w:t>Are:</w:t>
        <w:tab/>
      </w:r>
    </w:p>
    <w:p>
      <w:pPr>
        <w:pStyle w:val="ListParagraph"/>
        <w:numPr>
          <w:ilvl w:val="0"/>
          <w:numId w:val="57"/>
        </w:numPr>
        <w:tabs>
          <w:tab w:pos="1247" w:val="left" w:leader="none"/>
          <w:tab w:pos="1248" w:val="left" w:leader="none"/>
          <w:tab w:pos="1607" w:val="left" w:leader="none"/>
        </w:tabs>
        <w:spacing w:line="240" w:lineRule="auto" w:before="62" w:after="0"/>
        <w:ind w:left="1248" w:right="0" w:hanging="994"/>
        <w:jc w:val="left"/>
        <w:rPr>
          <w:sz w:val="22"/>
        </w:rPr>
      </w:pPr>
      <w:r>
        <w:rPr>
          <w:rFonts w:ascii="Symbol" w:hAnsi="Symbol"/>
          <w:sz w:val="22"/>
        </w:rPr>
        <w:t></w:t>
      </w:r>
      <w:r>
        <w:rPr>
          <w:rFonts w:ascii="Times New Roman" w:hAnsi="Times New Roman"/>
          <w:sz w:val="22"/>
        </w:rPr>
        <w:tab/>
      </w:r>
      <w:r>
        <w:rPr>
          <w:sz w:val="22"/>
        </w:rPr>
        <w:t>Evaluate appropriate measures that reduce and control the potential introduction of human</w:t>
      </w:r>
      <w:r>
        <w:rPr>
          <w:spacing w:val="-28"/>
          <w:sz w:val="22"/>
        </w:rPr>
        <w:t> </w:t>
      </w:r>
      <w:r>
        <w:rPr>
          <w:sz w:val="22"/>
        </w:rPr>
        <w:t>pathogens</w:t>
      </w:r>
    </w:p>
    <w:p>
      <w:pPr>
        <w:pStyle w:val="ListParagraph"/>
        <w:numPr>
          <w:ilvl w:val="0"/>
          <w:numId w:val="57"/>
        </w:numPr>
        <w:tabs>
          <w:tab w:pos="1247" w:val="left" w:leader="none"/>
          <w:tab w:pos="1248" w:val="left" w:leader="none"/>
        </w:tabs>
        <w:spacing w:line="240" w:lineRule="auto" w:before="0" w:after="0"/>
        <w:ind w:left="1248" w:right="0" w:hanging="994"/>
        <w:jc w:val="left"/>
        <w:rPr>
          <w:sz w:val="22"/>
        </w:rPr>
      </w:pPr>
      <w:r>
        <w:rPr>
          <w:sz w:val="22"/>
        </w:rPr>
        <w:t>through soil contact at the leafy green cut surface after harvest (e.g. frequency of knife sanitation,</w:t>
      </w:r>
      <w:r>
        <w:rPr>
          <w:spacing w:val="-13"/>
          <w:sz w:val="22"/>
        </w:rPr>
        <w:t> </w:t>
      </w:r>
      <w:r>
        <w:rPr>
          <w:sz w:val="22"/>
        </w:rPr>
        <w:t>no</w:t>
      </w:r>
    </w:p>
    <w:p>
      <w:pPr>
        <w:spacing w:after="0" w:line="240" w:lineRule="auto"/>
        <w:jc w:val="left"/>
        <w:rPr>
          <w:sz w:val="22"/>
        </w:rPr>
        <w:sectPr>
          <w:pgSz w:w="12240" w:h="15840"/>
          <w:pgMar w:header="780" w:footer="1113" w:top="1800" w:bottom="1300" w:left="120" w:right="640"/>
        </w:sectPr>
      </w:pPr>
    </w:p>
    <w:p>
      <w:pPr>
        <w:pStyle w:val="ListParagraph"/>
        <w:numPr>
          <w:ilvl w:val="0"/>
          <w:numId w:val="57"/>
        </w:numPr>
        <w:tabs>
          <w:tab w:pos="1247" w:val="left" w:leader="none"/>
          <w:tab w:pos="1248" w:val="left" w:leader="none"/>
        </w:tabs>
        <w:spacing w:line="240" w:lineRule="auto" w:before="143" w:after="0"/>
        <w:ind w:left="1248" w:right="0" w:hanging="994"/>
        <w:jc w:val="left"/>
        <w:rPr>
          <w:sz w:val="22"/>
        </w:rPr>
      </w:pPr>
      <w:r>
        <w:rPr>
          <w:sz w:val="22"/>
        </w:rPr>
        <w:t>placement of cut surfaces of harvested product on the soil, container sanitation, single‐use container</w:t>
      </w:r>
      <w:r>
        <w:rPr>
          <w:spacing w:val="-23"/>
          <w:sz w:val="22"/>
        </w:rPr>
        <w:t> </w:t>
      </w:r>
      <w:r>
        <w:rPr>
          <w:sz w:val="22"/>
        </w:rPr>
        <w:t>lining,</w:t>
      </w:r>
    </w:p>
    <w:p>
      <w:pPr>
        <w:pStyle w:val="ListParagraph"/>
        <w:numPr>
          <w:ilvl w:val="0"/>
          <w:numId w:val="57"/>
        </w:numPr>
        <w:tabs>
          <w:tab w:pos="1247" w:val="left" w:leader="none"/>
          <w:tab w:pos="1248" w:val="left" w:leader="none"/>
        </w:tabs>
        <w:spacing w:line="240" w:lineRule="auto" w:before="0" w:after="0"/>
        <w:ind w:left="1248" w:right="0" w:hanging="994"/>
        <w:jc w:val="left"/>
        <w:rPr>
          <w:sz w:val="22"/>
        </w:rPr>
      </w:pPr>
      <w:r>
        <w:rPr>
          <w:sz w:val="22"/>
        </w:rPr>
        <w:t>etc.).</w:t>
      </w:r>
    </w:p>
    <w:p>
      <w:pPr>
        <w:pStyle w:val="ListParagraph"/>
        <w:numPr>
          <w:ilvl w:val="0"/>
          <w:numId w:val="57"/>
        </w:numPr>
        <w:tabs>
          <w:tab w:pos="1247" w:val="left" w:leader="none"/>
          <w:tab w:pos="1248" w:val="left" w:leader="none"/>
          <w:tab w:pos="1607" w:val="left" w:leader="none"/>
        </w:tabs>
        <w:spacing w:line="240" w:lineRule="auto" w:before="61" w:after="0"/>
        <w:ind w:left="1248" w:right="0" w:hanging="994"/>
        <w:jc w:val="left"/>
        <w:rPr>
          <w:sz w:val="22"/>
        </w:rPr>
      </w:pPr>
      <w:r>
        <w:rPr>
          <w:rFonts w:ascii="Symbol" w:hAnsi="Symbol"/>
          <w:sz w:val="22"/>
        </w:rPr>
        <w:t></w:t>
      </w:r>
      <w:r>
        <w:rPr>
          <w:rFonts w:ascii="Times New Roman" w:hAnsi="Times New Roman"/>
          <w:sz w:val="22"/>
        </w:rPr>
        <w:tab/>
      </w:r>
      <w:r>
        <w:rPr>
          <w:sz w:val="22"/>
        </w:rPr>
        <w:t>Discard and do not pack any lettuce/leafy greens dropped on the ground during</w:t>
      </w:r>
      <w:r>
        <w:rPr>
          <w:spacing w:val="-16"/>
          <w:sz w:val="22"/>
        </w:rPr>
        <w:t> </w:t>
      </w:r>
      <w:r>
        <w:rPr>
          <w:sz w:val="22"/>
        </w:rPr>
        <w:t>harvest.</w:t>
      </w:r>
    </w:p>
    <w:p>
      <w:pPr>
        <w:pStyle w:val="ListParagraph"/>
        <w:numPr>
          <w:ilvl w:val="0"/>
          <w:numId w:val="57"/>
        </w:numPr>
        <w:tabs>
          <w:tab w:pos="1247" w:val="left" w:leader="none"/>
          <w:tab w:pos="1248" w:val="left" w:leader="none"/>
          <w:tab w:pos="1607" w:val="left" w:leader="none"/>
        </w:tabs>
        <w:spacing w:line="240" w:lineRule="auto" w:before="59" w:after="0"/>
        <w:ind w:left="1248" w:right="0" w:hanging="994"/>
        <w:jc w:val="left"/>
        <w:rPr>
          <w:sz w:val="22"/>
        </w:rPr>
      </w:pPr>
      <w:r>
        <w:rPr>
          <w:rFonts w:ascii="Symbol" w:hAnsi="Symbol"/>
          <w:sz w:val="22"/>
        </w:rPr>
        <w:t></w:t>
      </w:r>
      <w:r>
        <w:rPr>
          <w:rFonts w:ascii="Times New Roman" w:hAnsi="Times New Roman"/>
          <w:sz w:val="22"/>
        </w:rPr>
        <w:tab/>
      </w:r>
      <w:r>
        <w:rPr>
          <w:sz w:val="22"/>
        </w:rPr>
        <w:t>Do not stack soiled bins on top of each other if the bottom of one bin has had direct contact with</w:t>
      </w:r>
      <w:r>
        <w:rPr>
          <w:spacing w:val="-29"/>
          <w:sz w:val="22"/>
        </w:rPr>
        <w:t> </w:t>
      </w:r>
      <w:r>
        <w:rPr>
          <w:sz w:val="22"/>
        </w:rPr>
        <w:t>soil</w:t>
      </w:r>
    </w:p>
    <w:p>
      <w:pPr>
        <w:pStyle w:val="ListParagraph"/>
        <w:numPr>
          <w:ilvl w:val="0"/>
          <w:numId w:val="57"/>
        </w:numPr>
        <w:tabs>
          <w:tab w:pos="1247" w:val="left" w:leader="none"/>
          <w:tab w:pos="1248" w:val="left" w:leader="none"/>
        </w:tabs>
        <w:spacing w:line="240" w:lineRule="auto" w:before="0" w:after="0"/>
        <w:ind w:left="1248" w:right="0" w:hanging="994"/>
        <w:jc w:val="left"/>
        <w:rPr>
          <w:sz w:val="22"/>
        </w:rPr>
      </w:pPr>
      <w:r>
        <w:rPr>
          <w:sz w:val="22"/>
        </w:rPr>
        <w:t>unless a protective barrier (i.e., liner, cover, etc.) is used to separate the</w:t>
      </w:r>
      <w:r>
        <w:rPr>
          <w:spacing w:val="-9"/>
          <w:sz w:val="22"/>
        </w:rPr>
        <w:t> </w:t>
      </w:r>
      <w:r>
        <w:rPr>
          <w:sz w:val="22"/>
        </w:rPr>
        <w:t>containers.</w:t>
      </w:r>
    </w:p>
    <w:p>
      <w:pPr>
        <w:pStyle w:val="ListParagraph"/>
        <w:numPr>
          <w:ilvl w:val="0"/>
          <w:numId w:val="57"/>
        </w:numPr>
        <w:tabs>
          <w:tab w:pos="1247" w:val="left" w:leader="none"/>
          <w:tab w:pos="1248" w:val="left" w:leader="none"/>
          <w:tab w:pos="1607" w:val="left" w:leader="none"/>
        </w:tabs>
        <w:spacing w:line="280" w:lineRule="exact" w:before="61" w:after="0"/>
        <w:ind w:left="1248" w:right="0" w:hanging="994"/>
        <w:jc w:val="left"/>
        <w:rPr>
          <w:sz w:val="22"/>
        </w:rPr>
      </w:pPr>
      <w:r>
        <w:rPr>
          <w:rFonts w:ascii="Symbol" w:hAnsi="Symbol"/>
          <w:sz w:val="22"/>
        </w:rPr>
        <w:t></w:t>
      </w:r>
      <w:r>
        <w:rPr>
          <w:rFonts w:ascii="Times New Roman" w:hAnsi="Times New Roman"/>
          <w:sz w:val="22"/>
        </w:rPr>
        <w:tab/>
      </w:r>
      <w:r>
        <w:rPr>
          <w:sz w:val="22"/>
        </w:rPr>
        <w:t>Establish</w:t>
      </w:r>
      <w:r>
        <w:rPr>
          <w:spacing w:val="-3"/>
          <w:sz w:val="22"/>
        </w:rPr>
        <w:t> </w:t>
      </w:r>
      <w:r>
        <w:rPr>
          <w:sz w:val="22"/>
        </w:rPr>
        <w:t>and</w:t>
      </w:r>
      <w:r>
        <w:rPr>
          <w:spacing w:val="-3"/>
          <w:sz w:val="22"/>
        </w:rPr>
        <w:t> </w:t>
      </w:r>
      <w:r>
        <w:rPr>
          <w:sz w:val="22"/>
        </w:rPr>
        <w:t>implement</w:t>
      </w:r>
      <w:r>
        <w:rPr>
          <w:spacing w:val="-2"/>
          <w:sz w:val="22"/>
        </w:rPr>
        <w:t> </w:t>
      </w:r>
      <w:r>
        <w:rPr>
          <w:sz w:val="22"/>
        </w:rPr>
        <w:t>a</w:t>
      </w:r>
      <w:r>
        <w:rPr>
          <w:spacing w:val="-2"/>
          <w:sz w:val="22"/>
        </w:rPr>
        <w:t> </w:t>
      </w:r>
      <w:r>
        <w:rPr>
          <w:sz w:val="22"/>
        </w:rPr>
        <w:t>SOP</w:t>
      </w:r>
      <w:r>
        <w:rPr>
          <w:spacing w:val="-3"/>
          <w:sz w:val="22"/>
        </w:rPr>
        <w:t> </w:t>
      </w:r>
      <w:r>
        <w:rPr>
          <w:sz w:val="22"/>
        </w:rPr>
        <w:t>for</w:t>
      </w:r>
      <w:r>
        <w:rPr>
          <w:spacing w:val="-3"/>
          <w:sz w:val="22"/>
        </w:rPr>
        <w:t> </w:t>
      </w:r>
      <w:r>
        <w:rPr>
          <w:sz w:val="22"/>
        </w:rPr>
        <w:t>handling</w:t>
      </w:r>
      <w:r>
        <w:rPr>
          <w:spacing w:val="-3"/>
          <w:sz w:val="22"/>
        </w:rPr>
        <w:t> </w:t>
      </w:r>
      <w:r>
        <w:rPr>
          <w:sz w:val="22"/>
        </w:rPr>
        <w:t>in‐field</w:t>
      </w:r>
      <w:r>
        <w:rPr>
          <w:spacing w:val="-1"/>
          <w:sz w:val="22"/>
        </w:rPr>
        <w:t> </w:t>
      </w:r>
      <w:r>
        <w:rPr>
          <w:sz w:val="22"/>
        </w:rPr>
        <w:t>trash</w:t>
      </w:r>
      <w:r>
        <w:rPr>
          <w:spacing w:val="-3"/>
          <w:sz w:val="22"/>
        </w:rPr>
        <w:t> </w:t>
      </w:r>
      <w:r>
        <w:rPr>
          <w:sz w:val="22"/>
        </w:rPr>
        <w:t>and</w:t>
      </w:r>
      <w:r>
        <w:rPr>
          <w:spacing w:val="-3"/>
          <w:sz w:val="22"/>
        </w:rPr>
        <w:t> </w:t>
      </w:r>
      <w:r>
        <w:rPr>
          <w:sz w:val="22"/>
        </w:rPr>
        <w:t>other</w:t>
      </w:r>
      <w:r>
        <w:rPr>
          <w:spacing w:val="-2"/>
          <w:sz w:val="22"/>
        </w:rPr>
        <w:t> </w:t>
      </w:r>
      <w:r>
        <w:rPr>
          <w:sz w:val="22"/>
        </w:rPr>
        <w:t>debris</w:t>
      </w:r>
      <w:r>
        <w:rPr>
          <w:spacing w:val="-2"/>
          <w:sz w:val="22"/>
        </w:rPr>
        <w:t> </w:t>
      </w:r>
      <w:r>
        <w:rPr>
          <w:sz w:val="22"/>
        </w:rPr>
        <w:t>including</w:t>
      </w:r>
      <w:r>
        <w:rPr>
          <w:spacing w:val="-3"/>
          <w:sz w:val="22"/>
        </w:rPr>
        <w:t> </w:t>
      </w:r>
      <w:r>
        <w:rPr>
          <w:sz w:val="22"/>
        </w:rPr>
        <w:t>transporting</w:t>
      </w:r>
      <w:r>
        <w:rPr>
          <w:spacing w:val="-2"/>
          <w:sz w:val="22"/>
        </w:rPr>
        <w:t> </w:t>
      </w:r>
      <w:r>
        <w:rPr>
          <w:sz w:val="22"/>
        </w:rPr>
        <w:t>it</w:t>
      </w:r>
      <w:r>
        <w:rPr>
          <w:spacing w:val="-2"/>
          <w:sz w:val="22"/>
        </w:rPr>
        <w:t> </w:t>
      </w:r>
      <w:r>
        <w:rPr>
          <w:sz w:val="22"/>
        </w:rPr>
        <w:t>out</w:t>
      </w:r>
      <w:r>
        <w:rPr>
          <w:spacing w:val="-3"/>
          <w:sz w:val="22"/>
        </w:rPr>
        <w:t> </w:t>
      </w:r>
      <w:r>
        <w:rPr>
          <w:sz w:val="22"/>
        </w:rPr>
        <w:t>of</w:t>
      </w:r>
    </w:p>
    <w:p>
      <w:pPr>
        <w:pStyle w:val="ListParagraph"/>
        <w:numPr>
          <w:ilvl w:val="0"/>
          <w:numId w:val="57"/>
        </w:numPr>
        <w:tabs>
          <w:tab w:pos="1247" w:val="left" w:leader="none"/>
          <w:tab w:pos="1248" w:val="left" w:leader="none"/>
        </w:tabs>
        <w:spacing w:line="268" w:lineRule="exact" w:before="0" w:after="0"/>
        <w:ind w:left="1248" w:right="0" w:hanging="994"/>
        <w:jc w:val="left"/>
        <w:rPr>
          <w:sz w:val="22"/>
        </w:rPr>
      </w:pPr>
      <w:r>
        <w:rPr>
          <w:sz w:val="22"/>
        </w:rPr>
        <w:t>the field in a manner that does not pose a contamination</w:t>
      </w:r>
      <w:r>
        <w:rPr>
          <w:spacing w:val="-5"/>
          <w:sz w:val="22"/>
        </w:rPr>
        <w:t> </w:t>
      </w:r>
      <w:r>
        <w:rPr>
          <w:sz w:val="22"/>
        </w:rPr>
        <w:t>risk.</w:t>
      </w:r>
    </w:p>
    <w:p>
      <w:pPr>
        <w:pStyle w:val="BodyText"/>
        <w:rPr>
          <w:sz w:val="20"/>
        </w:rPr>
      </w:pPr>
    </w:p>
    <w:p>
      <w:pPr>
        <w:pStyle w:val="BodyText"/>
        <w:spacing w:before="2"/>
        <w:rPr>
          <w:sz w:val="15"/>
        </w:rPr>
      </w:pPr>
    </w:p>
    <w:p>
      <w:pPr>
        <w:pStyle w:val="ListParagraph"/>
        <w:numPr>
          <w:ilvl w:val="0"/>
          <w:numId w:val="57"/>
        </w:numPr>
        <w:tabs>
          <w:tab w:pos="530" w:val="left" w:leader="none"/>
        </w:tabs>
        <w:spacing w:line="240" w:lineRule="auto" w:before="64" w:after="0"/>
        <w:ind w:left="529" w:right="0" w:hanging="276"/>
        <w:jc w:val="left"/>
        <w:rPr>
          <w:sz w:val="18"/>
        </w:rPr>
      </w:pPr>
      <w:r>
        <w:rPr/>
        <w:pict>
          <v:shape style="position:absolute;margin-left:57.900002pt;margin-top:-3.410654pt;width:505.2pt;height:39.1pt;mso-position-horizontal-relative:page;mso-position-vertical-relative:paragraph;z-index:251747328" type="#_x0000_t202" filled="true" fillcolor="#006500" stroked="false">
            <v:textbox inset="0,0,0,0">
              <w:txbxContent>
                <w:p>
                  <w:pPr>
                    <w:tabs>
                      <w:tab w:pos="659" w:val="left" w:leader="none"/>
                    </w:tabs>
                    <w:spacing w:line="390" w:lineRule="exact" w:before="0"/>
                    <w:ind w:left="30" w:right="0" w:firstLine="0"/>
                    <w:jc w:val="left"/>
                    <w:rPr>
                      <w:b/>
                      <w:sz w:val="26"/>
                    </w:rPr>
                  </w:pPr>
                  <w:r>
                    <w:rPr>
                      <w:b/>
                      <w:color w:val="FFFFFF"/>
                      <w:sz w:val="32"/>
                    </w:rPr>
                    <w:t>11.</w:t>
                    <w:tab/>
                    <w:t>I</w:t>
                  </w:r>
                  <w:r>
                    <w:rPr>
                      <w:b/>
                      <w:color w:val="FFFFFF"/>
                      <w:sz w:val="26"/>
                    </w:rPr>
                    <w:t>SSUE</w:t>
                  </w:r>
                  <w:r>
                    <w:rPr>
                      <w:b/>
                      <w:color w:val="FFFFFF"/>
                      <w:sz w:val="32"/>
                    </w:rPr>
                    <w:t>: F</w:t>
                  </w:r>
                  <w:r>
                    <w:rPr>
                      <w:b/>
                      <w:color w:val="FFFFFF"/>
                      <w:sz w:val="26"/>
                    </w:rPr>
                    <w:t>IELD AND </w:t>
                  </w:r>
                  <w:r>
                    <w:rPr>
                      <w:b/>
                      <w:color w:val="FFFFFF"/>
                      <w:sz w:val="32"/>
                    </w:rPr>
                    <w:t>H</w:t>
                  </w:r>
                  <w:r>
                    <w:rPr>
                      <w:b/>
                      <w:color w:val="FFFFFF"/>
                      <w:sz w:val="26"/>
                    </w:rPr>
                    <w:t>ARVEST </w:t>
                  </w:r>
                  <w:r>
                    <w:rPr>
                      <w:b/>
                      <w:color w:val="FFFFFF"/>
                      <w:sz w:val="32"/>
                    </w:rPr>
                    <w:t>P</w:t>
                  </w:r>
                  <w:r>
                    <w:rPr>
                      <w:b/>
                      <w:color w:val="FFFFFF"/>
                      <w:sz w:val="26"/>
                    </w:rPr>
                    <w:t>ERSONNEL </w:t>
                  </w:r>
                  <w:r>
                    <w:rPr>
                      <w:b/>
                      <w:color w:val="FFFFFF"/>
                      <w:sz w:val="32"/>
                    </w:rPr>
                    <w:t>‐ T</w:t>
                  </w:r>
                  <w:r>
                    <w:rPr>
                      <w:b/>
                      <w:color w:val="FFFFFF"/>
                      <w:sz w:val="26"/>
                    </w:rPr>
                    <w:t>RANSFER OF </w:t>
                  </w:r>
                  <w:r>
                    <w:rPr>
                      <w:b/>
                      <w:color w:val="FFFFFF"/>
                      <w:sz w:val="32"/>
                    </w:rPr>
                    <w:t>H</w:t>
                  </w:r>
                  <w:r>
                    <w:rPr>
                      <w:b/>
                      <w:color w:val="FFFFFF"/>
                      <w:sz w:val="26"/>
                    </w:rPr>
                    <w:t>UMAN </w:t>
                  </w:r>
                  <w:r>
                    <w:rPr>
                      <w:b/>
                      <w:color w:val="FFFFFF"/>
                      <w:spacing w:val="-6"/>
                      <w:sz w:val="32"/>
                    </w:rPr>
                    <w:t>P</w:t>
                  </w:r>
                  <w:r>
                    <w:rPr>
                      <w:b/>
                      <w:color w:val="FFFFFF"/>
                      <w:spacing w:val="-6"/>
                      <w:sz w:val="26"/>
                    </w:rPr>
                    <w:t>ATHOGENS</w:t>
                  </w:r>
                  <w:r>
                    <w:rPr>
                      <w:b/>
                      <w:color w:val="FFFFFF"/>
                      <w:spacing w:val="11"/>
                      <w:sz w:val="26"/>
                    </w:rPr>
                    <w:t> </w:t>
                  </w:r>
                  <w:r>
                    <w:rPr>
                      <w:b/>
                      <w:color w:val="FFFFFF"/>
                      <w:spacing w:val="-5"/>
                      <w:sz w:val="26"/>
                    </w:rPr>
                    <w:t>BY</w:t>
                  </w:r>
                </w:p>
                <w:p>
                  <w:pPr>
                    <w:spacing w:before="0"/>
                    <w:ind w:left="660" w:right="0" w:firstLine="0"/>
                    <w:jc w:val="left"/>
                    <w:rPr>
                      <w:b/>
                      <w:sz w:val="32"/>
                    </w:rPr>
                  </w:pPr>
                  <w:r>
                    <w:rPr>
                      <w:b/>
                      <w:color w:val="FFFFFF"/>
                      <w:sz w:val="32"/>
                    </w:rPr>
                    <w:t>W</w:t>
                  </w:r>
                  <w:r>
                    <w:rPr>
                      <w:b/>
                      <w:color w:val="FFFFFF"/>
                      <w:sz w:val="26"/>
                    </w:rPr>
                    <w:t>ORKERS </w:t>
                  </w:r>
                  <w:r>
                    <w:rPr>
                      <w:b/>
                      <w:color w:val="FFFFFF"/>
                      <w:sz w:val="32"/>
                    </w:rPr>
                    <w:t>(F</w:t>
                  </w:r>
                  <w:r>
                    <w:rPr>
                      <w:b/>
                      <w:color w:val="FFFFFF"/>
                      <w:sz w:val="26"/>
                    </w:rPr>
                    <w:t>IELD </w:t>
                  </w:r>
                  <w:r>
                    <w:rPr>
                      <w:b/>
                      <w:color w:val="FFFFFF"/>
                      <w:sz w:val="32"/>
                    </w:rPr>
                    <w:t>S</w:t>
                  </w:r>
                  <w:r>
                    <w:rPr>
                      <w:b/>
                      <w:color w:val="FFFFFF"/>
                      <w:sz w:val="26"/>
                    </w:rPr>
                    <w:t>ANITATION</w:t>
                  </w:r>
                  <w:r>
                    <w:rPr>
                      <w:b/>
                      <w:color w:val="FFFFFF"/>
                      <w:sz w:val="32"/>
                    </w:rPr>
                    <w:t>)</w:t>
                  </w:r>
                </w:p>
              </w:txbxContent>
            </v:textbox>
            <v:fill type="solid"/>
            <w10:wrap type="none"/>
          </v:shape>
        </w:pict>
      </w:r>
      <w:r>
        <w:rPr>
          <w:sz w:val="18"/>
        </w:rPr>
        <w:t>780</w:t>
      </w:r>
    </w:p>
    <w:p>
      <w:pPr>
        <w:pStyle w:val="BodyText"/>
        <w:rPr>
          <w:sz w:val="14"/>
        </w:rPr>
      </w:pPr>
    </w:p>
    <w:p>
      <w:pPr>
        <w:pStyle w:val="ListParagraph"/>
        <w:numPr>
          <w:ilvl w:val="0"/>
          <w:numId w:val="57"/>
        </w:numPr>
        <w:tabs>
          <w:tab w:pos="530" w:val="left" w:leader="none"/>
        </w:tabs>
        <w:spacing w:line="240" w:lineRule="auto" w:before="0" w:after="0"/>
        <w:ind w:left="529" w:right="0" w:hanging="276"/>
        <w:jc w:val="left"/>
        <w:rPr>
          <w:sz w:val="18"/>
        </w:rPr>
      </w:pPr>
      <w:r>
        <w:rPr>
          <w:sz w:val="18"/>
        </w:rPr>
        <w:t>781</w:t>
      </w:r>
    </w:p>
    <w:p>
      <w:pPr>
        <w:pStyle w:val="ListParagraph"/>
        <w:numPr>
          <w:ilvl w:val="0"/>
          <w:numId w:val="57"/>
        </w:numPr>
        <w:tabs>
          <w:tab w:pos="1067" w:val="left" w:leader="none"/>
          <w:tab w:pos="1068" w:val="left" w:leader="none"/>
        </w:tabs>
        <w:spacing w:line="240" w:lineRule="auto" w:before="158" w:after="0"/>
        <w:ind w:left="254" w:right="564" w:firstLine="0"/>
        <w:jc w:val="both"/>
        <w:rPr>
          <w:sz w:val="22"/>
        </w:rPr>
      </w:pPr>
      <w:r>
        <w:rPr>
          <w:sz w:val="22"/>
        </w:rPr>
        <w:t>It</w:t>
      </w:r>
      <w:r>
        <w:rPr>
          <w:spacing w:val="-3"/>
          <w:sz w:val="22"/>
        </w:rPr>
        <w:t> </w:t>
      </w:r>
      <w:r>
        <w:rPr>
          <w:sz w:val="22"/>
        </w:rPr>
        <w:t>is</w:t>
      </w:r>
      <w:r>
        <w:rPr>
          <w:spacing w:val="-4"/>
          <w:sz w:val="22"/>
        </w:rPr>
        <w:t> </w:t>
      </w:r>
      <w:r>
        <w:rPr>
          <w:sz w:val="22"/>
        </w:rPr>
        <w:t>possible</w:t>
      </w:r>
      <w:r>
        <w:rPr>
          <w:spacing w:val="-3"/>
          <w:sz w:val="22"/>
        </w:rPr>
        <w:t> </w:t>
      </w:r>
      <w:r>
        <w:rPr>
          <w:sz w:val="22"/>
        </w:rPr>
        <w:t>for</w:t>
      </w:r>
      <w:r>
        <w:rPr>
          <w:spacing w:val="-3"/>
          <w:sz w:val="22"/>
        </w:rPr>
        <w:t> </w:t>
      </w:r>
      <w:r>
        <w:rPr>
          <w:sz w:val="22"/>
        </w:rPr>
        <w:t>persons</w:t>
      </w:r>
      <w:r>
        <w:rPr>
          <w:spacing w:val="-4"/>
          <w:sz w:val="22"/>
        </w:rPr>
        <w:t> </w:t>
      </w:r>
      <w:r>
        <w:rPr>
          <w:sz w:val="22"/>
        </w:rPr>
        <w:t>in</w:t>
      </w:r>
      <w:r>
        <w:rPr>
          <w:spacing w:val="-3"/>
          <w:sz w:val="22"/>
        </w:rPr>
        <w:t> </w:t>
      </w:r>
      <w:r>
        <w:rPr>
          <w:sz w:val="22"/>
        </w:rPr>
        <w:t>the field</w:t>
      </w:r>
      <w:r>
        <w:rPr>
          <w:spacing w:val="-3"/>
          <w:sz w:val="22"/>
        </w:rPr>
        <w:t> </w:t>
      </w:r>
      <w:r>
        <w:rPr>
          <w:sz w:val="22"/>
        </w:rPr>
        <w:t>to</w:t>
      </w:r>
      <w:r>
        <w:rPr>
          <w:spacing w:val="-3"/>
          <w:sz w:val="22"/>
        </w:rPr>
        <w:t> </w:t>
      </w:r>
      <w:r>
        <w:rPr>
          <w:sz w:val="22"/>
        </w:rPr>
        <w:t>transfer</w:t>
      </w:r>
      <w:r>
        <w:rPr>
          <w:spacing w:val="-4"/>
          <w:sz w:val="22"/>
        </w:rPr>
        <w:t> </w:t>
      </w:r>
      <w:r>
        <w:rPr>
          <w:sz w:val="22"/>
        </w:rPr>
        <w:t>microorganisms</w:t>
      </w:r>
      <w:r>
        <w:rPr>
          <w:spacing w:val="-3"/>
          <w:sz w:val="22"/>
        </w:rPr>
        <w:t> </w:t>
      </w:r>
      <w:r>
        <w:rPr>
          <w:sz w:val="22"/>
        </w:rPr>
        <w:t>of</w:t>
      </w:r>
      <w:r>
        <w:rPr>
          <w:spacing w:val="-4"/>
          <w:sz w:val="22"/>
        </w:rPr>
        <w:t> </w:t>
      </w:r>
      <w:r>
        <w:rPr>
          <w:sz w:val="22"/>
        </w:rPr>
        <w:t>significant</w:t>
      </w:r>
      <w:r>
        <w:rPr>
          <w:spacing w:val="-4"/>
          <w:sz w:val="22"/>
        </w:rPr>
        <w:t> </w:t>
      </w:r>
      <w:r>
        <w:rPr>
          <w:sz w:val="22"/>
        </w:rPr>
        <w:t>public</w:t>
      </w:r>
      <w:r>
        <w:rPr>
          <w:spacing w:val="-3"/>
          <w:sz w:val="22"/>
        </w:rPr>
        <w:t> </w:t>
      </w:r>
      <w:r>
        <w:rPr>
          <w:sz w:val="22"/>
        </w:rPr>
        <w:t>health</w:t>
      </w:r>
      <w:r>
        <w:rPr>
          <w:spacing w:val="-3"/>
          <w:sz w:val="22"/>
        </w:rPr>
        <w:t> </w:t>
      </w:r>
      <w:r>
        <w:rPr>
          <w:sz w:val="22"/>
        </w:rPr>
        <w:t>concern</w:t>
      </w:r>
      <w:r>
        <w:rPr>
          <w:spacing w:val="-2"/>
          <w:sz w:val="22"/>
        </w:rPr>
        <w:t> </w:t>
      </w:r>
      <w:r>
        <w:rPr>
          <w:sz w:val="22"/>
        </w:rPr>
        <w:t>to</w:t>
      </w:r>
      <w:r>
        <w:rPr>
          <w:spacing w:val="-3"/>
          <w:sz w:val="22"/>
        </w:rPr>
        <w:t> </w:t>
      </w:r>
      <w:r>
        <w:rPr>
          <w:sz w:val="22"/>
        </w:rPr>
        <w:t>produce </w:t>
      </w:r>
      <w:r>
        <w:rPr>
          <w:sz w:val="18"/>
        </w:rPr>
        <w:t>783</w:t>
        <w:tab/>
      </w:r>
      <w:r>
        <w:rPr>
          <w:sz w:val="22"/>
        </w:rPr>
        <w:t>during pre‐harvest and harvest activities. Establish and implement preventive measures to minimize potential </w:t>
      </w:r>
      <w:r>
        <w:rPr>
          <w:sz w:val="18"/>
        </w:rPr>
        <w:t>784</w:t>
        <w:tab/>
      </w:r>
      <w:r>
        <w:rPr>
          <w:sz w:val="22"/>
        </w:rPr>
        <w:t>contamination of leafy greens especially during harvest activities when each lettuce/leafy greens plant</w:t>
      </w:r>
      <w:r>
        <w:rPr>
          <w:spacing w:val="-22"/>
          <w:sz w:val="22"/>
        </w:rPr>
        <w:t> </w:t>
      </w:r>
      <w:r>
        <w:rPr>
          <w:sz w:val="22"/>
        </w:rPr>
        <w:t>is</w:t>
      </w:r>
    </w:p>
    <w:p>
      <w:pPr>
        <w:pStyle w:val="ListParagraph"/>
        <w:numPr>
          <w:ilvl w:val="0"/>
          <w:numId w:val="58"/>
        </w:numPr>
        <w:tabs>
          <w:tab w:pos="1067" w:val="left" w:leader="none"/>
          <w:tab w:pos="1068" w:val="left" w:leader="none"/>
        </w:tabs>
        <w:spacing w:line="240" w:lineRule="auto" w:before="1" w:after="0"/>
        <w:ind w:left="1068" w:right="0" w:hanging="814"/>
        <w:jc w:val="both"/>
        <w:rPr>
          <w:sz w:val="22"/>
        </w:rPr>
      </w:pPr>
      <w:r>
        <w:rPr>
          <w:sz w:val="22"/>
        </w:rPr>
        <w:t>touched/handled by harvest</w:t>
      </w:r>
      <w:r>
        <w:rPr>
          <w:spacing w:val="-4"/>
          <w:sz w:val="22"/>
        </w:rPr>
        <w:t> </w:t>
      </w:r>
      <w:r>
        <w:rPr>
          <w:sz w:val="22"/>
        </w:rPr>
        <w:t>crews.</w:t>
      </w:r>
    </w:p>
    <w:p>
      <w:pPr>
        <w:pStyle w:val="BodyText"/>
        <w:rPr>
          <w:sz w:val="12"/>
        </w:rPr>
      </w:pPr>
    </w:p>
    <w:p>
      <w:pPr>
        <w:pStyle w:val="Heading2"/>
        <w:numPr>
          <w:ilvl w:val="0"/>
          <w:numId w:val="58"/>
        </w:numPr>
        <w:tabs>
          <w:tab w:pos="887" w:val="left" w:leader="none"/>
          <w:tab w:pos="888" w:val="left" w:leader="none"/>
          <w:tab w:pos="11141" w:val="left" w:leader="none"/>
        </w:tabs>
        <w:spacing w:line="240" w:lineRule="auto" w:before="51" w:after="0"/>
        <w:ind w:left="888" w:right="0" w:hanging="634"/>
        <w:jc w:val="left"/>
      </w:pPr>
      <w:r>
        <w:rPr>
          <w:shd w:fill="A8D08D" w:color="auto" w:val="clear"/>
        </w:rPr>
        <w:t>The Best Practices</w:t>
      </w:r>
      <w:r>
        <w:rPr>
          <w:spacing w:val="-12"/>
          <w:shd w:fill="A8D08D" w:color="auto" w:val="clear"/>
        </w:rPr>
        <w:t> </w:t>
      </w:r>
      <w:r>
        <w:rPr>
          <w:shd w:fill="A8D08D" w:color="auto" w:val="clear"/>
        </w:rPr>
        <w:t>Are:</w:t>
        <w:tab/>
      </w:r>
    </w:p>
    <w:p>
      <w:pPr>
        <w:pStyle w:val="ListParagraph"/>
        <w:numPr>
          <w:ilvl w:val="0"/>
          <w:numId w:val="58"/>
        </w:numPr>
        <w:tabs>
          <w:tab w:pos="1247" w:val="left" w:leader="none"/>
          <w:tab w:pos="1248" w:val="left" w:leader="none"/>
          <w:tab w:pos="1607" w:val="left" w:leader="none"/>
        </w:tabs>
        <w:spacing w:line="240" w:lineRule="auto" w:before="62" w:after="0"/>
        <w:ind w:left="1248" w:right="0" w:hanging="994"/>
        <w:jc w:val="left"/>
        <w:rPr>
          <w:sz w:val="22"/>
        </w:rPr>
      </w:pPr>
      <w:r>
        <w:rPr>
          <w:rFonts w:ascii="Symbol" w:hAnsi="Symbol"/>
          <w:sz w:val="22"/>
        </w:rPr>
        <w:t></w:t>
      </w:r>
      <w:r>
        <w:rPr>
          <w:rFonts w:ascii="Times New Roman" w:hAnsi="Times New Roman"/>
          <w:sz w:val="22"/>
        </w:rPr>
        <w:tab/>
      </w:r>
      <w:r>
        <w:rPr>
          <w:sz w:val="22"/>
        </w:rPr>
        <w:t>Use appropriate preventive measures outlined in GAPs such as training in effective hand‐washing,</w:t>
      </w:r>
      <w:r>
        <w:rPr>
          <w:spacing w:val="-27"/>
          <w:sz w:val="22"/>
        </w:rPr>
        <w:t> </w:t>
      </w:r>
      <w:r>
        <w:rPr>
          <w:sz w:val="22"/>
        </w:rPr>
        <w:t>glove</w:t>
      </w:r>
    </w:p>
    <w:p>
      <w:pPr>
        <w:pStyle w:val="ListParagraph"/>
        <w:numPr>
          <w:ilvl w:val="0"/>
          <w:numId w:val="58"/>
        </w:numPr>
        <w:tabs>
          <w:tab w:pos="1247" w:val="left" w:leader="none"/>
          <w:tab w:pos="1248" w:val="left" w:leader="none"/>
        </w:tabs>
        <w:spacing w:line="240" w:lineRule="auto" w:before="0" w:after="0"/>
        <w:ind w:left="1248" w:right="0" w:hanging="994"/>
        <w:jc w:val="left"/>
        <w:rPr>
          <w:sz w:val="22"/>
        </w:rPr>
      </w:pPr>
      <w:r>
        <w:rPr>
          <w:sz w:val="22"/>
        </w:rPr>
        <w:t>use and replacement, and mandatory use of sanitary facilities to reduce and control potential</w:t>
      </w:r>
      <w:r>
        <w:rPr>
          <w:spacing w:val="-30"/>
          <w:sz w:val="22"/>
        </w:rPr>
        <w:t> </w:t>
      </w:r>
      <w:r>
        <w:rPr>
          <w:sz w:val="22"/>
        </w:rPr>
        <w:t>contamination.</w:t>
      </w:r>
    </w:p>
    <w:p>
      <w:pPr>
        <w:pStyle w:val="ListParagraph"/>
        <w:numPr>
          <w:ilvl w:val="0"/>
          <w:numId w:val="58"/>
        </w:numPr>
        <w:tabs>
          <w:tab w:pos="1247" w:val="left" w:leader="none"/>
          <w:tab w:pos="1248" w:val="left" w:leader="none"/>
          <w:tab w:pos="1607" w:val="left" w:leader="none"/>
        </w:tabs>
        <w:spacing w:line="280" w:lineRule="exact" w:before="60" w:after="0"/>
        <w:ind w:left="1248" w:right="0" w:hanging="994"/>
        <w:jc w:val="left"/>
        <w:rPr>
          <w:sz w:val="22"/>
        </w:rPr>
      </w:pPr>
      <w:r>
        <w:rPr>
          <w:rFonts w:ascii="Symbol" w:hAnsi="Symbol"/>
          <w:sz w:val="22"/>
        </w:rPr>
        <w:t></w:t>
      </w:r>
      <w:r>
        <w:rPr>
          <w:rFonts w:ascii="Times New Roman" w:hAnsi="Times New Roman"/>
          <w:sz w:val="22"/>
        </w:rPr>
        <w:tab/>
      </w:r>
      <w:r>
        <w:rPr>
          <w:sz w:val="22"/>
        </w:rPr>
        <w:t>Establish and implement a written worker practices program (i.e., an SOP) for verifying</w:t>
      </w:r>
      <w:r>
        <w:rPr>
          <w:spacing w:val="-22"/>
          <w:sz w:val="22"/>
        </w:rPr>
        <w:t> </w:t>
      </w:r>
      <w:r>
        <w:rPr>
          <w:sz w:val="22"/>
        </w:rPr>
        <w:t>employee</w:t>
      </w:r>
    </w:p>
    <w:p>
      <w:pPr>
        <w:pStyle w:val="ListParagraph"/>
        <w:numPr>
          <w:ilvl w:val="0"/>
          <w:numId w:val="58"/>
        </w:numPr>
        <w:tabs>
          <w:tab w:pos="1247" w:val="left" w:leader="none"/>
          <w:tab w:pos="1248" w:val="left" w:leader="none"/>
        </w:tabs>
        <w:spacing w:line="268" w:lineRule="exact" w:before="0" w:after="0"/>
        <w:ind w:left="1248" w:right="0" w:hanging="994"/>
        <w:jc w:val="left"/>
        <w:rPr>
          <w:sz w:val="22"/>
        </w:rPr>
      </w:pPr>
      <w:r>
        <w:rPr>
          <w:sz w:val="22"/>
        </w:rPr>
        <w:t>compliance with company food safety policies. This program shall establish the following practices for</w:t>
      </w:r>
      <w:r>
        <w:rPr>
          <w:spacing w:val="-25"/>
          <w:sz w:val="22"/>
        </w:rPr>
        <w:t> </w:t>
      </w:r>
      <w:r>
        <w:rPr>
          <w:sz w:val="22"/>
        </w:rPr>
        <w:t>field</w:t>
      </w:r>
    </w:p>
    <w:p>
      <w:pPr>
        <w:pStyle w:val="ListParagraph"/>
        <w:numPr>
          <w:ilvl w:val="0"/>
          <w:numId w:val="58"/>
        </w:numPr>
        <w:tabs>
          <w:tab w:pos="1247" w:val="left" w:leader="none"/>
          <w:tab w:pos="1248" w:val="left" w:leader="none"/>
        </w:tabs>
        <w:spacing w:line="240" w:lineRule="auto" w:before="1" w:after="0"/>
        <w:ind w:left="1248" w:right="0" w:hanging="994"/>
        <w:jc w:val="left"/>
        <w:rPr>
          <w:sz w:val="22"/>
        </w:rPr>
      </w:pPr>
      <w:r>
        <w:rPr>
          <w:sz w:val="22"/>
        </w:rPr>
        <w:t>and harvest employees as well as</w:t>
      </w:r>
      <w:r>
        <w:rPr>
          <w:spacing w:val="-3"/>
          <w:sz w:val="22"/>
        </w:rPr>
        <w:t> </w:t>
      </w:r>
      <w:r>
        <w:rPr>
          <w:sz w:val="22"/>
        </w:rPr>
        <w:t>visitors.</w:t>
      </w:r>
    </w:p>
    <w:p>
      <w:pPr>
        <w:pStyle w:val="ListParagraph"/>
        <w:numPr>
          <w:ilvl w:val="0"/>
          <w:numId w:val="58"/>
        </w:numPr>
        <w:tabs>
          <w:tab w:pos="1607" w:val="left" w:leader="none"/>
          <w:tab w:pos="1608" w:val="left" w:leader="none"/>
          <w:tab w:pos="2057" w:val="left" w:leader="none"/>
        </w:tabs>
        <w:spacing w:line="272" w:lineRule="exact" w:before="60" w:after="0"/>
        <w:ind w:left="1608" w:right="0" w:hanging="1354"/>
        <w:jc w:val="left"/>
        <w:rPr>
          <w:sz w:val="22"/>
        </w:rPr>
      </w:pPr>
      <w:r>
        <w:rPr>
          <w:rFonts w:ascii="Courier New"/>
          <w:sz w:val="22"/>
        </w:rPr>
        <w:t>o</w:t>
        <w:tab/>
      </w:r>
      <w:r>
        <w:rPr>
          <w:sz w:val="22"/>
        </w:rPr>
        <w:t>During growing and harvesting operations, there must be at least one individual designated</w:t>
      </w:r>
      <w:r>
        <w:rPr>
          <w:spacing w:val="-24"/>
          <w:sz w:val="22"/>
        </w:rPr>
        <w:t> </w:t>
      </w:r>
      <w:r>
        <w:rPr>
          <w:sz w:val="22"/>
        </w:rPr>
        <w:t>as</w:t>
      </w:r>
    </w:p>
    <w:p>
      <w:pPr>
        <w:pStyle w:val="ListParagraph"/>
        <w:numPr>
          <w:ilvl w:val="0"/>
          <w:numId w:val="58"/>
        </w:numPr>
        <w:tabs>
          <w:tab w:pos="2057" w:val="left" w:leader="none"/>
          <w:tab w:pos="2058" w:val="left" w:leader="none"/>
        </w:tabs>
        <w:spacing w:line="265" w:lineRule="exact" w:before="0" w:after="0"/>
        <w:ind w:left="2058" w:right="0" w:hanging="1804"/>
        <w:jc w:val="left"/>
        <w:rPr>
          <w:sz w:val="22"/>
        </w:rPr>
      </w:pPr>
      <w:r>
        <w:rPr>
          <w:sz w:val="22"/>
        </w:rPr>
        <w:t>responsible for food safety in compliance with these best</w:t>
      </w:r>
      <w:r>
        <w:rPr>
          <w:spacing w:val="-3"/>
          <w:sz w:val="22"/>
        </w:rPr>
        <w:t> </w:t>
      </w:r>
      <w:r>
        <w:rPr>
          <w:sz w:val="22"/>
        </w:rPr>
        <w:t>practices.</w:t>
      </w:r>
    </w:p>
    <w:p>
      <w:pPr>
        <w:pStyle w:val="ListParagraph"/>
        <w:numPr>
          <w:ilvl w:val="0"/>
          <w:numId w:val="58"/>
        </w:numPr>
        <w:tabs>
          <w:tab w:pos="1607" w:val="left" w:leader="none"/>
          <w:tab w:pos="1608" w:val="left" w:leader="none"/>
          <w:tab w:pos="2057" w:val="left" w:leader="none"/>
        </w:tabs>
        <w:spacing w:line="240" w:lineRule="auto" w:before="59" w:after="0"/>
        <w:ind w:left="1608" w:right="0" w:hanging="1354"/>
        <w:jc w:val="left"/>
        <w:rPr>
          <w:sz w:val="22"/>
        </w:rPr>
      </w:pPr>
      <w:r>
        <w:rPr>
          <w:rFonts w:ascii="Courier New"/>
          <w:sz w:val="22"/>
        </w:rPr>
        <w:t>o</w:t>
        <w:tab/>
      </w:r>
      <w:r>
        <w:rPr>
          <w:sz w:val="22"/>
        </w:rPr>
        <w:t>Use, storage, recordkeeping, and proper labeling of</w:t>
      </w:r>
      <w:r>
        <w:rPr>
          <w:spacing w:val="-4"/>
          <w:sz w:val="22"/>
        </w:rPr>
        <w:t> </w:t>
      </w:r>
      <w:r>
        <w:rPr>
          <w:sz w:val="22"/>
        </w:rPr>
        <w:t>chemicals.</w:t>
      </w:r>
    </w:p>
    <w:p>
      <w:pPr>
        <w:pStyle w:val="ListParagraph"/>
        <w:numPr>
          <w:ilvl w:val="0"/>
          <w:numId w:val="58"/>
        </w:numPr>
        <w:tabs>
          <w:tab w:pos="1607" w:val="left" w:leader="none"/>
          <w:tab w:pos="1608" w:val="left" w:leader="none"/>
          <w:tab w:pos="2057" w:val="left" w:leader="none"/>
        </w:tabs>
        <w:spacing w:line="240" w:lineRule="auto" w:before="53" w:after="0"/>
        <w:ind w:left="1608" w:right="0" w:hanging="1354"/>
        <w:jc w:val="left"/>
        <w:rPr>
          <w:sz w:val="22"/>
        </w:rPr>
      </w:pPr>
      <w:r>
        <w:rPr>
          <w:rFonts w:ascii="Courier New"/>
          <w:sz w:val="22"/>
        </w:rPr>
        <w:t>o</w:t>
        <w:tab/>
      </w:r>
      <w:r>
        <w:rPr>
          <w:sz w:val="22"/>
        </w:rPr>
        <w:t>Follow and be trained in proper hygiene practices and policies</w:t>
      </w:r>
      <w:r>
        <w:rPr>
          <w:spacing w:val="-9"/>
          <w:sz w:val="22"/>
        </w:rPr>
        <w:t> </w:t>
      </w:r>
      <w:r>
        <w:rPr>
          <w:sz w:val="22"/>
        </w:rPr>
        <w:t>including:</w:t>
      </w:r>
    </w:p>
    <w:p>
      <w:pPr>
        <w:pStyle w:val="ListParagraph"/>
        <w:numPr>
          <w:ilvl w:val="0"/>
          <w:numId w:val="58"/>
        </w:numPr>
        <w:tabs>
          <w:tab w:pos="1967" w:val="left" w:leader="none"/>
          <w:tab w:pos="1968" w:val="left" w:leader="none"/>
          <w:tab w:pos="2327" w:val="left" w:leader="none"/>
        </w:tabs>
        <w:spacing w:line="240" w:lineRule="auto" w:before="53" w:after="0"/>
        <w:ind w:left="1968" w:right="0" w:hanging="1714"/>
        <w:jc w:val="left"/>
        <w:rPr>
          <w:sz w:val="22"/>
        </w:rPr>
      </w:pPr>
      <w:r>
        <w:rPr>
          <w:rFonts w:ascii="Wingdings" w:hAnsi="Wingdings"/>
          <w:sz w:val="22"/>
        </w:rPr>
        <w:t></w:t>
      </w:r>
      <w:r>
        <w:rPr>
          <w:rFonts w:ascii="Times New Roman" w:hAnsi="Times New Roman"/>
          <w:sz w:val="22"/>
        </w:rPr>
        <w:tab/>
      </w:r>
      <w:r>
        <w:rPr>
          <w:sz w:val="22"/>
        </w:rPr>
        <w:t>Requirements for workers to wash their hands with soap and running water before beginning</w:t>
      </w:r>
      <w:r>
        <w:rPr>
          <w:spacing w:val="-30"/>
          <w:sz w:val="22"/>
        </w:rPr>
        <w:t> </w:t>
      </w:r>
      <w:r>
        <w:rPr>
          <w:sz w:val="22"/>
        </w:rPr>
        <w:t>or</w:t>
      </w:r>
    </w:p>
    <w:p>
      <w:pPr>
        <w:pStyle w:val="ListParagraph"/>
        <w:numPr>
          <w:ilvl w:val="0"/>
          <w:numId w:val="58"/>
        </w:numPr>
        <w:tabs>
          <w:tab w:pos="2327" w:val="left" w:leader="none"/>
          <w:tab w:pos="2328" w:val="left" w:leader="none"/>
        </w:tabs>
        <w:spacing w:line="240" w:lineRule="auto" w:before="1" w:after="0"/>
        <w:ind w:left="254" w:right="899" w:firstLine="0"/>
        <w:jc w:val="left"/>
        <w:rPr>
          <w:sz w:val="22"/>
        </w:rPr>
      </w:pPr>
      <w:r>
        <w:rPr>
          <w:sz w:val="22"/>
        </w:rPr>
        <w:t>returning to work, before putting on gloves, after using the toilet, as soon as practical after </w:t>
      </w:r>
      <w:r>
        <w:rPr>
          <w:sz w:val="18"/>
        </w:rPr>
        <w:t>798</w:t>
        <w:tab/>
      </w:r>
      <w:r>
        <w:rPr>
          <w:sz w:val="22"/>
        </w:rPr>
        <w:t>touching animals or any waste of animal origin, and at any other time when hands may have </w:t>
      </w:r>
      <w:r>
        <w:rPr>
          <w:sz w:val="18"/>
        </w:rPr>
        <w:t>799</w:t>
        <w:tab/>
      </w:r>
      <w:r>
        <w:rPr>
          <w:sz w:val="22"/>
        </w:rPr>
        <w:t>become contaminated.</w:t>
      </w:r>
    </w:p>
    <w:p>
      <w:pPr>
        <w:pStyle w:val="ListParagraph"/>
        <w:numPr>
          <w:ilvl w:val="0"/>
          <w:numId w:val="59"/>
        </w:numPr>
        <w:tabs>
          <w:tab w:pos="1967" w:val="left" w:leader="none"/>
          <w:tab w:pos="1968" w:val="left" w:leader="none"/>
          <w:tab w:pos="2327" w:val="left" w:leader="none"/>
        </w:tabs>
        <w:spacing w:line="240" w:lineRule="auto" w:before="59" w:after="0"/>
        <w:ind w:left="1968" w:right="0" w:hanging="1714"/>
        <w:jc w:val="left"/>
        <w:rPr>
          <w:sz w:val="22"/>
        </w:rPr>
      </w:pPr>
      <w:r>
        <w:rPr>
          <w:rFonts w:ascii="Wingdings" w:hAnsi="Wingdings"/>
          <w:sz w:val="22"/>
        </w:rPr>
        <w:t></w:t>
      </w:r>
      <w:r>
        <w:rPr>
          <w:rFonts w:ascii="Times New Roman" w:hAnsi="Times New Roman"/>
          <w:sz w:val="22"/>
        </w:rPr>
        <w:tab/>
      </w:r>
      <w:r>
        <w:rPr>
          <w:sz w:val="22"/>
        </w:rPr>
        <w:t>Requirement for workers’ clothing to be clean at the start of the day and appropriate for</w:t>
      </w:r>
      <w:r>
        <w:rPr>
          <w:spacing w:val="-25"/>
          <w:sz w:val="22"/>
        </w:rPr>
        <w:t> </w:t>
      </w:r>
      <w:r>
        <w:rPr>
          <w:sz w:val="22"/>
        </w:rPr>
        <w:t>the</w:t>
      </w:r>
    </w:p>
    <w:p>
      <w:pPr>
        <w:pStyle w:val="ListParagraph"/>
        <w:numPr>
          <w:ilvl w:val="0"/>
          <w:numId w:val="59"/>
        </w:numPr>
        <w:tabs>
          <w:tab w:pos="2327" w:val="left" w:leader="none"/>
          <w:tab w:pos="2328" w:val="left" w:leader="none"/>
        </w:tabs>
        <w:spacing w:line="240" w:lineRule="auto" w:before="0" w:after="0"/>
        <w:ind w:left="2328" w:right="0" w:hanging="2074"/>
        <w:jc w:val="left"/>
        <w:rPr>
          <w:sz w:val="22"/>
        </w:rPr>
      </w:pPr>
      <w:r>
        <w:rPr>
          <w:sz w:val="22"/>
        </w:rPr>
        <w:t>operation.</w:t>
      </w:r>
    </w:p>
    <w:p>
      <w:pPr>
        <w:pStyle w:val="ListParagraph"/>
        <w:numPr>
          <w:ilvl w:val="0"/>
          <w:numId w:val="59"/>
        </w:numPr>
        <w:tabs>
          <w:tab w:pos="1967" w:val="left" w:leader="none"/>
          <w:tab w:pos="1968" w:val="left" w:leader="none"/>
          <w:tab w:pos="2327" w:val="left" w:leader="none"/>
        </w:tabs>
        <w:spacing w:line="268" w:lineRule="exact" w:before="61" w:after="0"/>
        <w:ind w:left="1968" w:right="0" w:hanging="1714"/>
        <w:jc w:val="left"/>
        <w:rPr>
          <w:sz w:val="22"/>
        </w:rPr>
      </w:pPr>
      <w:r>
        <w:rPr>
          <w:rFonts w:ascii="Wingdings" w:hAnsi="Wingdings"/>
          <w:sz w:val="22"/>
        </w:rPr>
        <w:t></w:t>
      </w:r>
      <w:r>
        <w:rPr>
          <w:rFonts w:ascii="Times New Roman" w:hAnsi="Times New Roman"/>
          <w:sz w:val="22"/>
        </w:rPr>
        <w:tab/>
      </w:r>
      <w:r>
        <w:rPr>
          <w:sz w:val="22"/>
        </w:rPr>
        <w:t>If gloves are used in handling or harvesting lettuce/leafy greens, maintain gloves in an intact</w:t>
      </w:r>
      <w:r>
        <w:rPr>
          <w:spacing w:val="-25"/>
          <w:sz w:val="22"/>
        </w:rPr>
        <w:t> </w:t>
      </w:r>
      <w:r>
        <w:rPr>
          <w:sz w:val="22"/>
        </w:rPr>
        <w:t>and</w:t>
      </w:r>
    </w:p>
    <w:p>
      <w:pPr>
        <w:pStyle w:val="ListParagraph"/>
        <w:numPr>
          <w:ilvl w:val="0"/>
          <w:numId w:val="59"/>
        </w:numPr>
        <w:tabs>
          <w:tab w:pos="2327" w:val="left" w:leader="none"/>
          <w:tab w:pos="2328" w:val="left" w:leader="none"/>
        </w:tabs>
        <w:spacing w:line="268" w:lineRule="exact" w:before="0" w:after="0"/>
        <w:ind w:left="2328" w:right="0" w:hanging="2074"/>
        <w:jc w:val="left"/>
        <w:rPr>
          <w:sz w:val="22"/>
        </w:rPr>
      </w:pPr>
      <w:r>
        <w:rPr>
          <w:sz w:val="22"/>
        </w:rPr>
        <w:t>sanitary condition and replace them when no longer able to do</w:t>
      </w:r>
      <w:r>
        <w:rPr>
          <w:spacing w:val="-10"/>
          <w:sz w:val="22"/>
        </w:rPr>
        <w:t> </w:t>
      </w:r>
      <w:r>
        <w:rPr>
          <w:sz w:val="22"/>
        </w:rPr>
        <w:t>so.</w:t>
      </w:r>
    </w:p>
    <w:p>
      <w:pPr>
        <w:pStyle w:val="ListParagraph"/>
        <w:numPr>
          <w:ilvl w:val="0"/>
          <w:numId w:val="59"/>
        </w:numPr>
        <w:tabs>
          <w:tab w:pos="1967" w:val="left" w:leader="none"/>
          <w:tab w:pos="1968" w:val="left" w:leader="none"/>
          <w:tab w:pos="2327" w:val="left" w:leader="none"/>
        </w:tabs>
        <w:spacing w:line="240" w:lineRule="auto" w:before="60" w:after="0"/>
        <w:ind w:left="1968" w:right="0" w:hanging="1714"/>
        <w:jc w:val="left"/>
        <w:rPr>
          <w:sz w:val="22"/>
        </w:rPr>
      </w:pPr>
      <w:r>
        <w:rPr>
          <w:rFonts w:ascii="Wingdings" w:hAnsi="Wingdings"/>
          <w:sz w:val="22"/>
        </w:rPr>
        <w:t></w:t>
      </w:r>
      <w:r>
        <w:rPr>
          <w:rFonts w:ascii="Times New Roman" w:hAnsi="Times New Roman"/>
          <w:sz w:val="22"/>
        </w:rPr>
        <w:tab/>
      </w:r>
      <w:r>
        <w:rPr>
          <w:sz w:val="22"/>
        </w:rPr>
        <w:t>Avoiding contact with any</w:t>
      </w:r>
      <w:r>
        <w:rPr>
          <w:spacing w:val="-2"/>
          <w:sz w:val="22"/>
        </w:rPr>
        <w:t> </w:t>
      </w:r>
      <w:r>
        <w:rPr>
          <w:sz w:val="22"/>
        </w:rPr>
        <w:t>animals.</w:t>
      </w:r>
    </w:p>
    <w:p>
      <w:pPr>
        <w:pStyle w:val="ListParagraph"/>
        <w:numPr>
          <w:ilvl w:val="0"/>
          <w:numId w:val="59"/>
        </w:numPr>
        <w:tabs>
          <w:tab w:pos="1967" w:val="left" w:leader="none"/>
          <w:tab w:pos="1968" w:val="left" w:leader="none"/>
          <w:tab w:pos="2327" w:val="left" w:leader="none"/>
        </w:tabs>
        <w:spacing w:line="240" w:lineRule="auto" w:before="60" w:after="0"/>
        <w:ind w:left="1968" w:right="0" w:hanging="1714"/>
        <w:jc w:val="left"/>
        <w:rPr>
          <w:sz w:val="22"/>
        </w:rPr>
      </w:pPr>
      <w:r>
        <w:rPr>
          <w:rFonts w:ascii="Wingdings" w:hAnsi="Wingdings"/>
          <w:sz w:val="22"/>
        </w:rPr>
        <w:t></w:t>
      </w:r>
      <w:r>
        <w:rPr>
          <w:rFonts w:ascii="Times New Roman" w:hAnsi="Times New Roman"/>
          <w:sz w:val="22"/>
        </w:rPr>
        <w:tab/>
      </w:r>
      <w:r>
        <w:rPr>
          <w:sz w:val="22"/>
        </w:rPr>
        <w:t>Confinement of smoking, eating, and drinking of beverages other than water to designated</w:t>
      </w:r>
      <w:r>
        <w:rPr>
          <w:spacing w:val="-34"/>
          <w:sz w:val="22"/>
        </w:rPr>
        <w:t> </w:t>
      </w:r>
      <w:r>
        <w:rPr>
          <w:sz w:val="22"/>
        </w:rPr>
        <w:t>areas.</w:t>
      </w:r>
    </w:p>
    <w:p>
      <w:pPr>
        <w:pStyle w:val="ListParagraph"/>
        <w:numPr>
          <w:ilvl w:val="0"/>
          <w:numId w:val="59"/>
        </w:numPr>
        <w:tabs>
          <w:tab w:pos="1967" w:val="left" w:leader="none"/>
          <w:tab w:pos="1968" w:val="left" w:leader="none"/>
          <w:tab w:pos="2327" w:val="left" w:leader="none"/>
        </w:tabs>
        <w:spacing w:line="240" w:lineRule="auto" w:before="60" w:after="0"/>
        <w:ind w:left="1968" w:right="0" w:hanging="1714"/>
        <w:jc w:val="left"/>
        <w:rPr>
          <w:sz w:val="22"/>
        </w:rPr>
      </w:pPr>
      <w:r>
        <w:rPr>
          <w:rFonts w:ascii="Wingdings" w:hAnsi="Wingdings"/>
          <w:sz w:val="22"/>
        </w:rPr>
        <w:t></w:t>
      </w:r>
      <w:r>
        <w:rPr>
          <w:rFonts w:ascii="Times New Roman" w:hAnsi="Times New Roman"/>
          <w:sz w:val="22"/>
        </w:rPr>
        <w:tab/>
      </w:r>
      <w:r>
        <w:rPr>
          <w:sz w:val="22"/>
        </w:rPr>
        <w:t>Prohibitions on spitting, urinating, or defecating in the</w:t>
      </w:r>
      <w:r>
        <w:rPr>
          <w:spacing w:val="-9"/>
          <w:sz w:val="22"/>
        </w:rPr>
        <w:t> </w:t>
      </w:r>
      <w:r>
        <w:rPr>
          <w:sz w:val="22"/>
        </w:rPr>
        <w:t>field.</w:t>
      </w:r>
    </w:p>
    <w:p>
      <w:pPr>
        <w:pStyle w:val="ListParagraph"/>
        <w:numPr>
          <w:ilvl w:val="0"/>
          <w:numId w:val="59"/>
        </w:numPr>
        <w:tabs>
          <w:tab w:pos="1607" w:val="left" w:leader="none"/>
          <w:tab w:pos="1608" w:val="left" w:leader="none"/>
          <w:tab w:pos="2057" w:val="left" w:leader="none"/>
        </w:tabs>
        <w:spacing w:line="237" w:lineRule="auto" w:before="63" w:after="0"/>
        <w:ind w:left="254" w:right="858" w:firstLine="0"/>
        <w:jc w:val="left"/>
        <w:rPr>
          <w:sz w:val="22"/>
        </w:rPr>
      </w:pPr>
      <w:r>
        <w:rPr>
          <w:rFonts w:ascii="Courier New"/>
          <w:sz w:val="22"/>
        </w:rPr>
        <w:t>o</w:t>
        <w:tab/>
      </w:r>
      <w:r>
        <w:rPr>
          <w:sz w:val="22"/>
        </w:rPr>
        <w:t>Make visitors aware of policies and procedures to protect lettuce/leafy greens and food contact </w:t>
      </w:r>
      <w:r>
        <w:rPr>
          <w:sz w:val="18"/>
        </w:rPr>
        <w:t>808</w:t>
        <w:tab/>
        <w:tab/>
      </w:r>
      <w:r>
        <w:rPr>
          <w:sz w:val="22"/>
        </w:rPr>
        <w:t>surfaces from contamination by people and take all steps reasonably necessary to ensure</w:t>
      </w:r>
      <w:r>
        <w:rPr>
          <w:spacing w:val="-19"/>
          <w:sz w:val="22"/>
        </w:rPr>
        <w:t> </w:t>
      </w:r>
      <w:r>
        <w:rPr>
          <w:sz w:val="22"/>
        </w:rPr>
        <w:t>that</w:t>
      </w:r>
      <w:r>
        <w:rPr>
          <w:spacing w:val="-2"/>
          <w:sz w:val="22"/>
        </w:rPr>
        <w:t> </w:t>
      </w:r>
      <w:r>
        <w:rPr>
          <w:sz w:val="18"/>
        </w:rPr>
        <w:t>809</w:t>
        <w:tab/>
        <w:tab/>
      </w:r>
      <w:r>
        <w:rPr>
          <w:sz w:val="22"/>
        </w:rPr>
        <w:t>visitors comply with such policies and</w:t>
      </w:r>
      <w:r>
        <w:rPr>
          <w:spacing w:val="-3"/>
          <w:sz w:val="22"/>
        </w:rPr>
        <w:t> </w:t>
      </w:r>
      <w:r>
        <w:rPr>
          <w:sz w:val="22"/>
        </w:rPr>
        <w:t>procedures.</w:t>
      </w:r>
    </w:p>
    <w:p>
      <w:pPr>
        <w:spacing w:after="0" w:line="237" w:lineRule="auto"/>
        <w:jc w:val="left"/>
        <w:rPr>
          <w:sz w:val="22"/>
        </w:rPr>
        <w:sectPr>
          <w:pgSz w:w="12240" w:h="15840"/>
          <w:pgMar w:header="780" w:footer="1113" w:top="1800" w:bottom="1300" w:left="120" w:right="640"/>
        </w:sectPr>
      </w:pPr>
    </w:p>
    <w:p>
      <w:pPr>
        <w:pStyle w:val="BodyText"/>
        <w:tabs>
          <w:tab w:pos="1247" w:val="left" w:leader="none"/>
          <w:tab w:pos="1607" w:val="left" w:leader="none"/>
        </w:tabs>
        <w:spacing w:before="143"/>
        <w:ind w:left="254"/>
      </w:pPr>
      <w:r>
        <w:rPr>
          <w:sz w:val="18"/>
        </w:rPr>
        <w:t>810</w:t>
        <w:tab/>
      </w:r>
      <w:r>
        <w:rPr>
          <w:rFonts w:ascii="Symbol" w:hAnsi="Symbol"/>
        </w:rPr>
        <w:t></w:t>
      </w:r>
      <w:r>
        <w:rPr>
          <w:rFonts w:ascii="Times New Roman" w:hAnsi="Times New Roman"/>
        </w:rPr>
        <w:tab/>
      </w:r>
      <w:r>
        <w:rPr/>
        <w:t>Develop and implement a written physical hazard prevention program for leafy green products that</w:t>
      </w:r>
      <w:r>
        <w:rPr>
          <w:spacing w:val="-24"/>
        </w:rPr>
        <w:t> </w:t>
      </w:r>
      <w:r>
        <w:rPr/>
        <w:t>are</w:t>
      </w:r>
    </w:p>
    <w:p>
      <w:pPr>
        <w:pStyle w:val="BodyText"/>
        <w:tabs>
          <w:tab w:pos="1607" w:val="left" w:leader="none"/>
        </w:tabs>
        <w:spacing w:before="1"/>
        <w:ind w:left="254"/>
      </w:pPr>
      <w:r>
        <w:rPr>
          <w:sz w:val="18"/>
        </w:rPr>
        <w:t>811</w:t>
        <w:tab/>
      </w:r>
      <w:r>
        <w:rPr/>
        <w:t>intended for further processing. The program must address the</w:t>
      </w:r>
      <w:r>
        <w:rPr>
          <w:spacing w:val="-7"/>
        </w:rPr>
        <w:t> </w:t>
      </w:r>
      <w:r>
        <w:rPr/>
        <w:t>following:</w:t>
      </w:r>
    </w:p>
    <w:p>
      <w:pPr>
        <w:pStyle w:val="BodyText"/>
        <w:tabs>
          <w:tab w:pos="1607" w:val="left" w:leader="none"/>
          <w:tab w:pos="2057" w:val="left" w:leader="none"/>
        </w:tabs>
        <w:spacing w:line="237" w:lineRule="auto" w:before="62"/>
        <w:ind w:left="254" w:right="823"/>
      </w:pPr>
      <w:r>
        <w:rPr>
          <w:sz w:val="18"/>
        </w:rPr>
        <w:t>812</w:t>
        <w:tab/>
      </w:r>
      <w:r>
        <w:rPr>
          <w:rFonts w:ascii="Courier New"/>
        </w:rPr>
        <w:t>o</w:t>
        <w:tab/>
      </w:r>
      <w:r>
        <w:rPr/>
        <w:t>Employee clothing and jewelry (head and hair restraints, aprons, gloves, visible jewelry, etc.). </w:t>
      </w:r>
      <w:r>
        <w:rPr>
          <w:sz w:val="18"/>
        </w:rPr>
        <w:t>813</w:t>
        <w:tab/>
        <w:tab/>
      </w:r>
      <w:r>
        <w:rPr/>
        <w:t>Removing or covering hand jewelry (if allowed) that cannot be adequately cleaned and</w:t>
      </w:r>
      <w:r>
        <w:rPr>
          <w:spacing w:val="-34"/>
        </w:rPr>
        <w:t> </w:t>
      </w:r>
      <w:r>
        <w:rPr/>
        <w:t>sanitized </w:t>
      </w:r>
      <w:r>
        <w:rPr>
          <w:sz w:val="18"/>
        </w:rPr>
        <w:t>814</w:t>
        <w:tab/>
        <w:tab/>
      </w:r>
      <w:r>
        <w:rPr/>
        <w:t>during periods in which leafy greens are manipulated by</w:t>
      </w:r>
      <w:r>
        <w:rPr>
          <w:spacing w:val="-7"/>
        </w:rPr>
        <w:t> </w:t>
      </w:r>
      <w:r>
        <w:rPr/>
        <w:t>hand.</w:t>
      </w:r>
    </w:p>
    <w:p>
      <w:pPr>
        <w:pStyle w:val="ListParagraph"/>
        <w:numPr>
          <w:ilvl w:val="0"/>
          <w:numId w:val="60"/>
        </w:numPr>
        <w:tabs>
          <w:tab w:pos="1607" w:val="left" w:leader="none"/>
          <w:tab w:pos="1608" w:val="left" w:leader="none"/>
          <w:tab w:pos="2327" w:val="left" w:leader="none"/>
        </w:tabs>
        <w:spacing w:line="240" w:lineRule="auto" w:before="58" w:after="0"/>
        <w:ind w:left="1608" w:right="0" w:hanging="1354"/>
        <w:jc w:val="left"/>
        <w:rPr>
          <w:sz w:val="22"/>
        </w:rPr>
      </w:pPr>
      <w:r>
        <w:rPr>
          <w:rFonts w:ascii="Courier New"/>
          <w:sz w:val="22"/>
        </w:rPr>
        <w:t>o</w:t>
        <w:tab/>
      </w:r>
      <w:r>
        <w:rPr>
          <w:sz w:val="22"/>
        </w:rPr>
        <w:t>Removal of all objects from upper</w:t>
      </w:r>
      <w:r>
        <w:rPr>
          <w:spacing w:val="-5"/>
          <w:sz w:val="22"/>
        </w:rPr>
        <w:t> </w:t>
      </w:r>
      <w:r>
        <w:rPr>
          <w:sz w:val="22"/>
        </w:rPr>
        <w:t>pockets.</w:t>
      </w:r>
    </w:p>
    <w:p>
      <w:pPr>
        <w:pStyle w:val="ListParagraph"/>
        <w:numPr>
          <w:ilvl w:val="0"/>
          <w:numId w:val="60"/>
        </w:numPr>
        <w:tabs>
          <w:tab w:pos="1607" w:val="left" w:leader="none"/>
          <w:tab w:pos="1608" w:val="left" w:leader="none"/>
          <w:tab w:pos="2327" w:val="left" w:leader="none"/>
        </w:tabs>
        <w:spacing w:line="240" w:lineRule="auto" w:before="54" w:after="0"/>
        <w:ind w:left="1608" w:right="0" w:hanging="1354"/>
        <w:jc w:val="left"/>
        <w:rPr>
          <w:sz w:val="22"/>
        </w:rPr>
      </w:pPr>
      <w:r>
        <w:rPr>
          <w:rFonts w:ascii="Courier New"/>
          <w:sz w:val="22"/>
        </w:rPr>
        <w:t>o</w:t>
        <w:tab/>
      </w:r>
      <w:r>
        <w:rPr>
          <w:sz w:val="22"/>
        </w:rPr>
        <w:t>Designated storage for personal</w:t>
      </w:r>
      <w:r>
        <w:rPr>
          <w:spacing w:val="-1"/>
          <w:sz w:val="22"/>
        </w:rPr>
        <w:t> </w:t>
      </w:r>
      <w:r>
        <w:rPr>
          <w:sz w:val="22"/>
        </w:rPr>
        <w:t>items.</w:t>
      </w:r>
    </w:p>
    <w:p>
      <w:pPr>
        <w:pStyle w:val="ListParagraph"/>
        <w:numPr>
          <w:ilvl w:val="0"/>
          <w:numId w:val="60"/>
        </w:numPr>
        <w:tabs>
          <w:tab w:pos="1247" w:val="left" w:leader="none"/>
          <w:tab w:pos="1248" w:val="left" w:leader="none"/>
          <w:tab w:pos="1607" w:val="left" w:leader="none"/>
        </w:tabs>
        <w:spacing w:line="240" w:lineRule="auto" w:before="53" w:after="0"/>
        <w:ind w:left="1248" w:right="0" w:hanging="994"/>
        <w:jc w:val="left"/>
        <w:rPr>
          <w:sz w:val="22"/>
        </w:rPr>
      </w:pPr>
      <w:r>
        <w:rPr>
          <w:rFonts w:ascii="Symbol" w:hAnsi="Symbol"/>
          <w:sz w:val="22"/>
        </w:rPr>
        <w:t></w:t>
      </w:r>
      <w:r>
        <w:rPr>
          <w:rFonts w:ascii="Times New Roman" w:hAnsi="Times New Roman"/>
          <w:sz w:val="22"/>
        </w:rPr>
        <w:tab/>
      </w:r>
      <w:r>
        <w:rPr>
          <w:sz w:val="22"/>
        </w:rPr>
        <w:t>Establish</w:t>
      </w:r>
      <w:r>
        <w:rPr>
          <w:spacing w:val="-4"/>
          <w:sz w:val="22"/>
        </w:rPr>
        <w:t> </w:t>
      </w:r>
      <w:r>
        <w:rPr>
          <w:sz w:val="22"/>
        </w:rPr>
        <w:t>and</w:t>
      </w:r>
      <w:r>
        <w:rPr>
          <w:spacing w:val="-3"/>
          <w:sz w:val="22"/>
        </w:rPr>
        <w:t> </w:t>
      </w:r>
      <w:r>
        <w:rPr>
          <w:sz w:val="22"/>
        </w:rPr>
        <w:t>implement</w:t>
      </w:r>
      <w:r>
        <w:rPr>
          <w:spacing w:val="-2"/>
          <w:sz w:val="22"/>
        </w:rPr>
        <w:t> </w:t>
      </w:r>
      <w:r>
        <w:rPr>
          <w:sz w:val="22"/>
        </w:rPr>
        <w:t>a</w:t>
      </w:r>
      <w:r>
        <w:rPr>
          <w:spacing w:val="-3"/>
          <w:sz w:val="22"/>
        </w:rPr>
        <w:t> </w:t>
      </w:r>
      <w:r>
        <w:rPr>
          <w:sz w:val="22"/>
        </w:rPr>
        <w:t>worker</w:t>
      </w:r>
      <w:r>
        <w:rPr>
          <w:spacing w:val="-1"/>
          <w:sz w:val="22"/>
        </w:rPr>
        <w:t> </w:t>
      </w:r>
      <w:r>
        <w:rPr>
          <w:sz w:val="22"/>
        </w:rPr>
        <w:t>health</w:t>
      </w:r>
      <w:r>
        <w:rPr>
          <w:spacing w:val="-4"/>
          <w:sz w:val="22"/>
        </w:rPr>
        <w:t> </w:t>
      </w:r>
      <w:r>
        <w:rPr>
          <w:sz w:val="22"/>
        </w:rPr>
        <w:t>practices</w:t>
      </w:r>
      <w:r>
        <w:rPr>
          <w:spacing w:val="-3"/>
          <w:sz w:val="22"/>
        </w:rPr>
        <w:t> </w:t>
      </w:r>
      <w:r>
        <w:rPr>
          <w:sz w:val="22"/>
        </w:rPr>
        <w:t>program</w:t>
      </w:r>
      <w:r>
        <w:rPr>
          <w:spacing w:val="-3"/>
          <w:sz w:val="22"/>
        </w:rPr>
        <w:t> </w:t>
      </w:r>
      <w:r>
        <w:rPr>
          <w:sz w:val="22"/>
        </w:rPr>
        <w:t>(i.e.,</w:t>
      </w:r>
      <w:r>
        <w:rPr>
          <w:spacing w:val="-3"/>
          <w:sz w:val="22"/>
        </w:rPr>
        <w:t> </w:t>
      </w:r>
      <w:r>
        <w:rPr>
          <w:sz w:val="22"/>
        </w:rPr>
        <w:t>an</w:t>
      </w:r>
      <w:r>
        <w:rPr>
          <w:spacing w:val="-3"/>
          <w:sz w:val="22"/>
        </w:rPr>
        <w:t> </w:t>
      </w:r>
      <w:r>
        <w:rPr>
          <w:sz w:val="22"/>
        </w:rPr>
        <w:t>SOP)</w:t>
      </w:r>
      <w:r>
        <w:rPr>
          <w:spacing w:val="-3"/>
          <w:sz w:val="22"/>
        </w:rPr>
        <w:t> </w:t>
      </w:r>
      <w:r>
        <w:rPr>
          <w:sz w:val="22"/>
        </w:rPr>
        <w:t>addressing</w:t>
      </w:r>
      <w:r>
        <w:rPr>
          <w:spacing w:val="-3"/>
          <w:sz w:val="22"/>
        </w:rPr>
        <w:t> </w:t>
      </w:r>
      <w:r>
        <w:rPr>
          <w:sz w:val="22"/>
        </w:rPr>
        <w:t>the</w:t>
      </w:r>
      <w:r>
        <w:rPr>
          <w:spacing w:val="-3"/>
          <w:sz w:val="22"/>
        </w:rPr>
        <w:t> </w:t>
      </w:r>
      <w:r>
        <w:rPr>
          <w:sz w:val="22"/>
        </w:rPr>
        <w:t>following</w:t>
      </w:r>
      <w:r>
        <w:rPr>
          <w:spacing w:val="-3"/>
          <w:sz w:val="22"/>
        </w:rPr>
        <w:t> </w:t>
      </w:r>
      <w:r>
        <w:rPr>
          <w:sz w:val="22"/>
        </w:rPr>
        <w:t>issues:</w:t>
      </w:r>
    </w:p>
    <w:p>
      <w:pPr>
        <w:pStyle w:val="ListParagraph"/>
        <w:numPr>
          <w:ilvl w:val="0"/>
          <w:numId w:val="60"/>
        </w:numPr>
        <w:tabs>
          <w:tab w:pos="1607" w:val="left" w:leader="none"/>
          <w:tab w:pos="1608" w:val="left" w:leader="none"/>
          <w:tab w:pos="2327" w:val="left" w:leader="none"/>
        </w:tabs>
        <w:spacing w:line="272" w:lineRule="exact" w:before="59" w:after="0"/>
        <w:ind w:left="1608" w:right="0" w:hanging="1354"/>
        <w:jc w:val="left"/>
        <w:rPr>
          <w:sz w:val="22"/>
        </w:rPr>
      </w:pPr>
      <w:r>
        <w:rPr>
          <w:rFonts w:ascii="Courier New"/>
          <w:sz w:val="22"/>
        </w:rPr>
        <w:t>o</w:t>
        <w:tab/>
      </w:r>
      <w:r>
        <w:rPr>
          <w:sz w:val="22"/>
        </w:rPr>
        <w:t>Workers with diarrheal disease or symptoms of other infectious disease are prohibited from</w:t>
      </w:r>
      <w:r>
        <w:rPr>
          <w:spacing w:val="-23"/>
          <w:sz w:val="22"/>
        </w:rPr>
        <w:t> </w:t>
      </w:r>
      <w:r>
        <w:rPr>
          <w:sz w:val="22"/>
        </w:rPr>
        <w:t>being</w:t>
      </w:r>
    </w:p>
    <w:p>
      <w:pPr>
        <w:pStyle w:val="ListParagraph"/>
        <w:numPr>
          <w:ilvl w:val="0"/>
          <w:numId w:val="60"/>
        </w:numPr>
        <w:tabs>
          <w:tab w:pos="2327" w:val="left" w:leader="none"/>
          <w:tab w:pos="2328" w:val="left" w:leader="none"/>
        </w:tabs>
        <w:spacing w:line="265" w:lineRule="exact" w:before="0" w:after="0"/>
        <w:ind w:left="2328" w:right="0" w:hanging="2074"/>
        <w:jc w:val="left"/>
        <w:rPr>
          <w:sz w:val="22"/>
        </w:rPr>
      </w:pPr>
      <w:r>
        <w:rPr>
          <w:sz w:val="22"/>
        </w:rPr>
        <w:t>in the field and handling fresh produce and food contact</w:t>
      </w:r>
      <w:r>
        <w:rPr>
          <w:spacing w:val="-10"/>
          <w:sz w:val="22"/>
        </w:rPr>
        <w:t> </w:t>
      </w:r>
      <w:r>
        <w:rPr>
          <w:sz w:val="22"/>
        </w:rPr>
        <w:t>surfaces.</w:t>
      </w:r>
    </w:p>
    <w:p>
      <w:pPr>
        <w:pStyle w:val="ListParagraph"/>
        <w:numPr>
          <w:ilvl w:val="0"/>
          <w:numId w:val="60"/>
        </w:numPr>
        <w:tabs>
          <w:tab w:pos="1607" w:val="left" w:leader="none"/>
          <w:tab w:pos="1608" w:val="left" w:leader="none"/>
          <w:tab w:pos="2327" w:val="left" w:leader="none"/>
        </w:tabs>
        <w:spacing w:line="272" w:lineRule="exact" w:before="61" w:after="0"/>
        <w:ind w:left="1608" w:right="0" w:hanging="1354"/>
        <w:jc w:val="left"/>
        <w:rPr>
          <w:sz w:val="22"/>
        </w:rPr>
      </w:pPr>
      <w:r>
        <w:rPr>
          <w:rFonts w:ascii="Courier New"/>
          <w:sz w:val="22"/>
        </w:rPr>
        <w:t>o</w:t>
        <w:tab/>
      </w:r>
      <w:r>
        <w:rPr>
          <w:sz w:val="22"/>
        </w:rPr>
        <w:t>Workers with open cuts or lesions are prohibited from handling fresh produce and food</w:t>
      </w:r>
      <w:r>
        <w:rPr>
          <w:spacing w:val="-14"/>
          <w:sz w:val="22"/>
        </w:rPr>
        <w:t> </w:t>
      </w:r>
      <w:r>
        <w:rPr>
          <w:sz w:val="22"/>
        </w:rPr>
        <w:t>contact</w:t>
      </w:r>
    </w:p>
    <w:p>
      <w:pPr>
        <w:pStyle w:val="ListParagraph"/>
        <w:numPr>
          <w:ilvl w:val="0"/>
          <w:numId w:val="60"/>
        </w:numPr>
        <w:tabs>
          <w:tab w:pos="2327" w:val="left" w:leader="none"/>
          <w:tab w:pos="2328" w:val="left" w:leader="none"/>
        </w:tabs>
        <w:spacing w:line="265" w:lineRule="exact" w:before="0" w:after="0"/>
        <w:ind w:left="2328" w:right="0" w:hanging="2074"/>
        <w:jc w:val="left"/>
        <w:rPr>
          <w:sz w:val="22"/>
        </w:rPr>
      </w:pPr>
      <w:r>
        <w:rPr>
          <w:sz w:val="22"/>
        </w:rPr>
        <w:t>surfaces without specific measures to prevent</w:t>
      </w:r>
      <w:r>
        <w:rPr>
          <w:spacing w:val="-5"/>
          <w:sz w:val="22"/>
        </w:rPr>
        <w:t> </w:t>
      </w:r>
      <w:r>
        <w:rPr>
          <w:sz w:val="22"/>
        </w:rPr>
        <w:t>cross‐contamination.</w:t>
      </w:r>
    </w:p>
    <w:p>
      <w:pPr>
        <w:pStyle w:val="ListParagraph"/>
        <w:numPr>
          <w:ilvl w:val="0"/>
          <w:numId w:val="60"/>
        </w:numPr>
        <w:tabs>
          <w:tab w:pos="1607" w:val="left" w:leader="none"/>
          <w:tab w:pos="1608" w:val="left" w:leader="none"/>
          <w:tab w:pos="2327" w:val="left" w:leader="none"/>
        </w:tabs>
        <w:spacing w:line="272" w:lineRule="exact" w:before="59" w:after="0"/>
        <w:ind w:left="1608" w:right="0" w:hanging="1354"/>
        <w:jc w:val="left"/>
        <w:rPr>
          <w:sz w:val="22"/>
        </w:rPr>
      </w:pPr>
      <w:r>
        <w:rPr>
          <w:rFonts w:ascii="Courier New"/>
          <w:sz w:val="22"/>
        </w:rPr>
        <w:t>o</w:t>
        <w:tab/>
      </w:r>
      <w:r>
        <w:rPr>
          <w:sz w:val="22"/>
        </w:rPr>
        <w:t>Actions for employee to take in the event of injury or illness i.e., notifying a supervisor or</w:t>
      </w:r>
      <w:r>
        <w:rPr>
          <w:spacing w:val="-30"/>
          <w:sz w:val="22"/>
        </w:rPr>
        <w:t> </w:t>
      </w:r>
      <w:r>
        <w:rPr>
          <w:sz w:val="22"/>
        </w:rPr>
        <w:t>other</w:t>
      </w:r>
    </w:p>
    <w:p>
      <w:pPr>
        <w:pStyle w:val="ListParagraph"/>
        <w:numPr>
          <w:ilvl w:val="0"/>
          <w:numId w:val="60"/>
        </w:numPr>
        <w:tabs>
          <w:tab w:pos="2327" w:val="left" w:leader="none"/>
          <w:tab w:pos="2328" w:val="left" w:leader="none"/>
        </w:tabs>
        <w:spacing w:line="265" w:lineRule="exact" w:before="0" w:after="0"/>
        <w:ind w:left="2328" w:right="0" w:hanging="2074"/>
        <w:jc w:val="left"/>
        <w:rPr>
          <w:sz w:val="22"/>
        </w:rPr>
      </w:pPr>
      <w:r>
        <w:rPr>
          <w:sz w:val="22"/>
        </w:rPr>
        <w:t>responsible</w:t>
      </w:r>
      <w:r>
        <w:rPr>
          <w:spacing w:val="-1"/>
          <w:sz w:val="22"/>
        </w:rPr>
        <w:t> </w:t>
      </w:r>
      <w:r>
        <w:rPr>
          <w:sz w:val="22"/>
        </w:rPr>
        <w:t>party.</w:t>
      </w:r>
    </w:p>
    <w:p>
      <w:pPr>
        <w:pStyle w:val="ListParagraph"/>
        <w:numPr>
          <w:ilvl w:val="0"/>
          <w:numId w:val="60"/>
        </w:numPr>
        <w:tabs>
          <w:tab w:pos="1607" w:val="left" w:leader="none"/>
          <w:tab w:pos="1608" w:val="left" w:leader="none"/>
          <w:tab w:pos="2327" w:val="left" w:leader="none"/>
        </w:tabs>
        <w:spacing w:line="272" w:lineRule="exact" w:before="60" w:after="0"/>
        <w:ind w:left="1608" w:right="0" w:hanging="1354"/>
        <w:jc w:val="left"/>
        <w:rPr>
          <w:sz w:val="22"/>
        </w:rPr>
      </w:pPr>
      <w:r>
        <w:rPr>
          <w:rFonts w:ascii="Courier New" w:hAnsi="Courier New"/>
          <w:sz w:val="22"/>
        </w:rPr>
        <w:t>o</w:t>
        <w:tab/>
      </w:r>
      <w:r>
        <w:rPr>
          <w:sz w:val="22"/>
        </w:rPr>
        <w:t>A policy describing procedures for handling/disposition of produce or food‐contact surfaces</w:t>
      </w:r>
      <w:r>
        <w:rPr>
          <w:spacing w:val="-31"/>
          <w:sz w:val="22"/>
        </w:rPr>
        <w:t> </w:t>
      </w:r>
      <w:r>
        <w:rPr>
          <w:sz w:val="22"/>
        </w:rPr>
        <w:t>that</w:t>
      </w:r>
    </w:p>
    <w:p>
      <w:pPr>
        <w:pStyle w:val="ListParagraph"/>
        <w:numPr>
          <w:ilvl w:val="0"/>
          <w:numId w:val="60"/>
        </w:numPr>
        <w:tabs>
          <w:tab w:pos="2327" w:val="left" w:leader="none"/>
          <w:tab w:pos="2328" w:val="left" w:leader="none"/>
        </w:tabs>
        <w:spacing w:line="265" w:lineRule="exact" w:before="0" w:after="0"/>
        <w:ind w:left="2328" w:right="0" w:hanging="2074"/>
        <w:jc w:val="left"/>
        <w:rPr>
          <w:sz w:val="22"/>
        </w:rPr>
      </w:pPr>
      <w:r>
        <w:rPr>
          <w:sz w:val="22"/>
        </w:rPr>
        <w:t>have come into contact with blood or other body</w:t>
      </w:r>
      <w:r>
        <w:rPr>
          <w:spacing w:val="-9"/>
          <w:sz w:val="22"/>
        </w:rPr>
        <w:t> </w:t>
      </w:r>
      <w:r>
        <w:rPr>
          <w:sz w:val="22"/>
        </w:rPr>
        <w:t>fluids.</w:t>
      </w:r>
    </w:p>
    <w:p>
      <w:pPr>
        <w:pStyle w:val="ListParagraph"/>
        <w:numPr>
          <w:ilvl w:val="0"/>
          <w:numId w:val="60"/>
        </w:numPr>
        <w:tabs>
          <w:tab w:pos="1247" w:val="left" w:leader="none"/>
          <w:tab w:pos="1248" w:val="left" w:leader="none"/>
          <w:tab w:pos="1607" w:val="left" w:leader="none"/>
        </w:tabs>
        <w:spacing w:line="240" w:lineRule="auto" w:before="60" w:after="0"/>
        <w:ind w:left="254" w:right="672" w:firstLine="0"/>
        <w:jc w:val="left"/>
        <w:rPr>
          <w:sz w:val="22"/>
        </w:rPr>
      </w:pPr>
      <w:r>
        <w:rPr>
          <w:rFonts w:ascii="Symbol" w:hAnsi="Symbol"/>
          <w:sz w:val="22"/>
        </w:rPr>
        <w:t></w:t>
      </w:r>
      <w:r>
        <w:rPr>
          <w:rFonts w:ascii="Times New Roman" w:hAnsi="Times New Roman"/>
          <w:sz w:val="22"/>
        </w:rPr>
        <w:tab/>
      </w:r>
      <w:r>
        <w:rPr>
          <w:sz w:val="22"/>
        </w:rPr>
        <w:t>A</w:t>
      </w:r>
      <w:r>
        <w:rPr>
          <w:spacing w:val="-4"/>
          <w:sz w:val="22"/>
        </w:rPr>
        <w:t> </w:t>
      </w:r>
      <w:r>
        <w:rPr>
          <w:sz w:val="22"/>
        </w:rPr>
        <w:t>field</w:t>
      </w:r>
      <w:r>
        <w:rPr>
          <w:spacing w:val="-4"/>
          <w:sz w:val="22"/>
        </w:rPr>
        <w:t> </w:t>
      </w:r>
      <w:r>
        <w:rPr>
          <w:sz w:val="22"/>
        </w:rPr>
        <w:t>sanitary</w:t>
      </w:r>
      <w:r>
        <w:rPr>
          <w:spacing w:val="-3"/>
          <w:sz w:val="22"/>
        </w:rPr>
        <w:t> </w:t>
      </w:r>
      <w:r>
        <w:rPr>
          <w:sz w:val="22"/>
        </w:rPr>
        <w:t>facility</w:t>
      </w:r>
      <w:r>
        <w:rPr>
          <w:spacing w:val="-3"/>
          <w:sz w:val="22"/>
        </w:rPr>
        <w:t> </w:t>
      </w:r>
      <w:r>
        <w:rPr>
          <w:sz w:val="22"/>
        </w:rPr>
        <w:t>program</w:t>
      </w:r>
      <w:r>
        <w:rPr>
          <w:spacing w:val="-3"/>
          <w:sz w:val="22"/>
        </w:rPr>
        <w:t> </w:t>
      </w:r>
      <w:r>
        <w:rPr>
          <w:sz w:val="22"/>
        </w:rPr>
        <w:t>(i.e.,</w:t>
      </w:r>
      <w:r>
        <w:rPr>
          <w:spacing w:val="-2"/>
          <w:sz w:val="22"/>
        </w:rPr>
        <w:t> </w:t>
      </w:r>
      <w:r>
        <w:rPr>
          <w:sz w:val="22"/>
        </w:rPr>
        <w:t>an</w:t>
      </w:r>
      <w:r>
        <w:rPr>
          <w:spacing w:val="-4"/>
          <w:sz w:val="22"/>
        </w:rPr>
        <w:t> </w:t>
      </w:r>
      <w:r>
        <w:rPr>
          <w:sz w:val="22"/>
        </w:rPr>
        <w:t>SOP)</w:t>
      </w:r>
      <w:r>
        <w:rPr>
          <w:spacing w:val="-4"/>
          <w:sz w:val="22"/>
        </w:rPr>
        <w:t> </w:t>
      </w:r>
      <w:r>
        <w:rPr>
          <w:sz w:val="22"/>
        </w:rPr>
        <w:t>shall</w:t>
      </w:r>
      <w:r>
        <w:rPr>
          <w:spacing w:val="-2"/>
          <w:sz w:val="22"/>
        </w:rPr>
        <w:t> </w:t>
      </w:r>
      <w:r>
        <w:rPr>
          <w:sz w:val="22"/>
        </w:rPr>
        <w:t>be</w:t>
      </w:r>
      <w:r>
        <w:rPr>
          <w:spacing w:val="-2"/>
          <w:sz w:val="22"/>
        </w:rPr>
        <w:t> </w:t>
      </w:r>
      <w:r>
        <w:rPr>
          <w:sz w:val="22"/>
        </w:rPr>
        <w:t>implemented,</w:t>
      </w:r>
      <w:r>
        <w:rPr>
          <w:spacing w:val="-3"/>
          <w:sz w:val="22"/>
        </w:rPr>
        <w:t> </w:t>
      </w:r>
      <w:r>
        <w:rPr>
          <w:sz w:val="22"/>
        </w:rPr>
        <w:t>and</w:t>
      </w:r>
      <w:r>
        <w:rPr>
          <w:spacing w:val="-4"/>
          <w:sz w:val="22"/>
        </w:rPr>
        <w:t> </w:t>
      </w:r>
      <w:r>
        <w:rPr>
          <w:sz w:val="22"/>
        </w:rPr>
        <w:t>it</w:t>
      </w:r>
      <w:r>
        <w:rPr>
          <w:spacing w:val="-4"/>
          <w:sz w:val="22"/>
        </w:rPr>
        <w:t> </w:t>
      </w:r>
      <w:r>
        <w:rPr>
          <w:sz w:val="22"/>
        </w:rPr>
        <w:t>should</w:t>
      </w:r>
      <w:r>
        <w:rPr>
          <w:spacing w:val="-4"/>
          <w:sz w:val="22"/>
        </w:rPr>
        <w:t> </w:t>
      </w:r>
      <w:r>
        <w:rPr>
          <w:sz w:val="22"/>
        </w:rPr>
        <w:t>address</w:t>
      </w:r>
      <w:r>
        <w:rPr>
          <w:spacing w:val="-4"/>
          <w:sz w:val="22"/>
        </w:rPr>
        <w:t> </w:t>
      </w:r>
      <w:r>
        <w:rPr>
          <w:sz w:val="22"/>
        </w:rPr>
        <w:t>the</w:t>
      </w:r>
      <w:r>
        <w:rPr>
          <w:spacing w:val="-3"/>
          <w:sz w:val="22"/>
        </w:rPr>
        <w:t> </w:t>
      </w:r>
      <w:r>
        <w:rPr>
          <w:sz w:val="22"/>
        </w:rPr>
        <w:t>following </w:t>
      </w:r>
      <w:r>
        <w:rPr>
          <w:sz w:val="18"/>
        </w:rPr>
        <w:t>827</w:t>
        <w:tab/>
      </w:r>
      <w:r>
        <w:rPr>
          <w:sz w:val="22"/>
        </w:rPr>
        <w:t>issues: the number, condition, and placement of field sanitation units according to federal, state or local </w:t>
      </w:r>
      <w:r>
        <w:rPr>
          <w:sz w:val="18"/>
        </w:rPr>
        <w:t>828</w:t>
        <w:tab/>
      </w:r>
      <w:r>
        <w:rPr>
          <w:sz w:val="22"/>
        </w:rPr>
        <w:t>regulation, the accessibility of the units to the work area, facility maintenance, facility supplies [i.e.,</w:t>
      </w:r>
      <w:r>
        <w:rPr>
          <w:spacing w:val="-20"/>
          <w:sz w:val="22"/>
        </w:rPr>
        <w:t> </w:t>
      </w:r>
      <w:r>
        <w:rPr>
          <w:sz w:val="22"/>
        </w:rPr>
        <w:t>hand</w:t>
      </w:r>
    </w:p>
    <w:p>
      <w:pPr>
        <w:pStyle w:val="BodyText"/>
        <w:tabs>
          <w:tab w:pos="1247" w:val="left" w:leader="none"/>
        </w:tabs>
        <w:ind w:left="254" w:right="507"/>
      </w:pPr>
      <w:r>
        <w:rPr>
          <w:sz w:val="18"/>
        </w:rPr>
        <w:t>829</w:t>
        <w:tab/>
      </w:r>
      <w:r>
        <w:rPr/>
        <w:t>soap, water (use of antiseptic/sanitizer or wipes, as a substitute for soap and water, is not permitted),</w:t>
      </w:r>
      <w:r>
        <w:rPr>
          <w:spacing w:val="-34"/>
        </w:rPr>
        <w:t> </w:t>
      </w:r>
      <w:r>
        <w:rPr/>
        <w:t>single‐ </w:t>
      </w:r>
      <w:r>
        <w:rPr>
          <w:sz w:val="18"/>
        </w:rPr>
        <w:t>830</w:t>
        <w:tab/>
      </w:r>
      <w:r>
        <w:rPr/>
        <w:t>use paper towels, toilet paper, etc.], facility signage, facility cleaning and servicing, and a response plan for </w:t>
      </w:r>
      <w:r>
        <w:rPr>
          <w:sz w:val="18"/>
        </w:rPr>
        <w:t>831</w:t>
        <w:tab/>
      </w:r>
      <w:r>
        <w:rPr/>
        <w:t>major leaks or</w:t>
      </w:r>
      <w:r>
        <w:rPr>
          <w:spacing w:val="-1"/>
        </w:rPr>
        <w:t> </w:t>
      </w:r>
      <w:r>
        <w:rPr/>
        <w:t>spills.</w:t>
      </w:r>
    </w:p>
    <w:p>
      <w:pPr>
        <w:pStyle w:val="ListParagraph"/>
        <w:numPr>
          <w:ilvl w:val="0"/>
          <w:numId w:val="61"/>
        </w:numPr>
        <w:tabs>
          <w:tab w:pos="1607" w:val="left" w:leader="none"/>
          <w:tab w:pos="1608" w:val="left" w:leader="none"/>
          <w:tab w:pos="2327" w:val="left" w:leader="none"/>
        </w:tabs>
        <w:spacing w:line="272" w:lineRule="exact" w:before="59" w:after="0"/>
        <w:ind w:left="1608" w:right="0" w:hanging="1354"/>
        <w:jc w:val="left"/>
        <w:rPr>
          <w:sz w:val="22"/>
        </w:rPr>
      </w:pPr>
      <w:r>
        <w:rPr>
          <w:rFonts w:ascii="Courier New" w:hAnsi="Courier New"/>
          <w:sz w:val="22"/>
        </w:rPr>
        <w:t>o</w:t>
        <w:tab/>
      </w:r>
      <w:r>
        <w:rPr>
          <w:sz w:val="22"/>
        </w:rPr>
        <w:t>During harvest, packing, and holding activities, hand‐washing facilities must be furnished</w:t>
      </w:r>
      <w:r>
        <w:rPr>
          <w:spacing w:val="-24"/>
          <w:sz w:val="22"/>
        </w:rPr>
        <w:t> </w:t>
      </w:r>
      <w:r>
        <w:rPr>
          <w:sz w:val="22"/>
        </w:rPr>
        <w:t>with</w:t>
      </w:r>
    </w:p>
    <w:p>
      <w:pPr>
        <w:pStyle w:val="ListParagraph"/>
        <w:numPr>
          <w:ilvl w:val="0"/>
          <w:numId w:val="61"/>
        </w:numPr>
        <w:tabs>
          <w:tab w:pos="2327" w:val="left" w:leader="none"/>
          <w:tab w:pos="2328" w:val="left" w:leader="none"/>
        </w:tabs>
        <w:spacing w:line="265" w:lineRule="exact" w:before="0" w:after="0"/>
        <w:ind w:left="2328" w:right="0" w:hanging="2074"/>
        <w:jc w:val="left"/>
        <w:rPr>
          <w:sz w:val="22"/>
        </w:rPr>
      </w:pPr>
      <w:r>
        <w:rPr>
          <w:sz w:val="22"/>
        </w:rPr>
        <w:t>microbial potable running</w:t>
      </w:r>
      <w:r>
        <w:rPr>
          <w:spacing w:val="-1"/>
          <w:sz w:val="22"/>
        </w:rPr>
        <w:t> </w:t>
      </w:r>
      <w:r>
        <w:rPr>
          <w:sz w:val="22"/>
        </w:rPr>
        <w:t>water.</w:t>
      </w:r>
    </w:p>
    <w:p>
      <w:pPr>
        <w:pStyle w:val="ListParagraph"/>
        <w:numPr>
          <w:ilvl w:val="0"/>
          <w:numId w:val="61"/>
        </w:numPr>
        <w:tabs>
          <w:tab w:pos="1607" w:val="left" w:leader="none"/>
          <w:tab w:pos="1608" w:val="left" w:leader="none"/>
          <w:tab w:pos="2327" w:val="left" w:leader="none"/>
        </w:tabs>
        <w:spacing w:line="272" w:lineRule="exact" w:before="61" w:after="0"/>
        <w:ind w:left="1608" w:right="0" w:hanging="1354"/>
        <w:jc w:val="left"/>
        <w:rPr>
          <w:sz w:val="22"/>
        </w:rPr>
      </w:pPr>
      <w:r>
        <w:rPr>
          <w:rFonts w:ascii="Courier New"/>
          <w:sz w:val="22"/>
        </w:rPr>
        <w:t>o</w:t>
        <w:tab/>
      </w:r>
      <w:r>
        <w:rPr>
          <w:sz w:val="22"/>
        </w:rPr>
        <w:t>Sanitary facilities should be placed such that the location minimizes the impact from</w:t>
      </w:r>
      <w:r>
        <w:rPr>
          <w:spacing w:val="-28"/>
          <w:sz w:val="22"/>
        </w:rPr>
        <w:t> </w:t>
      </w:r>
      <w:r>
        <w:rPr>
          <w:sz w:val="22"/>
        </w:rPr>
        <w:t>potential</w:t>
      </w:r>
    </w:p>
    <w:p>
      <w:pPr>
        <w:pStyle w:val="ListParagraph"/>
        <w:numPr>
          <w:ilvl w:val="0"/>
          <w:numId w:val="61"/>
        </w:numPr>
        <w:tabs>
          <w:tab w:pos="2327" w:val="left" w:leader="none"/>
          <w:tab w:pos="2328" w:val="left" w:leader="none"/>
        </w:tabs>
        <w:spacing w:line="265" w:lineRule="exact" w:before="0" w:after="0"/>
        <w:ind w:left="2328" w:right="0" w:hanging="2074"/>
        <w:jc w:val="left"/>
        <w:rPr>
          <w:sz w:val="22"/>
        </w:rPr>
      </w:pPr>
      <w:r>
        <w:rPr>
          <w:sz w:val="22"/>
        </w:rPr>
        <w:t>leaks and/or spills while allowing access for cleaning and</w:t>
      </w:r>
      <w:r>
        <w:rPr>
          <w:spacing w:val="-7"/>
          <w:sz w:val="22"/>
        </w:rPr>
        <w:t> </w:t>
      </w:r>
      <w:r>
        <w:rPr>
          <w:sz w:val="22"/>
        </w:rPr>
        <w:t>service.</w:t>
      </w:r>
    </w:p>
    <w:p>
      <w:pPr>
        <w:pStyle w:val="ListParagraph"/>
        <w:numPr>
          <w:ilvl w:val="0"/>
          <w:numId w:val="61"/>
        </w:numPr>
        <w:tabs>
          <w:tab w:pos="1607" w:val="left" w:leader="none"/>
          <w:tab w:pos="1608" w:val="left" w:leader="none"/>
          <w:tab w:pos="2327" w:val="left" w:leader="none"/>
        </w:tabs>
        <w:spacing w:line="237" w:lineRule="auto" w:before="61" w:after="0"/>
        <w:ind w:left="254" w:right="460" w:firstLine="0"/>
        <w:jc w:val="left"/>
        <w:rPr>
          <w:sz w:val="22"/>
        </w:rPr>
      </w:pPr>
      <w:r>
        <w:rPr>
          <w:rFonts w:ascii="Courier New"/>
          <w:sz w:val="22"/>
        </w:rPr>
        <w:t>o</w:t>
        <w:tab/>
      </w:r>
      <w:r>
        <w:rPr>
          <w:sz w:val="22"/>
        </w:rPr>
        <w:t>The location and sanitary design of sanitary facilities should be optimized to facilitate the</w:t>
      </w:r>
      <w:r>
        <w:rPr>
          <w:spacing w:val="-35"/>
          <w:sz w:val="22"/>
        </w:rPr>
        <w:t> </w:t>
      </w:r>
      <w:r>
        <w:rPr>
          <w:sz w:val="22"/>
        </w:rPr>
        <w:t>control, </w:t>
      </w:r>
      <w:r>
        <w:rPr>
          <w:sz w:val="18"/>
        </w:rPr>
        <w:t>837</w:t>
        <w:tab/>
        <w:tab/>
      </w:r>
      <w:r>
        <w:rPr>
          <w:sz w:val="22"/>
        </w:rPr>
        <w:t>reduction,</w:t>
      </w:r>
      <w:r>
        <w:rPr>
          <w:spacing w:val="-4"/>
          <w:sz w:val="22"/>
        </w:rPr>
        <w:t> </w:t>
      </w:r>
      <w:r>
        <w:rPr>
          <w:sz w:val="22"/>
        </w:rPr>
        <w:t>and</w:t>
      </w:r>
      <w:r>
        <w:rPr>
          <w:spacing w:val="-5"/>
          <w:sz w:val="22"/>
        </w:rPr>
        <w:t> </w:t>
      </w:r>
      <w:r>
        <w:rPr>
          <w:sz w:val="22"/>
        </w:rPr>
        <w:t>elimination</w:t>
      </w:r>
      <w:r>
        <w:rPr>
          <w:spacing w:val="-3"/>
          <w:sz w:val="22"/>
        </w:rPr>
        <w:t> </w:t>
      </w:r>
      <w:r>
        <w:rPr>
          <w:sz w:val="22"/>
        </w:rPr>
        <w:t>of</w:t>
      </w:r>
      <w:r>
        <w:rPr>
          <w:spacing w:val="-5"/>
          <w:sz w:val="22"/>
        </w:rPr>
        <w:t> </w:t>
      </w:r>
      <w:r>
        <w:rPr>
          <w:sz w:val="22"/>
        </w:rPr>
        <w:t>human</w:t>
      </w:r>
      <w:r>
        <w:rPr>
          <w:spacing w:val="-4"/>
          <w:sz w:val="22"/>
        </w:rPr>
        <w:t> </w:t>
      </w:r>
      <w:r>
        <w:rPr>
          <w:sz w:val="22"/>
        </w:rPr>
        <w:t>pathogens</w:t>
      </w:r>
      <w:r>
        <w:rPr>
          <w:spacing w:val="-5"/>
          <w:sz w:val="22"/>
        </w:rPr>
        <w:t> </w:t>
      </w:r>
      <w:r>
        <w:rPr>
          <w:sz w:val="22"/>
        </w:rPr>
        <w:t>from</w:t>
      </w:r>
      <w:r>
        <w:rPr>
          <w:spacing w:val="-3"/>
          <w:sz w:val="22"/>
        </w:rPr>
        <w:t> </w:t>
      </w:r>
      <w:r>
        <w:rPr>
          <w:sz w:val="22"/>
        </w:rPr>
        <w:t>employee</w:t>
      </w:r>
      <w:r>
        <w:rPr>
          <w:spacing w:val="-5"/>
          <w:sz w:val="22"/>
        </w:rPr>
        <w:t> </w:t>
      </w:r>
      <w:r>
        <w:rPr>
          <w:sz w:val="22"/>
        </w:rPr>
        <w:t>hands.</w:t>
      </w:r>
      <w:r>
        <w:rPr>
          <w:spacing w:val="-4"/>
          <w:sz w:val="22"/>
        </w:rPr>
        <w:t> </w:t>
      </w:r>
      <w:r>
        <w:rPr>
          <w:sz w:val="22"/>
        </w:rPr>
        <w:t>Evaluate</w:t>
      </w:r>
      <w:r>
        <w:rPr>
          <w:spacing w:val="-3"/>
          <w:sz w:val="22"/>
        </w:rPr>
        <w:t> </w:t>
      </w:r>
      <w:r>
        <w:rPr>
          <w:sz w:val="22"/>
        </w:rPr>
        <w:t>the</w:t>
      </w:r>
      <w:r>
        <w:rPr>
          <w:spacing w:val="-3"/>
          <w:sz w:val="22"/>
        </w:rPr>
        <w:t> </w:t>
      </w:r>
      <w:r>
        <w:rPr>
          <w:sz w:val="22"/>
        </w:rPr>
        <w:t>location</w:t>
      </w:r>
      <w:r>
        <w:rPr>
          <w:spacing w:val="-2"/>
          <w:sz w:val="22"/>
        </w:rPr>
        <w:t> </w:t>
      </w:r>
      <w:r>
        <w:rPr>
          <w:sz w:val="22"/>
        </w:rPr>
        <w:t>of</w:t>
      </w:r>
      <w:r>
        <w:rPr>
          <w:spacing w:val="-5"/>
          <w:sz w:val="22"/>
        </w:rPr>
        <w:t> </w:t>
      </w:r>
      <w:r>
        <w:rPr>
          <w:sz w:val="18"/>
        </w:rPr>
        <w:t>838</w:t>
        <w:tab/>
        <w:tab/>
      </w:r>
      <w:r>
        <w:rPr>
          <w:sz w:val="22"/>
        </w:rPr>
        <w:t>sanitary facilities to maximize employee/visitor accessibility and use, while minimizing</w:t>
      </w:r>
      <w:r>
        <w:rPr>
          <w:spacing w:val="-12"/>
          <w:sz w:val="22"/>
        </w:rPr>
        <w:t> </w:t>
      </w:r>
      <w:r>
        <w:rPr>
          <w:sz w:val="22"/>
        </w:rPr>
        <w:t>the</w:t>
      </w:r>
    </w:p>
    <w:p>
      <w:pPr>
        <w:pStyle w:val="ListParagraph"/>
        <w:numPr>
          <w:ilvl w:val="0"/>
          <w:numId w:val="62"/>
        </w:numPr>
        <w:tabs>
          <w:tab w:pos="2327" w:val="left" w:leader="none"/>
          <w:tab w:pos="2328" w:val="left" w:leader="none"/>
        </w:tabs>
        <w:spacing w:line="268" w:lineRule="exact" w:before="0" w:after="0"/>
        <w:ind w:left="2328" w:right="0" w:hanging="2074"/>
        <w:jc w:val="left"/>
        <w:rPr>
          <w:sz w:val="22"/>
        </w:rPr>
      </w:pPr>
      <w:r>
        <w:rPr>
          <w:sz w:val="22"/>
        </w:rPr>
        <w:t>potential for the facility to serve as a source of</w:t>
      </w:r>
      <w:r>
        <w:rPr>
          <w:spacing w:val="-6"/>
          <w:sz w:val="22"/>
        </w:rPr>
        <w:t> </w:t>
      </w:r>
      <w:r>
        <w:rPr>
          <w:sz w:val="22"/>
        </w:rPr>
        <w:t>contamination.</w:t>
      </w:r>
    </w:p>
    <w:p>
      <w:pPr>
        <w:pStyle w:val="ListParagraph"/>
        <w:numPr>
          <w:ilvl w:val="0"/>
          <w:numId w:val="62"/>
        </w:numPr>
        <w:tabs>
          <w:tab w:pos="1607" w:val="left" w:leader="none"/>
          <w:tab w:pos="1608" w:val="left" w:leader="none"/>
          <w:tab w:pos="2327" w:val="left" w:leader="none"/>
        </w:tabs>
        <w:spacing w:line="272" w:lineRule="exact" w:before="59" w:after="0"/>
        <w:ind w:left="1608" w:right="0" w:hanging="1354"/>
        <w:jc w:val="left"/>
        <w:rPr>
          <w:sz w:val="22"/>
        </w:rPr>
      </w:pPr>
      <w:r>
        <w:rPr>
          <w:rFonts w:ascii="Courier New"/>
          <w:sz w:val="22"/>
        </w:rPr>
        <w:t>o</w:t>
        <w:tab/>
      </w:r>
      <w:r>
        <w:rPr>
          <w:sz w:val="22"/>
        </w:rPr>
        <w:t>Establish and implement the frequency of sanitary facilities maintenance/sanitation and</w:t>
      </w:r>
      <w:r>
        <w:rPr>
          <w:spacing w:val="-24"/>
          <w:sz w:val="22"/>
        </w:rPr>
        <w:t> </w:t>
      </w:r>
      <w:r>
        <w:rPr>
          <w:sz w:val="22"/>
        </w:rPr>
        <w:t>the</w:t>
      </w:r>
    </w:p>
    <w:p>
      <w:pPr>
        <w:pStyle w:val="ListParagraph"/>
        <w:numPr>
          <w:ilvl w:val="0"/>
          <w:numId w:val="62"/>
        </w:numPr>
        <w:tabs>
          <w:tab w:pos="2327" w:val="left" w:leader="none"/>
          <w:tab w:pos="2328" w:val="left" w:leader="none"/>
        </w:tabs>
        <w:spacing w:line="265" w:lineRule="exact" w:before="0" w:after="0"/>
        <w:ind w:left="2328" w:right="0" w:hanging="2074"/>
        <w:jc w:val="left"/>
        <w:rPr>
          <w:sz w:val="22"/>
        </w:rPr>
      </w:pPr>
      <w:r>
        <w:rPr>
          <w:sz w:val="22"/>
        </w:rPr>
        <w:t>appropriate disposal of</w:t>
      </w:r>
      <w:r>
        <w:rPr>
          <w:spacing w:val="-1"/>
          <w:sz w:val="22"/>
        </w:rPr>
        <w:t> </w:t>
      </w:r>
      <w:r>
        <w:rPr>
          <w:sz w:val="22"/>
        </w:rPr>
        <w:t>waste.</w:t>
      </w:r>
    </w:p>
    <w:p>
      <w:pPr>
        <w:pStyle w:val="ListParagraph"/>
        <w:numPr>
          <w:ilvl w:val="0"/>
          <w:numId w:val="62"/>
        </w:numPr>
        <w:tabs>
          <w:tab w:pos="1607" w:val="left" w:leader="none"/>
          <w:tab w:pos="1608" w:val="left" w:leader="none"/>
          <w:tab w:pos="2327" w:val="left" w:leader="none"/>
        </w:tabs>
        <w:spacing w:line="240" w:lineRule="auto" w:before="60" w:after="0"/>
        <w:ind w:left="1608" w:right="0" w:hanging="1354"/>
        <w:jc w:val="left"/>
        <w:rPr>
          <w:sz w:val="22"/>
        </w:rPr>
      </w:pPr>
      <w:r>
        <w:rPr>
          <w:rFonts w:ascii="Courier New"/>
          <w:sz w:val="22"/>
        </w:rPr>
        <w:t>o</w:t>
        <w:tab/>
      </w:r>
      <w:r>
        <w:rPr>
          <w:sz w:val="22"/>
        </w:rPr>
        <w:t>Establish</w:t>
      </w:r>
      <w:r>
        <w:rPr>
          <w:spacing w:val="-4"/>
          <w:sz w:val="22"/>
        </w:rPr>
        <w:t> </w:t>
      </w:r>
      <w:r>
        <w:rPr>
          <w:sz w:val="22"/>
        </w:rPr>
        <w:t>and</w:t>
      </w:r>
      <w:r>
        <w:rPr>
          <w:spacing w:val="-4"/>
          <w:sz w:val="22"/>
        </w:rPr>
        <w:t> </w:t>
      </w:r>
      <w:r>
        <w:rPr>
          <w:sz w:val="22"/>
        </w:rPr>
        <w:t>implement</w:t>
      </w:r>
      <w:r>
        <w:rPr>
          <w:spacing w:val="-3"/>
          <w:sz w:val="22"/>
        </w:rPr>
        <w:t> </w:t>
      </w:r>
      <w:r>
        <w:rPr>
          <w:sz w:val="22"/>
        </w:rPr>
        <w:t>equipment</w:t>
      </w:r>
      <w:r>
        <w:rPr>
          <w:spacing w:val="-3"/>
          <w:sz w:val="22"/>
        </w:rPr>
        <w:t> </w:t>
      </w:r>
      <w:r>
        <w:rPr>
          <w:sz w:val="22"/>
        </w:rPr>
        <w:t>and</w:t>
      </w:r>
      <w:r>
        <w:rPr>
          <w:spacing w:val="-3"/>
          <w:sz w:val="22"/>
        </w:rPr>
        <w:t> </w:t>
      </w:r>
      <w:r>
        <w:rPr>
          <w:sz w:val="22"/>
        </w:rPr>
        <w:t>supply</w:t>
      </w:r>
      <w:r>
        <w:rPr>
          <w:spacing w:val="-3"/>
          <w:sz w:val="22"/>
        </w:rPr>
        <w:t> </w:t>
      </w:r>
      <w:r>
        <w:rPr>
          <w:sz w:val="22"/>
        </w:rPr>
        <w:t>storage</w:t>
      </w:r>
      <w:r>
        <w:rPr>
          <w:spacing w:val="-4"/>
          <w:sz w:val="22"/>
        </w:rPr>
        <w:t> </w:t>
      </w:r>
      <w:r>
        <w:rPr>
          <w:sz w:val="22"/>
        </w:rPr>
        <w:t>and</w:t>
      </w:r>
      <w:r>
        <w:rPr>
          <w:spacing w:val="-2"/>
          <w:sz w:val="22"/>
        </w:rPr>
        <w:t> </w:t>
      </w:r>
      <w:r>
        <w:rPr>
          <w:sz w:val="22"/>
        </w:rPr>
        <w:t>control</w:t>
      </w:r>
      <w:r>
        <w:rPr>
          <w:spacing w:val="-4"/>
          <w:sz w:val="22"/>
        </w:rPr>
        <w:t> </w:t>
      </w:r>
      <w:r>
        <w:rPr>
          <w:sz w:val="22"/>
        </w:rPr>
        <w:t>procedures</w:t>
      </w:r>
      <w:r>
        <w:rPr>
          <w:spacing w:val="-2"/>
          <w:sz w:val="22"/>
        </w:rPr>
        <w:t> </w:t>
      </w:r>
      <w:r>
        <w:rPr>
          <w:sz w:val="22"/>
        </w:rPr>
        <w:t>when</w:t>
      </w:r>
      <w:r>
        <w:rPr>
          <w:spacing w:val="-4"/>
          <w:sz w:val="22"/>
        </w:rPr>
        <w:t> </w:t>
      </w:r>
      <w:r>
        <w:rPr>
          <w:sz w:val="22"/>
        </w:rPr>
        <w:t>not</w:t>
      </w:r>
      <w:r>
        <w:rPr>
          <w:spacing w:val="-3"/>
          <w:sz w:val="22"/>
        </w:rPr>
        <w:t> </w:t>
      </w:r>
      <w:r>
        <w:rPr>
          <w:sz w:val="22"/>
        </w:rPr>
        <w:t>in</w:t>
      </w:r>
      <w:r>
        <w:rPr>
          <w:spacing w:val="-3"/>
          <w:sz w:val="22"/>
        </w:rPr>
        <w:t> </w:t>
      </w:r>
      <w:r>
        <w:rPr>
          <w:sz w:val="22"/>
        </w:rPr>
        <w:t>use.</w:t>
      </w:r>
    </w:p>
    <w:p>
      <w:pPr>
        <w:pStyle w:val="ListParagraph"/>
        <w:numPr>
          <w:ilvl w:val="0"/>
          <w:numId w:val="62"/>
        </w:numPr>
        <w:tabs>
          <w:tab w:pos="1607" w:val="left" w:leader="none"/>
          <w:tab w:pos="1608" w:val="left" w:leader="none"/>
          <w:tab w:pos="2327" w:val="left" w:leader="none"/>
        </w:tabs>
        <w:spacing w:line="272" w:lineRule="exact" w:before="53" w:after="0"/>
        <w:ind w:left="1608" w:right="0" w:hanging="1354"/>
        <w:jc w:val="left"/>
        <w:rPr>
          <w:sz w:val="22"/>
        </w:rPr>
      </w:pPr>
      <w:r>
        <w:rPr>
          <w:rFonts w:ascii="Courier New"/>
          <w:sz w:val="22"/>
        </w:rPr>
        <w:t>o</w:t>
        <w:tab/>
      </w:r>
      <w:r>
        <w:rPr>
          <w:sz w:val="22"/>
        </w:rPr>
        <w:t>Maintain</w:t>
      </w:r>
      <w:r>
        <w:rPr>
          <w:spacing w:val="-6"/>
          <w:sz w:val="22"/>
        </w:rPr>
        <w:t> </w:t>
      </w:r>
      <w:r>
        <w:rPr>
          <w:sz w:val="22"/>
        </w:rPr>
        <w:t>documentation</w:t>
      </w:r>
      <w:r>
        <w:rPr>
          <w:spacing w:val="-6"/>
          <w:sz w:val="22"/>
        </w:rPr>
        <w:t> </w:t>
      </w:r>
      <w:r>
        <w:rPr>
          <w:sz w:val="22"/>
        </w:rPr>
        <w:t>of</w:t>
      </w:r>
      <w:r>
        <w:rPr>
          <w:spacing w:val="-6"/>
          <w:sz w:val="22"/>
        </w:rPr>
        <w:t> </w:t>
      </w:r>
      <w:r>
        <w:rPr>
          <w:sz w:val="22"/>
        </w:rPr>
        <w:t>maintenance</w:t>
      </w:r>
      <w:r>
        <w:rPr>
          <w:spacing w:val="-5"/>
          <w:sz w:val="22"/>
        </w:rPr>
        <w:t> </w:t>
      </w:r>
      <w:r>
        <w:rPr>
          <w:sz w:val="22"/>
        </w:rPr>
        <w:t>and</w:t>
      </w:r>
      <w:r>
        <w:rPr>
          <w:spacing w:val="-5"/>
          <w:sz w:val="22"/>
        </w:rPr>
        <w:t> </w:t>
      </w:r>
      <w:r>
        <w:rPr>
          <w:sz w:val="22"/>
        </w:rPr>
        <w:t>sanitation</w:t>
      </w:r>
      <w:r>
        <w:rPr>
          <w:spacing w:val="-6"/>
          <w:sz w:val="22"/>
        </w:rPr>
        <w:t> </w:t>
      </w:r>
      <w:r>
        <w:rPr>
          <w:sz w:val="22"/>
        </w:rPr>
        <w:t>schedules</w:t>
      </w:r>
      <w:r>
        <w:rPr>
          <w:spacing w:val="-3"/>
          <w:sz w:val="22"/>
        </w:rPr>
        <w:t> </w:t>
      </w:r>
      <w:r>
        <w:rPr>
          <w:sz w:val="22"/>
        </w:rPr>
        <w:t>and</w:t>
      </w:r>
      <w:r>
        <w:rPr>
          <w:spacing w:val="-5"/>
          <w:sz w:val="22"/>
        </w:rPr>
        <w:t> </w:t>
      </w:r>
      <w:r>
        <w:rPr>
          <w:sz w:val="22"/>
        </w:rPr>
        <w:t>any</w:t>
      </w:r>
      <w:r>
        <w:rPr>
          <w:spacing w:val="-5"/>
          <w:sz w:val="22"/>
        </w:rPr>
        <w:t> </w:t>
      </w:r>
      <w:r>
        <w:rPr>
          <w:sz w:val="22"/>
        </w:rPr>
        <w:t>remedial</w:t>
      </w:r>
      <w:r>
        <w:rPr>
          <w:spacing w:val="-6"/>
          <w:sz w:val="22"/>
        </w:rPr>
        <w:t> </w:t>
      </w:r>
      <w:r>
        <w:rPr>
          <w:sz w:val="22"/>
        </w:rPr>
        <w:t>practices</w:t>
      </w:r>
      <w:r>
        <w:rPr>
          <w:spacing w:val="-6"/>
          <w:sz w:val="22"/>
        </w:rPr>
        <w:t> </w:t>
      </w:r>
      <w:r>
        <w:rPr>
          <w:sz w:val="22"/>
        </w:rPr>
        <w:t>for</w:t>
      </w:r>
    </w:p>
    <w:p>
      <w:pPr>
        <w:pStyle w:val="ListParagraph"/>
        <w:numPr>
          <w:ilvl w:val="0"/>
          <w:numId w:val="62"/>
        </w:numPr>
        <w:tabs>
          <w:tab w:pos="2327" w:val="left" w:leader="none"/>
          <w:tab w:pos="2328" w:val="left" w:leader="none"/>
        </w:tabs>
        <w:spacing w:line="265" w:lineRule="exact" w:before="0" w:after="0"/>
        <w:ind w:left="2328" w:right="0" w:hanging="2074"/>
        <w:jc w:val="left"/>
        <w:rPr>
          <w:sz w:val="22"/>
        </w:rPr>
      </w:pPr>
      <w:r>
        <w:rPr>
          <w:sz w:val="22"/>
        </w:rPr>
        <w:t>a period of two</w:t>
      </w:r>
      <w:r>
        <w:rPr>
          <w:spacing w:val="-1"/>
          <w:sz w:val="22"/>
        </w:rPr>
        <w:t> </w:t>
      </w:r>
      <w:r>
        <w:rPr>
          <w:sz w:val="22"/>
        </w:rPr>
        <w:t>years.</w:t>
      </w:r>
    </w:p>
    <w:p>
      <w:pPr>
        <w:pStyle w:val="BodyText"/>
        <w:spacing w:before="9"/>
      </w:pPr>
    </w:p>
    <w:p>
      <w:pPr>
        <w:pStyle w:val="ListParagraph"/>
        <w:numPr>
          <w:ilvl w:val="0"/>
          <w:numId w:val="62"/>
        </w:numPr>
        <w:tabs>
          <w:tab w:pos="767" w:val="left" w:leader="none"/>
          <w:tab w:pos="768" w:val="left" w:leader="none"/>
          <w:tab w:pos="1067" w:val="left" w:leader="none"/>
          <w:tab w:pos="1697" w:val="left" w:leader="none"/>
          <w:tab w:pos="11141" w:val="left" w:leader="none"/>
        </w:tabs>
        <w:spacing w:line="240" w:lineRule="auto" w:before="81" w:after="0"/>
        <w:ind w:left="768" w:right="0" w:hanging="514"/>
        <w:jc w:val="left"/>
        <w:rPr>
          <w:b/>
          <w:sz w:val="32"/>
        </w:rPr>
      </w:pPr>
      <w:r>
        <w:rPr>
          <w:rFonts w:ascii="Times New Roman" w:hAnsi="Times New Roman"/>
          <w:color w:val="FFFFFF"/>
          <w:w w:val="100"/>
          <w:sz w:val="32"/>
          <w:shd w:fill="006500" w:color="auto" w:val="clear"/>
        </w:rPr>
        <w:t> </w:t>
      </w:r>
      <w:r>
        <w:rPr>
          <w:rFonts w:ascii="Times New Roman" w:hAnsi="Times New Roman"/>
          <w:color w:val="FFFFFF"/>
          <w:sz w:val="32"/>
          <w:shd w:fill="006500" w:color="auto" w:val="clear"/>
        </w:rPr>
        <w:tab/>
      </w:r>
      <w:r>
        <w:rPr>
          <w:b/>
          <w:color w:val="FFFFFF"/>
          <w:sz w:val="32"/>
          <w:shd w:fill="006500" w:color="auto" w:val="clear"/>
        </w:rPr>
        <w:t>12.</w:t>
        <w:tab/>
        <w:t>I</w:t>
      </w:r>
      <w:r>
        <w:rPr>
          <w:b/>
          <w:color w:val="FFFFFF"/>
          <w:sz w:val="26"/>
          <w:shd w:fill="006500" w:color="auto" w:val="clear"/>
        </w:rPr>
        <w:t>SSUE</w:t>
      </w:r>
      <w:r>
        <w:rPr>
          <w:b/>
          <w:color w:val="FFFFFF"/>
          <w:sz w:val="32"/>
          <w:shd w:fill="006500" w:color="auto" w:val="clear"/>
        </w:rPr>
        <w:t>:  E</w:t>
      </w:r>
      <w:r>
        <w:rPr>
          <w:b/>
          <w:color w:val="FFFFFF"/>
          <w:sz w:val="26"/>
          <w:shd w:fill="006500" w:color="auto" w:val="clear"/>
        </w:rPr>
        <w:t>QUIPMENT </w:t>
      </w:r>
      <w:r>
        <w:rPr>
          <w:b/>
          <w:color w:val="FFFFFF"/>
          <w:spacing w:val="-7"/>
          <w:sz w:val="32"/>
          <w:shd w:fill="006500" w:color="auto" w:val="clear"/>
        </w:rPr>
        <w:t>F</w:t>
      </w:r>
      <w:r>
        <w:rPr>
          <w:b/>
          <w:color w:val="FFFFFF"/>
          <w:spacing w:val="-7"/>
          <w:sz w:val="26"/>
          <w:shd w:fill="006500" w:color="auto" w:val="clear"/>
        </w:rPr>
        <w:t>ACILITATED </w:t>
      </w:r>
      <w:r>
        <w:rPr>
          <w:b/>
          <w:color w:val="FFFFFF"/>
          <w:spacing w:val="-3"/>
          <w:sz w:val="32"/>
          <w:shd w:fill="006500" w:color="auto" w:val="clear"/>
        </w:rPr>
        <w:t>C</w:t>
      </w:r>
      <w:r>
        <w:rPr>
          <w:b/>
          <w:color w:val="FFFFFF"/>
          <w:spacing w:val="-3"/>
          <w:sz w:val="26"/>
          <w:shd w:fill="006500" w:color="auto" w:val="clear"/>
        </w:rPr>
        <w:t>ROSS</w:t>
      </w:r>
      <w:r>
        <w:rPr>
          <w:b/>
          <w:color w:val="FFFFFF"/>
          <w:spacing w:val="-3"/>
          <w:sz w:val="32"/>
          <w:shd w:fill="006500" w:color="auto" w:val="clear"/>
        </w:rPr>
        <w:t>‐C</w:t>
      </w:r>
      <w:r>
        <w:rPr>
          <w:b/>
          <w:color w:val="FFFFFF"/>
          <w:spacing w:val="-3"/>
          <w:sz w:val="26"/>
          <w:shd w:fill="006500" w:color="auto" w:val="clear"/>
        </w:rPr>
        <w:t>ONTAMINATION </w:t>
      </w:r>
      <w:r>
        <w:rPr>
          <w:b/>
          <w:color w:val="FFFFFF"/>
          <w:sz w:val="32"/>
          <w:shd w:fill="006500" w:color="auto" w:val="clear"/>
        </w:rPr>
        <w:t>(F</w:t>
      </w:r>
      <w:r>
        <w:rPr>
          <w:b/>
          <w:color w:val="FFFFFF"/>
          <w:sz w:val="26"/>
          <w:shd w:fill="006500" w:color="auto" w:val="clear"/>
        </w:rPr>
        <w:t>IELD</w:t>
      </w:r>
      <w:r>
        <w:rPr>
          <w:b/>
          <w:color w:val="FFFFFF"/>
          <w:spacing w:val="-10"/>
          <w:sz w:val="26"/>
          <w:shd w:fill="006500" w:color="auto" w:val="clear"/>
        </w:rPr>
        <w:t> </w:t>
      </w:r>
      <w:r>
        <w:rPr>
          <w:b/>
          <w:color w:val="FFFFFF"/>
          <w:spacing w:val="-5"/>
          <w:sz w:val="32"/>
          <w:shd w:fill="006500" w:color="auto" w:val="clear"/>
        </w:rPr>
        <w:t>S</w:t>
      </w:r>
      <w:r>
        <w:rPr>
          <w:b/>
          <w:color w:val="FFFFFF"/>
          <w:spacing w:val="-5"/>
          <w:sz w:val="26"/>
          <w:shd w:fill="006500" w:color="auto" w:val="clear"/>
        </w:rPr>
        <w:t>ANITATION</w:t>
      </w:r>
      <w:r>
        <w:rPr>
          <w:b/>
          <w:color w:val="FFFFFF"/>
          <w:spacing w:val="-5"/>
          <w:sz w:val="32"/>
          <w:shd w:fill="006500" w:color="auto" w:val="clear"/>
        </w:rPr>
        <w:t>)</w:t>
        <w:tab/>
      </w:r>
    </w:p>
    <w:p>
      <w:pPr>
        <w:pStyle w:val="ListParagraph"/>
        <w:numPr>
          <w:ilvl w:val="0"/>
          <w:numId w:val="62"/>
        </w:numPr>
        <w:tabs>
          <w:tab w:pos="1247" w:val="left" w:leader="none"/>
          <w:tab w:pos="1248" w:val="left" w:leader="none"/>
        </w:tabs>
        <w:spacing w:line="240" w:lineRule="auto" w:before="121" w:after="0"/>
        <w:ind w:left="1248" w:right="0" w:hanging="994"/>
        <w:jc w:val="left"/>
        <w:rPr>
          <w:sz w:val="22"/>
        </w:rPr>
      </w:pPr>
      <w:r>
        <w:rPr>
          <w:sz w:val="22"/>
        </w:rPr>
        <w:t>When farm equipment has had direct contact with raw untreated manure, untreated compost, waters</w:t>
      </w:r>
      <w:r>
        <w:rPr>
          <w:spacing w:val="-22"/>
          <w:sz w:val="22"/>
        </w:rPr>
        <w:t> </w:t>
      </w:r>
      <w:r>
        <w:rPr>
          <w:sz w:val="22"/>
        </w:rPr>
        <w:t>of</w:t>
      </w:r>
    </w:p>
    <w:p>
      <w:pPr>
        <w:pStyle w:val="ListParagraph"/>
        <w:numPr>
          <w:ilvl w:val="0"/>
          <w:numId w:val="62"/>
        </w:numPr>
        <w:tabs>
          <w:tab w:pos="1247" w:val="left" w:leader="none"/>
          <w:tab w:pos="1248" w:val="left" w:leader="none"/>
        </w:tabs>
        <w:spacing w:line="240" w:lineRule="auto" w:before="1" w:after="0"/>
        <w:ind w:left="1248" w:right="0" w:hanging="994"/>
        <w:jc w:val="left"/>
        <w:rPr>
          <w:sz w:val="22"/>
        </w:rPr>
      </w:pPr>
      <w:r>
        <w:rPr>
          <w:sz w:val="22"/>
        </w:rPr>
        <w:t>unknown quality, animals or other potential human pathogen reservoirs it may be a source of</w:t>
      </w:r>
      <w:r>
        <w:rPr>
          <w:spacing w:val="-20"/>
          <w:sz w:val="22"/>
        </w:rPr>
        <w:t> </w:t>
      </w:r>
      <w:r>
        <w:rPr>
          <w:sz w:val="22"/>
        </w:rPr>
        <w:t>cross‐</w:t>
      </w:r>
    </w:p>
    <w:p>
      <w:pPr>
        <w:pStyle w:val="ListParagraph"/>
        <w:numPr>
          <w:ilvl w:val="0"/>
          <w:numId w:val="62"/>
        </w:numPr>
        <w:tabs>
          <w:tab w:pos="1247" w:val="left" w:leader="none"/>
          <w:tab w:pos="1248" w:val="left" w:leader="none"/>
        </w:tabs>
        <w:spacing w:line="268" w:lineRule="exact" w:before="0" w:after="0"/>
        <w:ind w:left="1248" w:right="0" w:hanging="994"/>
        <w:jc w:val="left"/>
        <w:rPr>
          <w:sz w:val="22"/>
        </w:rPr>
      </w:pPr>
      <w:r>
        <w:rPr>
          <w:sz w:val="22"/>
        </w:rPr>
        <w:t>contamination. Such equipment should not be used in proximity to or in areas where it may contact</w:t>
      </w:r>
      <w:r>
        <w:rPr>
          <w:spacing w:val="-28"/>
          <w:sz w:val="22"/>
        </w:rPr>
        <w:t> </w:t>
      </w:r>
      <w:r>
        <w:rPr>
          <w:sz w:val="22"/>
        </w:rPr>
        <w:t>edible</w:t>
      </w:r>
    </w:p>
    <w:p>
      <w:pPr>
        <w:pStyle w:val="ListParagraph"/>
        <w:numPr>
          <w:ilvl w:val="0"/>
          <w:numId w:val="62"/>
        </w:numPr>
        <w:tabs>
          <w:tab w:pos="1247" w:val="left" w:leader="none"/>
          <w:tab w:pos="1248" w:val="left" w:leader="none"/>
        </w:tabs>
        <w:spacing w:line="268" w:lineRule="exact" w:before="0" w:after="0"/>
        <w:ind w:left="1248" w:right="0" w:hanging="994"/>
        <w:jc w:val="left"/>
        <w:rPr>
          <w:sz w:val="22"/>
        </w:rPr>
      </w:pPr>
      <w:r>
        <w:rPr>
          <w:sz w:val="22"/>
        </w:rPr>
        <w:t>portions of lettuce and or leafy greens without proper</w:t>
      </w:r>
      <w:r>
        <w:rPr>
          <w:spacing w:val="-4"/>
          <w:sz w:val="22"/>
        </w:rPr>
        <w:t> </w:t>
      </w:r>
      <w:r>
        <w:rPr>
          <w:sz w:val="22"/>
        </w:rPr>
        <w:t>sanitation.</w:t>
      </w:r>
    </w:p>
    <w:p>
      <w:pPr>
        <w:spacing w:after="0" w:line="268" w:lineRule="exact"/>
        <w:jc w:val="left"/>
        <w:rPr>
          <w:sz w:val="22"/>
        </w:rPr>
        <w:sectPr>
          <w:pgSz w:w="12240" w:h="15840"/>
          <w:pgMar w:header="780" w:footer="1113" w:top="1800" w:bottom="1300" w:left="120" w:right="640"/>
        </w:sectPr>
      </w:pPr>
    </w:p>
    <w:p>
      <w:pPr>
        <w:pStyle w:val="Heading2"/>
        <w:numPr>
          <w:ilvl w:val="0"/>
          <w:numId w:val="62"/>
        </w:numPr>
        <w:tabs>
          <w:tab w:pos="887" w:val="left" w:leader="none"/>
          <w:tab w:pos="888" w:val="left" w:leader="none"/>
          <w:tab w:pos="11141" w:val="left" w:leader="none"/>
        </w:tabs>
        <w:spacing w:line="240" w:lineRule="auto" w:before="143" w:after="0"/>
        <w:ind w:left="888" w:right="0" w:hanging="634"/>
        <w:jc w:val="left"/>
      </w:pPr>
      <w:r>
        <w:rPr>
          <w:shd w:fill="A8D08D" w:color="auto" w:val="clear"/>
        </w:rPr>
        <w:t>The Best Practices</w:t>
      </w:r>
      <w:r>
        <w:rPr>
          <w:spacing w:val="-9"/>
          <w:shd w:fill="A8D08D" w:color="auto" w:val="clear"/>
        </w:rPr>
        <w:t> </w:t>
      </w:r>
      <w:r>
        <w:rPr>
          <w:shd w:fill="A8D08D" w:color="auto" w:val="clear"/>
        </w:rPr>
        <w:t>Are:</w:t>
        <w:tab/>
      </w:r>
    </w:p>
    <w:p>
      <w:pPr>
        <w:pStyle w:val="ListParagraph"/>
        <w:numPr>
          <w:ilvl w:val="0"/>
          <w:numId w:val="62"/>
        </w:numPr>
        <w:tabs>
          <w:tab w:pos="1247" w:val="left" w:leader="none"/>
          <w:tab w:pos="1248" w:val="left" w:leader="none"/>
          <w:tab w:pos="1607" w:val="left" w:leader="none"/>
        </w:tabs>
        <w:spacing w:line="240" w:lineRule="auto" w:before="60" w:after="0"/>
        <w:ind w:left="1248" w:right="0" w:hanging="994"/>
        <w:jc w:val="left"/>
        <w:rPr>
          <w:sz w:val="22"/>
        </w:rPr>
      </w:pPr>
      <w:r>
        <w:rPr>
          <w:rFonts w:ascii="Symbol" w:hAnsi="Symbol"/>
          <w:sz w:val="22"/>
        </w:rPr>
        <w:t></w:t>
      </w:r>
      <w:r>
        <w:rPr>
          <w:rFonts w:ascii="Times New Roman" w:hAnsi="Times New Roman"/>
          <w:sz w:val="22"/>
        </w:rPr>
        <w:tab/>
      </w:r>
      <w:r>
        <w:rPr>
          <w:sz w:val="22"/>
        </w:rPr>
        <w:t>Identify any field operations that may pose a risk for cross‐contamination. These include</w:t>
      </w:r>
      <w:r>
        <w:rPr>
          <w:spacing w:val="-25"/>
          <w:sz w:val="22"/>
        </w:rPr>
        <w:t> </w:t>
      </w:r>
      <w:r>
        <w:rPr>
          <w:sz w:val="22"/>
        </w:rPr>
        <w:t>management</w:t>
      </w:r>
    </w:p>
    <w:p>
      <w:pPr>
        <w:pStyle w:val="ListParagraph"/>
        <w:numPr>
          <w:ilvl w:val="0"/>
          <w:numId w:val="62"/>
        </w:numPr>
        <w:tabs>
          <w:tab w:pos="1247" w:val="left" w:leader="none"/>
          <w:tab w:pos="1248" w:val="left" w:leader="none"/>
        </w:tabs>
        <w:spacing w:line="240" w:lineRule="auto" w:before="0" w:after="0"/>
        <w:ind w:left="1248" w:right="0" w:hanging="994"/>
        <w:jc w:val="left"/>
        <w:rPr>
          <w:sz w:val="22"/>
        </w:rPr>
      </w:pPr>
      <w:r>
        <w:rPr>
          <w:sz w:val="22"/>
        </w:rPr>
        <w:t>personnel in the fields, vehicles used to transport workers, as well as many other</w:t>
      </w:r>
      <w:r>
        <w:rPr>
          <w:spacing w:val="-17"/>
          <w:sz w:val="22"/>
        </w:rPr>
        <w:t> </w:t>
      </w:r>
      <w:r>
        <w:rPr>
          <w:sz w:val="22"/>
        </w:rPr>
        <w:t>possibilities.</w:t>
      </w:r>
    </w:p>
    <w:p>
      <w:pPr>
        <w:pStyle w:val="ListParagraph"/>
        <w:numPr>
          <w:ilvl w:val="0"/>
          <w:numId w:val="62"/>
        </w:numPr>
        <w:tabs>
          <w:tab w:pos="1247" w:val="left" w:leader="none"/>
          <w:tab w:pos="1248" w:val="left" w:leader="none"/>
          <w:tab w:pos="1607" w:val="left" w:leader="none"/>
        </w:tabs>
        <w:spacing w:line="280" w:lineRule="exact" w:before="61" w:after="0"/>
        <w:ind w:left="1248" w:right="0" w:hanging="994"/>
        <w:jc w:val="left"/>
        <w:rPr>
          <w:sz w:val="22"/>
        </w:rPr>
      </w:pPr>
      <w:r>
        <w:rPr>
          <w:rFonts w:ascii="Symbol" w:hAnsi="Symbol"/>
          <w:sz w:val="22"/>
        </w:rPr>
        <w:t></w:t>
      </w:r>
      <w:r>
        <w:rPr>
          <w:rFonts w:ascii="Times New Roman" w:hAnsi="Times New Roman"/>
          <w:sz w:val="22"/>
        </w:rPr>
        <w:tab/>
      </w:r>
      <w:r>
        <w:rPr>
          <w:sz w:val="22"/>
        </w:rPr>
        <w:t>Segregate equipment and tools used in high‐risk operations or potentially exposed to high levels</w:t>
      </w:r>
      <w:r>
        <w:rPr>
          <w:spacing w:val="-24"/>
          <w:sz w:val="22"/>
        </w:rPr>
        <w:t> </w:t>
      </w:r>
      <w:r>
        <w:rPr>
          <w:sz w:val="22"/>
        </w:rPr>
        <w:t>of</w:t>
      </w:r>
    </w:p>
    <w:p>
      <w:pPr>
        <w:pStyle w:val="ListParagraph"/>
        <w:numPr>
          <w:ilvl w:val="0"/>
          <w:numId w:val="62"/>
        </w:numPr>
        <w:tabs>
          <w:tab w:pos="1247" w:val="left" w:leader="none"/>
          <w:tab w:pos="1248" w:val="left" w:leader="none"/>
        </w:tabs>
        <w:spacing w:line="268" w:lineRule="exact" w:before="0" w:after="0"/>
        <w:ind w:left="1248" w:right="0" w:hanging="994"/>
        <w:jc w:val="left"/>
        <w:rPr>
          <w:sz w:val="22"/>
        </w:rPr>
      </w:pPr>
      <w:r>
        <w:rPr>
          <w:sz w:val="22"/>
        </w:rPr>
        <w:t>contamination.</w:t>
      </w:r>
    </w:p>
    <w:p>
      <w:pPr>
        <w:pStyle w:val="ListParagraph"/>
        <w:numPr>
          <w:ilvl w:val="0"/>
          <w:numId w:val="62"/>
        </w:numPr>
        <w:tabs>
          <w:tab w:pos="1247" w:val="left" w:leader="none"/>
          <w:tab w:pos="1248" w:val="left" w:leader="none"/>
          <w:tab w:pos="1607" w:val="left" w:leader="none"/>
        </w:tabs>
        <w:spacing w:line="240" w:lineRule="auto" w:before="60" w:after="0"/>
        <w:ind w:left="1248" w:right="0" w:hanging="994"/>
        <w:jc w:val="left"/>
        <w:rPr>
          <w:sz w:val="22"/>
        </w:rPr>
      </w:pPr>
      <w:r>
        <w:rPr>
          <w:rFonts w:ascii="Symbol" w:hAnsi="Symbol"/>
          <w:sz w:val="22"/>
        </w:rPr>
        <w:t></w:t>
      </w:r>
      <w:r>
        <w:rPr>
          <w:rFonts w:ascii="Times New Roman" w:hAnsi="Times New Roman"/>
          <w:sz w:val="22"/>
        </w:rPr>
        <w:tab/>
      </w:r>
      <w:r>
        <w:rPr>
          <w:sz w:val="22"/>
        </w:rPr>
        <w:t>If equipment was previously used in a high‐risk operation, use effective means of cleaning and</w:t>
      </w:r>
      <w:r>
        <w:rPr>
          <w:spacing w:val="-22"/>
          <w:sz w:val="22"/>
        </w:rPr>
        <w:t> </w:t>
      </w:r>
      <w:r>
        <w:rPr>
          <w:sz w:val="22"/>
        </w:rPr>
        <w:t>sanitation</w:t>
      </w:r>
    </w:p>
    <w:p>
      <w:pPr>
        <w:pStyle w:val="ListParagraph"/>
        <w:numPr>
          <w:ilvl w:val="0"/>
          <w:numId w:val="62"/>
        </w:numPr>
        <w:tabs>
          <w:tab w:pos="1247" w:val="left" w:leader="none"/>
          <w:tab w:pos="1248" w:val="left" w:leader="none"/>
        </w:tabs>
        <w:spacing w:line="240" w:lineRule="auto" w:before="1" w:after="0"/>
        <w:ind w:left="1248" w:right="0" w:hanging="994"/>
        <w:jc w:val="left"/>
        <w:rPr>
          <w:sz w:val="22"/>
        </w:rPr>
      </w:pPr>
      <w:r>
        <w:rPr>
          <w:sz w:val="22"/>
        </w:rPr>
        <w:t>before subsequent equipment use in lettuce/leafy greens</w:t>
      </w:r>
      <w:r>
        <w:rPr>
          <w:spacing w:val="-8"/>
          <w:sz w:val="22"/>
        </w:rPr>
        <w:t> </w:t>
      </w:r>
      <w:r>
        <w:rPr>
          <w:sz w:val="22"/>
        </w:rPr>
        <w:t>production.</w:t>
      </w:r>
    </w:p>
    <w:p>
      <w:pPr>
        <w:pStyle w:val="ListParagraph"/>
        <w:numPr>
          <w:ilvl w:val="0"/>
          <w:numId w:val="62"/>
        </w:numPr>
        <w:tabs>
          <w:tab w:pos="1247" w:val="left" w:leader="none"/>
          <w:tab w:pos="1248" w:val="left" w:leader="none"/>
          <w:tab w:pos="1607" w:val="left" w:leader="none"/>
        </w:tabs>
        <w:spacing w:line="280" w:lineRule="exact" w:before="60" w:after="0"/>
        <w:ind w:left="1248" w:right="0" w:hanging="994"/>
        <w:jc w:val="left"/>
        <w:rPr>
          <w:sz w:val="22"/>
        </w:rPr>
      </w:pPr>
      <w:r>
        <w:rPr>
          <w:rFonts w:ascii="Symbol" w:hAnsi="Symbol"/>
          <w:sz w:val="22"/>
        </w:rPr>
        <w:t></w:t>
      </w:r>
      <w:r>
        <w:rPr>
          <w:rFonts w:ascii="Times New Roman" w:hAnsi="Times New Roman"/>
          <w:sz w:val="22"/>
        </w:rPr>
        <w:tab/>
      </w:r>
      <w:r>
        <w:rPr>
          <w:sz w:val="22"/>
        </w:rPr>
        <w:t>Develop and implement appropriate means of reducing and controlling the possible transfer of</w:t>
      </w:r>
      <w:r>
        <w:rPr>
          <w:spacing w:val="-22"/>
          <w:sz w:val="22"/>
        </w:rPr>
        <w:t> </w:t>
      </w:r>
      <w:r>
        <w:rPr>
          <w:sz w:val="22"/>
        </w:rPr>
        <w:t>human</w:t>
      </w:r>
    </w:p>
    <w:p>
      <w:pPr>
        <w:pStyle w:val="ListParagraph"/>
        <w:numPr>
          <w:ilvl w:val="0"/>
          <w:numId w:val="62"/>
        </w:numPr>
        <w:tabs>
          <w:tab w:pos="1247" w:val="left" w:leader="none"/>
          <w:tab w:pos="1248" w:val="left" w:leader="none"/>
        </w:tabs>
        <w:spacing w:line="268" w:lineRule="exact" w:before="0" w:after="0"/>
        <w:ind w:left="1248" w:right="0" w:hanging="994"/>
        <w:jc w:val="left"/>
        <w:rPr>
          <w:sz w:val="22"/>
        </w:rPr>
      </w:pPr>
      <w:r>
        <w:rPr>
          <w:sz w:val="22"/>
        </w:rPr>
        <w:t>pathogens to soil and water that may directly contact edible lettuce/leafy green tissues through use</w:t>
      </w:r>
      <w:r>
        <w:rPr>
          <w:spacing w:val="-24"/>
          <w:sz w:val="22"/>
        </w:rPr>
        <w:t> </w:t>
      </w:r>
      <w:r>
        <w:rPr>
          <w:sz w:val="22"/>
        </w:rPr>
        <w:t>of</w:t>
      </w:r>
    </w:p>
    <w:p>
      <w:pPr>
        <w:pStyle w:val="ListParagraph"/>
        <w:numPr>
          <w:ilvl w:val="0"/>
          <w:numId w:val="62"/>
        </w:numPr>
        <w:tabs>
          <w:tab w:pos="1247" w:val="left" w:leader="none"/>
          <w:tab w:pos="1248" w:val="left" w:leader="none"/>
        </w:tabs>
        <w:spacing w:line="240" w:lineRule="auto" w:before="0" w:after="0"/>
        <w:ind w:left="1248" w:right="0" w:hanging="994"/>
        <w:jc w:val="left"/>
        <w:rPr>
          <w:sz w:val="22"/>
        </w:rPr>
      </w:pPr>
      <w:r>
        <w:rPr>
          <w:sz w:val="22"/>
        </w:rPr>
        <w:t>equipment.</w:t>
      </w:r>
    </w:p>
    <w:p>
      <w:pPr>
        <w:pStyle w:val="ListParagraph"/>
        <w:numPr>
          <w:ilvl w:val="0"/>
          <w:numId w:val="62"/>
        </w:numPr>
        <w:tabs>
          <w:tab w:pos="1247" w:val="left" w:leader="none"/>
          <w:tab w:pos="1248" w:val="left" w:leader="none"/>
          <w:tab w:pos="1607" w:val="left" w:leader="none"/>
        </w:tabs>
        <w:spacing w:line="280" w:lineRule="exact" w:before="61" w:after="0"/>
        <w:ind w:left="1248" w:right="0" w:hanging="994"/>
        <w:jc w:val="left"/>
        <w:rPr>
          <w:sz w:val="22"/>
        </w:rPr>
      </w:pPr>
      <w:r>
        <w:rPr>
          <w:rFonts w:ascii="Symbol" w:hAnsi="Symbol"/>
          <w:sz w:val="22"/>
        </w:rPr>
        <w:t></w:t>
      </w:r>
      <w:r>
        <w:rPr>
          <w:rFonts w:ascii="Times New Roman" w:hAnsi="Times New Roman"/>
          <w:sz w:val="22"/>
        </w:rPr>
        <w:tab/>
      </w:r>
      <w:r>
        <w:rPr>
          <w:sz w:val="22"/>
        </w:rPr>
        <w:t>Maintain appropriate records related to equipment cleaning and possible cross‐contamination issues for</w:t>
      </w:r>
      <w:r>
        <w:rPr>
          <w:spacing w:val="-32"/>
          <w:sz w:val="22"/>
        </w:rPr>
        <w:t> </w:t>
      </w:r>
      <w:r>
        <w:rPr>
          <w:sz w:val="22"/>
        </w:rPr>
        <w:t>a</w:t>
      </w:r>
    </w:p>
    <w:p>
      <w:pPr>
        <w:pStyle w:val="ListParagraph"/>
        <w:numPr>
          <w:ilvl w:val="0"/>
          <w:numId w:val="62"/>
        </w:numPr>
        <w:tabs>
          <w:tab w:pos="1247" w:val="left" w:leader="none"/>
          <w:tab w:pos="1248" w:val="left" w:leader="none"/>
        </w:tabs>
        <w:spacing w:line="268" w:lineRule="exact" w:before="0" w:after="0"/>
        <w:ind w:left="1248" w:right="0" w:hanging="994"/>
        <w:jc w:val="left"/>
        <w:rPr>
          <w:sz w:val="22"/>
        </w:rPr>
      </w:pPr>
      <w:r>
        <w:rPr>
          <w:sz w:val="22"/>
        </w:rPr>
        <w:t>period of two</w:t>
      </w:r>
      <w:r>
        <w:rPr>
          <w:spacing w:val="-2"/>
          <w:sz w:val="22"/>
        </w:rPr>
        <w:t> </w:t>
      </w:r>
      <w:r>
        <w:rPr>
          <w:sz w:val="22"/>
        </w:rPr>
        <w:t>years.</w:t>
      </w:r>
    </w:p>
    <w:p>
      <w:pPr>
        <w:pStyle w:val="BodyText"/>
        <w:spacing w:before="10"/>
      </w:pPr>
    </w:p>
    <w:p>
      <w:pPr>
        <w:pStyle w:val="ListParagraph"/>
        <w:numPr>
          <w:ilvl w:val="0"/>
          <w:numId w:val="62"/>
        </w:numPr>
        <w:tabs>
          <w:tab w:pos="767" w:val="left" w:leader="none"/>
          <w:tab w:pos="768" w:val="left" w:leader="none"/>
          <w:tab w:pos="1067" w:val="left" w:leader="none"/>
          <w:tab w:pos="1697" w:val="left" w:leader="none"/>
          <w:tab w:pos="11141" w:val="left" w:leader="none"/>
        </w:tabs>
        <w:spacing w:line="240" w:lineRule="auto" w:before="81" w:after="0"/>
        <w:ind w:left="768" w:right="0" w:hanging="514"/>
        <w:jc w:val="left"/>
        <w:rPr>
          <w:b/>
          <w:sz w:val="26"/>
        </w:rPr>
      </w:pPr>
      <w:r>
        <w:rPr>
          <w:rFonts w:ascii="Times New Roman"/>
          <w:color w:val="FFFFFF"/>
          <w:w w:val="100"/>
          <w:sz w:val="32"/>
          <w:shd w:fill="006500" w:color="auto" w:val="clear"/>
        </w:rPr>
        <w:t> </w:t>
      </w:r>
      <w:r>
        <w:rPr>
          <w:rFonts w:ascii="Times New Roman"/>
          <w:color w:val="FFFFFF"/>
          <w:sz w:val="32"/>
          <w:shd w:fill="006500" w:color="auto" w:val="clear"/>
        </w:rPr>
        <w:tab/>
      </w:r>
      <w:r>
        <w:rPr>
          <w:b/>
          <w:color w:val="FFFFFF"/>
          <w:sz w:val="32"/>
          <w:shd w:fill="006500" w:color="auto" w:val="clear"/>
        </w:rPr>
        <w:t>13.</w:t>
        <w:tab/>
        <w:t>I</w:t>
      </w:r>
      <w:r>
        <w:rPr>
          <w:b/>
          <w:color w:val="FFFFFF"/>
          <w:sz w:val="26"/>
          <w:shd w:fill="006500" w:color="auto" w:val="clear"/>
        </w:rPr>
        <w:t>SSUE</w:t>
      </w:r>
      <w:r>
        <w:rPr>
          <w:b/>
          <w:color w:val="FFFFFF"/>
          <w:sz w:val="32"/>
          <w:shd w:fill="006500" w:color="auto" w:val="clear"/>
        </w:rPr>
        <w:t>:</w:t>
      </w:r>
      <w:r>
        <w:rPr>
          <w:b/>
          <w:color w:val="FFFFFF"/>
          <w:spacing w:val="37"/>
          <w:sz w:val="32"/>
          <w:shd w:fill="006500" w:color="auto" w:val="clear"/>
        </w:rPr>
        <w:t> </w:t>
      </w:r>
      <w:r>
        <w:rPr>
          <w:b/>
          <w:color w:val="FFFFFF"/>
          <w:sz w:val="32"/>
          <w:shd w:fill="006500" w:color="auto" w:val="clear"/>
        </w:rPr>
        <w:t>F</w:t>
      </w:r>
      <w:r>
        <w:rPr>
          <w:b/>
          <w:color w:val="FFFFFF"/>
          <w:sz w:val="26"/>
          <w:shd w:fill="006500" w:color="auto" w:val="clear"/>
        </w:rPr>
        <w:t>LOODING</w:t>
        <w:tab/>
      </w:r>
    </w:p>
    <w:p>
      <w:pPr>
        <w:pStyle w:val="ListParagraph"/>
        <w:numPr>
          <w:ilvl w:val="0"/>
          <w:numId w:val="62"/>
        </w:numPr>
        <w:tabs>
          <w:tab w:pos="1175" w:val="left" w:leader="none"/>
          <w:tab w:pos="1176" w:val="left" w:leader="none"/>
        </w:tabs>
        <w:spacing w:line="240" w:lineRule="auto" w:before="121" w:after="0"/>
        <w:ind w:left="254" w:right="395" w:firstLine="0"/>
        <w:jc w:val="left"/>
        <w:rPr>
          <w:sz w:val="22"/>
        </w:rPr>
      </w:pPr>
      <w:r>
        <w:rPr>
          <w:sz w:val="22"/>
        </w:rPr>
        <w:t>Flooding for purposes of this document is defined as the flowing or overflowing of a field with water outside of </w:t>
      </w:r>
      <w:r>
        <w:rPr>
          <w:sz w:val="18"/>
        </w:rPr>
        <w:t>864</w:t>
        <w:tab/>
      </w:r>
      <w:r>
        <w:rPr>
          <w:sz w:val="22"/>
        </w:rPr>
        <w:t>a producer’s control, that is reasonably likely to contain microorganisms of significant public health concern </w:t>
      </w:r>
      <w:r>
        <w:rPr>
          <w:sz w:val="18"/>
        </w:rPr>
        <w:t>865</w:t>
        <w:tab/>
      </w:r>
      <w:r>
        <w:rPr>
          <w:sz w:val="22"/>
        </w:rPr>
        <w:t>and is reasonably likely to cause adulteration of the edible portions of fresh produce in that field. Pooled water </w:t>
      </w:r>
      <w:r>
        <w:rPr>
          <w:sz w:val="18"/>
        </w:rPr>
        <w:t>866</w:t>
        <w:tab/>
      </w:r>
      <w:r>
        <w:rPr>
          <w:sz w:val="22"/>
        </w:rPr>
        <w:t>(e.g., rainfall) that is not reasonably likely to contain microorganisms of significant public health concern and is </w:t>
      </w:r>
      <w:r>
        <w:rPr>
          <w:sz w:val="18"/>
        </w:rPr>
        <w:t>867</w:t>
        <w:tab/>
      </w:r>
      <w:r>
        <w:rPr>
          <w:sz w:val="22"/>
        </w:rPr>
        <w:t>not reasonably likely to cause adulteration of the edible portion of fresh produce should not be</w:t>
      </w:r>
      <w:r>
        <w:rPr>
          <w:spacing w:val="-29"/>
          <w:sz w:val="22"/>
        </w:rPr>
        <w:t> </w:t>
      </w:r>
      <w:r>
        <w:rPr>
          <w:sz w:val="22"/>
        </w:rPr>
        <w:t>considered</w:t>
      </w:r>
    </w:p>
    <w:p>
      <w:pPr>
        <w:pStyle w:val="ListParagraph"/>
        <w:numPr>
          <w:ilvl w:val="0"/>
          <w:numId w:val="63"/>
        </w:numPr>
        <w:tabs>
          <w:tab w:pos="1175" w:val="left" w:leader="none"/>
          <w:tab w:pos="1176" w:val="left" w:leader="none"/>
        </w:tabs>
        <w:spacing w:line="240" w:lineRule="auto" w:before="0" w:after="0"/>
        <w:ind w:left="1176" w:right="0" w:hanging="922"/>
        <w:jc w:val="left"/>
        <w:rPr>
          <w:sz w:val="22"/>
        </w:rPr>
      </w:pPr>
      <w:r>
        <w:rPr>
          <w:sz w:val="22"/>
        </w:rPr>
        <w:t>flooding.</w:t>
      </w:r>
    </w:p>
    <w:p>
      <w:pPr>
        <w:pStyle w:val="ListParagraph"/>
        <w:numPr>
          <w:ilvl w:val="0"/>
          <w:numId w:val="63"/>
        </w:numPr>
        <w:tabs>
          <w:tab w:pos="1297" w:val="left" w:leader="none"/>
          <w:tab w:pos="1298" w:val="left" w:leader="none"/>
        </w:tabs>
        <w:spacing w:line="240" w:lineRule="auto" w:before="59" w:after="0"/>
        <w:ind w:left="1297" w:right="0" w:hanging="1044"/>
        <w:jc w:val="left"/>
        <w:rPr>
          <w:sz w:val="22"/>
        </w:rPr>
      </w:pPr>
      <w:r>
        <w:rPr>
          <w:sz w:val="22"/>
        </w:rPr>
        <w:t>If flood waters contain microorganisms of significant public health concern, crops in close proximity to</w:t>
      </w:r>
      <w:r>
        <w:rPr>
          <w:spacing w:val="-16"/>
          <w:sz w:val="22"/>
        </w:rPr>
        <w:t> </w:t>
      </w:r>
      <w:r>
        <w:rPr>
          <w:sz w:val="22"/>
        </w:rPr>
        <w:t>soil</w:t>
      </w:r>
    </w:p>
    <w:p>
      <w:pPr>
        <w:pStyle w:val="ListParagraph"/>
        <w:numPr>
          <w:ilvl w:val="0"/>
          <w:numId w:val="63"/>
        </w:numPr>
        <w:tabs>
          <w:tab w:pos="1247" w:val="left" w:leader="none"/>
          <w:tab w:pos="1248" w:val="left" w:leader="none"/>
        </w:tabs>
        <w:spacing w:line="240" w:lineRule="auto" w:before="1" w:after="0"/>
        <w:ind w:left="1248" w:right="0" w:hanging="994"/>
        <w:jc w:val="left"/>
        <w:rPr>
          <w:sz w:val="22"/>
        </w:rPr>
      </w:pPr>
      <w:r>
        <w:rPr>
          <w:sz w:val="22"/>
        </w:rPr>
        <w:t>such as lettuce/leafy greens may be contaminated if there is direct contact between flood water</w:t>
      </w:r>
      <w:r>
        <w:rPr>
          <w:spacing w:val="-20"/>
          <w:sz w:val="22"/>
        </w:rPr>
        <w:t> </w:t>
      </w:r>
      <w:r>
        <w:rPr>
          <w:sz w:val="22"/>
        </w:rPr>
        <w:t>or</w:t>
      </w:r>
    </w:p>
    <w:p>
      <w:pPr>
        <w:pStyle w:val="ListParagraph"/>
        <w:numPr>
          <w:ilvl w:val="0"/>
          <w:numId w:val="63"/>
        </w:numPr>
        <w:tabs>
          <w:tab w:pos="1247" w:val="left" w:leader="none"/>
          <w:tab w:pos="1248" w:val="left" w:leader="none"/>
        </w:tabs>
        <w:spacing w:line="240" w:lineRule="auto" w:before="0" w:after="0"/>
        <w:ind w:left="1248" w:right="0" w:hanging="994"/>
        <w:jc w:val="left"/>
        <w:rPr>
          <w:sz w:val="22"/>
        </w:rPr>
      </w:pPr>
      <w:r>
        <w:rPr>
          <w:sz w:val="22"/>
        </w:rPr>
        <w:t>contaminated soil and the edible portions of lettuce/leafy greens (Wachtel et al. 2002a;</w:t>
      </w:r>
      <w:r>
        <w:rPr>
          <w:spacing w:val="-15"/>
          <w:sz w:val="22"/>
        </w:rPr>
        <w:t> </w:t>
      </w:r>
      <w:r>
        <w:rPr>
          <w:sz w:val="22"/>
        </w:rPr>
        <w:t>2002b).</w:t>
      </w:r>
    </w:p>
    <w:p>
      <w:pPr>
        <w:pStyle w:val="ListParagraph"/>
        <w:numPr>
          <w:ilvl w:val="0"/>
          <w:numId w:val="63"/>
        </w:numPr>
        <w:tabs>
          <w:tab w:pos="1247" w:val="left" w:leader="none"/>
          <w:tab w:pos="1248" w:val="left" w:leader="none"/>
        </w:tabs>
        <w:spacing w:line="240" w:lineRule="auto" w:before="60" w:after="0"/>
        <w:ind w:left="254" w:right="433" w:firstLine="0"/>
        <w:jc w:val="left"/>
        <w:rPr>
          <w:sz w:val="22"/>
        </w:rPr>
      </w:pPr>
      <w:r>
        <w:rPr>
          <w:sz w:val="22"/>
        </w:rPr>
        <w:t>In the November 4, 2005 FDA "Letter to California Firms that Grow, Pack, Process, or Ship Fresh and</w:t>
      </w:r>
      <w:r>
        <w:rPr>
          <w:spacing w:val="-30"/>
          <w:sz w:val="22"/>
        </w:rPr>
        <w:t> </w:t>
      </w:r>
      <w:r>
        <w:rPr>
          <w:sz w:val="22"/>
        </w:rPr>
        <w:t>Fresh‐cut </w:t>
      </w:r>
      <w:r>
        <w:rPr>
          <w:sz w:val="18"/>
        </w:rPr>
        <w:t>873</w:t>
        <w:tab/>
      </w:r>
      <w:r>
        <w:rPr>
          <w:sz w:val="22"/>
        </w:rPr>
        <w:t>Lettuce/leafy greens" the agency stated that it "considers ready‐to‐eat crops (such as lettuce/leafy greens) </w:t>
      </w:r>
      <w:r>
        <w:rPr>
          <w:sz w:val="18"/>
        </w:rPr>
        <w:t>874</w:t>
        <w:tab/>
      </w:r>
      <w:r>
        <w:rPr>
          <w:sz w:val="22"/>
        </w:rPr>
        <w:t>that have been in contact with flood waters to be adulterated due to potential exposure to sewage, animal </w:t>
      </w:r>
      <w:r>
        <w:rPr>
          <w:sz w:val="18"/>
        </w:rPr>
        <w:t>875</w:t>
        <w:tab/>
      </w:r>
      <w:r>
        <w:rPr>
          <w:sz w:val="22"/>
        </w:rPr>
        <w:t>waste, heavy metals, pathogenic microorganisms, or other contaminants. FDA is not aware of any method</w:t>
      </w:r>
      <w:r>
        <w:rPr>
          <w:spacing w:val="-33"/>
          <w:sz w:val="22"/>
        </w:rPr>
        <w:t> </w:t>
      </w:r>
      <w:r>
        <w:rPr>
          <w:sz w:val="22"/>
        </w:rPr>
        <w:t>of</w:t>
      </w:r>
    </w:p>
    <w:p>
      <w:pPr>
        <w:pStyle w:val="BodyText"/>
        <w:tabs>
          <w:tab w:pos="1247" w:val="left" w:leader="none"/>
        </w:tabs>
        <w:ind w:left="254" w:right="376"/>
      </w:pPr>
      <w:r>
        <w:rPr>
          <w:sz w:val="18"/>
        </w:rPr>
        <w:t>876</w:t>
        <w:tab/>
      </w:r>
      <w:r>
        <w:rPr/>
        <w:t>reconditioning these crops that will provide a reasonable assurance of safety for human food use or otherwise </w:t>
      </w:r>
      <w:r>
        <w:rPr>
          <w:sz w:val="18"/>
        </w:rPr>
        <w:t>877</w:t>
        <w:tab/>
      </w:r>
      <w:r>
        <w:rPr/>
        <w:t>bring them into compliance with the law. Therefore, FDA recommends that such crops be excluded from the </w:t>
      </w:r>
      <w:r>
        <w:rPr>
          <w:sz w:val="18"/>
        </w:rPr>
        <w:t>878</w:t>
        <w:tab/>
      </w:r>
      <w:r>
        <w:rPr/>
        <w:t>human food supply and disposed of in a manner that ensures they do not contaminate unaffected</w:t>
      </w:r>
      <w:r>
        <w:rPr>
          <w:spacing w:val="-30"/>
        </w:rPr>
        <w:t> </w:t>
      </w:r>
      <w:r>
        <w:rPr/>
        <w:t>crops</w:t>
      </w:r>
    </w:p>
    <w:p>
      <w:pPr>
        <w:pStyle w:val="BodyText"/>
        <w:tabs>
          <w:tab w:pos="1247" w:val="left" w:leader="none"/>
        </w:tabs>
        <w:spacing w:line="268" w:lineRule="exact"/>
        <w:ind w:left="254"/>
      </w:pPr>
      <w:r>
        <w:rPr>
          <w:sz w:val="18"/>
        </w:rPr>
        <w:t>879</w:t>
        <w:tab/>
      </w:r>
      <w:r>
        <w:rPr/>
        <w:t>during harvesting, storage or</w:t>
      </w:r>
      <w:r>
        <w:rPr>
          <w:spacing w:val="-2"/>
        </w:rPr>
        <w:t> </w:t>
      </w:r>
      <w:r>
        <w:rPr/>
        <w:t>distribution.</w:t>
      </w:r>
    </w:p>
    <w:p>
      <w:pPr>
        <w:pStyle w:val="BodyText"/>
        <w:tabs>
          <w:tab w:pos="1247" w:val="left" w:leader="none"/>
        </w:tabs>
        <w:spacing w:before="60"/>
        <w:ind w:left="254"/>
      </w:pPr>
      <w:r>
        <w:rPr>
          <w:sz w:val="18"/>
        </w:rPr>
        <w:t>880</w:t>
        <w:tab/>
      </w:r>
      <w:r>
        <w:rPr/>
        <w:t>“Adulterated food may be subject to seizure under the Federal Food, Drug, and Cosmetic Act, and</w:t>
      </w:r>
      <w:r>
        <w:rPr>
          <w:spacing w:val="-25"/>
        </w:rPr>
        <w:t> </w:t>
      </w:r>
      <w:r>
        <w:rPr/>
        <w:t>those</w:t>
      </w:r>
    </w:p>
    <w:p>
      <w:pPr>
        <w:pStyle w:val="BodyText"/>
        <w:tabs>
          <w:tab w:pos="1247" w:val="left" w:leader="none"/>
        </w:tabs>
        <w:ind w:left="254" w:right="468"/>
      </w:pPr>
      <w:r>
        <w:rPr>
          <w:sz w:val="18"/>
        </w:rPr>
        <w:t>881</w:t>
        <w:tab/>
      </w:r>
      <w:r>
        <w:rPr/>
        <w:t>responsible for its introduction or delivery for introduction into interstate commerce may be enjoined from </w:t>
      </w:r>
      <w:r>
        <w:rPr>
          <w:sz w:val="18"/>
        </w:rPr>
        <w:t>882</w:t>
        <w:tab/>
      </w:r>
      <w:r>
        <w:rPr/>
        <w:t>continuing to do so or prosecuted for having done so. Food produced under unsanitary conditions whereby it </w:t>
      </w:r>
      <w:r>
        <w:rPr>
          <w:sz w:val="18"/>
        </w:rPr>
        <w:t>883</w:t>
        <w:tab/>
      </w:r>
      <w:r>
        <w:rPr/>
        <w:t>may</w:t>
      </w:r>
      <w:r>
        <w:rPr>
          <w:spacing w:val="-2"/>
        </w:rPr>
        <w:t> </w:t>
      </w:r>
      <w:r>
        <w:rPr/>
        <w:t>be</w:t>
      </w:r>
      <w:r>
        <w:rPr>
          <w:spacing w:val="-3"/>
        </w:rPr>
        <w:t> </w:t>
      </w:r>
      <w:r>
        <w:rPr/>
        <w:t>rendered</w:t>
      </w:r>
      <w:r>
        <w:rPr>
          <w:spacing w:val="-2"/>
        </w:rPr>
        <w:t> </w:t>
      </w:r>
      <w:r>
        <w:rPr/>
        <w:t>injurious</w:t>
      </w:r>
      <w:r>
        <w:rPr>
          <w:spacing w:val="-2"/>
        </w:rPr>
        <w:t> </w:t>
      </w:r>
      <w:r>
        <w:rPr/>
        <w:t>to</w:t>
      </w:r>
      <w:r>
        <w:rPr>
          <w:spacing w:val="-1"/>
        </w:rPr>
        <w:t> </w:t>
      </w:r>
      <w:r>
        <w:rPr/>
        <w:t>health</w:t>
      </w:r>
      <w:r>
        <w:rPr>
          <w:spacing w:val="-2"/>
        </w:rPr>
        <w:t> </w:t>
      </w:r>
      <w:r>
        <w:rPr/>
        <w:t>is</w:t>
      </w:r>
      <w:r>
        <w:rPr>
          <w:spacing w:val="-2"/>
        </w:rPr>
        <w:t> </w:t>
      </w:r>
      <w:r>
        <w:rPr/>
        <w:t>adulterated</w:t>
      </w:r>
      <w:r>
        <w:rPr>
          <w:spacing w:val="-2"/>
        </w:rPr>
        <w:t> </w:t>
      </w:r>
      <w:r>
        <w:rPr/>
        <w:t>under</w:t>
      </w:r>
      <w:r>
        <w:rPr>
          <w:spacing w:val="-1"/>
        </w:rPr>
        <w:t> </w:t>
      </w:r>
      <w:r>
        <w:rPr/>
        <w:t>§</w:t>
      </w:r>
      <w:r>
        <w:rPr>
          <w:spacing w:val="-2"/>
        </w:rPr>
        <w:t> </w:t>
      </w:r>
      <w:r>
        <w:rPr/>
        <w:t>402(a)(4)</w:t>
      </w:r>
      <w:r>
        <w:rPr>
          <w:spacing w:val="-3"/>
        </w:rPr>
        <w:t> </w:t>
      </w:r>
      <w:r>
        <w:rPr/>
        <w:t>of</w:t>
      </w:r>
      <w:r>
        <w:rPr>
          <w:spacing w:val="-3"/>
        </w:rPr>
        <w:t> </w:t>
      </w:r>
      <w:r>
        <w:rPr/>
        <w:t>the</w:t>
      </w:r>
      <w:r>
        <w:rPr>
          <w:spacing w:val="-2"/>
        </w:rPr>
        <w:t> </w:t>
      </w:r>
      <w:r>
        <w:rPr/>
        <w:t>Federal</w:t>
      </w:r>
      <w:r>
        <w:rPr>
          <w:spacing w:val="-2"/>
        </w:rPr>
        <w:t> </w:t>
      </w:r>
      <w:r>
        <w:rPr/>
        <w:t>Food,</w:t>
      </w:r>
      <w:r>
        <w:rPr>
          <w:spacing w:val="-3"/>
        </w:rPr>
        <w:t> </w:t>
      </w:r>
      <w:r>
        <w:rPr/>
        <w:t>Drug,</w:t>
      </w:r>
      <w:r>
        <w:rPr>
          <w:spacing w:val="-3"/>
        </w:rPr>
        <w:t> </w:t>
      </w:r>
      <w:r>
        <w:rPr/>
        <w:t>and</w:t>
      </w:r>
      <w:r>
        <w:rPr>
          <w:spacing w:val="-1"/>
        </w:rPr>
        <w:t> </w:t>
      </w:r>
      <w:r>
        <w:rPr/>
        <w:t>Cosmetic </w:t>
      </w:r>
      <w:r>
        <w:rPr>
          <w:sz w:val="18"/>
        </w:rPr>
        <w:t>884</w:t>
        <w:tab/>
      </w:r>
      <w:r>
        <w:rPr/>
        <w:t>Act (21 U.S.C. 342(a) (4); (US FDA</w:t>
      </w:r>
      <w:r>
        <w:rPr>
          <w:spacing w:val="-4"/>
        </w:rPr>
        <w:t> </w:t>
      </w:r>
      <w:r>
        <w:rPr/>
        <w:t>2004).</w:t>
      </w:r>
    </w:p>
    <w:p>
      <w:pPr>
        <w:pStyle w:val="BodyText"/>
        <w:tabs>
          <w:tab w:pos="1247" w:val="left" w:leader="none"/>
        </w:tabs>
        <w:spacing w:before="60"/>
        <w:ind w:left="254" w:right="468"/>
      </w:pPr>
      <w:r>
        <w:rPr>
          <w:sz w:val="18"/>
        </w:rPr>
        <w:t>885</w:t>
        <w:tab/>
      </w:r>
      <w:r>
        <w:rPr/>
        <w:t>Areas</w:t>
      </w:r>
      <w:r>
        <w:rPr>
          <w:spacing w:val="-3"/>
        </w:rPr>
        <w:t> </w:t>
      </w:r>
      <w:r>
        <w:rPr/>
        <w:t>that</w:t>
      </w:r>
      <w:r>
        <w:rPr>
          <w:spacing w:val="-2"/>
        </w:rPr>
        <w:t> </w:t>
      </w:r>
      <w:r>
        <w:rPr/>
        <w:t>have</w:t>
      </w:r>
      <w:r>
        <w:rPr>
          <w:spacing w:val="-2"/>
        </w:rPr>
        <w:t> </w:t>
      </w:r>
      <w:r>
        <w:rPr/>
        <w:t>been</w:t>
      </w:r>
      <w:r>
        <w:rPr>
          <w:spacing w:val="-3"/>
        </w:rPr>
        <w:t> </w:t>
      </w:r>
      <w:r>
        <w:rPr/>
        <w:t>flooded</w:t>
      </w:r>
      <w:r>
        <w:rPr>
          <w:spacing w:val="-4"/>
        </w:rPr>
        <w:t> </w:t>
      </w:r>
      <w:r>
        <w:rPr/>
        <w:t>can</w:t>
      </w:r>
      <w:r>
        <w:rPr>
          <w:spacing w:val="-3"/>
        </w:rPr>
        <w:t> </w:t>
      </w:r>
      <w:r>
        <w:rPr/>
        <w:t>be</w:t>
      </w:r>
      <w:r>
        <w:rPr>
          <w:spacing w:val="-2"/>
        </w:rPr>
        <w:t> </w:t>
      </w:r>
      <w:r>
        <w:rPr/>
        <w:t>separated</w:t>
      </w:r>
      <w:r>
        <w:rPr>
          <w:spacing w:val="-2"/>
        </w:rPr>
        <w:t> </w:t>
      </w:r>
      <w:r>
        <w:rPr/>
        <w:t>into</w:t>
      </w:r>
      <w:r>
        <w:rPr>
          <w:spacing w:val="-3"/>
        </w:rPr>
        <w:t> </w:t>
      </w:r>
      <w:r>
        <w:rPr/>
        <w:t>three</w:t>
      </w:r>
      <w:r>
        <w:rPr>
          <w:spacing w:val="-4"/>
        </w:rPr>
        <w:t> </w:t>
      </w:r>
      <w:r>
        <w:rPr/>
        <w:t>groups:</w:t>
      </w:r>
      <w:r>
        <w:rPr>
          <w:spacing w:val="-2"/>
        </w:rPr>
        <w:t> </w:t>
      </w:r>
      <w:r>
        <w:rPr/>
        <w:t>1)</w:t>
      </w:r>
      <w:r>
        <w:rPr>
          <w:spacing w:val="-3"/>
        </w:rPr>
        <w:t> </w:t>
      </w:r>
      <w:r>
        <w:rPr/>
        <w:t>product</w:t>
      </w:r>
      <w:r>
        <w:rPr>
          <w:spacing w:val="-2"/>
        </w:rPr>
        <w:t> </w:t>
      </w:r>
      <w:r>
        <w:rPr/>
        <w:t>that</w:t>
      </w:r>
      <w:r>
        <w:rPr>
          <w:spacing w:val="-3"/>
        </w:rPr>
        <w:t> </w:t>
      </w:r>
      <w:r>
        <w:rPr/>
        <w:t>has</w:t>
      </w:r>
      <w:r>
        <w:rPr>
          <w:spacing w:val="-4"/>
        </w:rPr>
        <w:t> </w:t>
      </w:r>
      <w:r>
        <w:rPr/>
        <w:t>come</w:t>
      </w:r>
      <w:r>
        <w:rPr>
          <w:spacing w:val="-3"/>
        </w:rPr>
        <w:t> </w:t>
      </w:r>
      <w:r>
        <w:rPr/>
        <w:t>into</w:t>
      </w:r>
      <w:r>
        <w:rPr>
          <w:spacing w:val="-3"/>
        </w:rPr>
        <w:t> </w:t>
      </w:r>
      <w:r>
        <w:rPr/>
        <w:t>contact</w:t>
      </w:r>
      <w:r>
        <w:rPr>
          <w:spacing w:val="-2"/>
        </w:rPr>
        <w:t> </w:t>
      </w:r>
      <w:r>
        <w:rPr/>
        <w:t>with </w:t>
      </w:r>
      <w:r>
        <w:rPr>
          <w:sz w:val="18"/>
        </w:rPr>
        <w:t>886</w:t>
        <w:tab/>
      </w:r>
      <w:r>
        <w:rPr/>
        <w:t>flood water, 2) product that is in proximity to a flooded field but has not been contacted by flood water, and </w:t>
      </w:r>
      <w:r>
        <w:rPr>
          <w:sz w:val="18"/>
        </w:rPr>
        <w:t>887</w:t>
        <w:tab/>
      </w:r>
      <w:r>
        <w:rPr/>
        <w:t>3) production ground that was partially or completely flooded in the past before a crop was planted.</w:t>
      </w:r>
      <w:r>
        <w:rPr>
          <w:spacing w:val="-29"/>
        </w:rPr>
        <w:t> </w:t>
      </w:r>
      <w:r>
        <w:rPr/>
        <w:t>The</w:t>
      </w:r>
    </w:p>
    <w:p>
      <w:pPr>
        <w:pStyle w:val="BodyText"/>
        <w:tabs>
          <w:tab w:pos="1247" w:val="left" w:leader="none"/>
        </w:tabs>
        <w:spacing w:line="268" w:lineRule="exact"/>
        <w:ind w:left="254"/>
      </w:pPr>
      <w:r>
        <w:rPr>
          <w:sz w:val="18"/>
        </w:rPr>
        <w:t>888</w:t>
        <w:tab/>
      </w:r>
      <w:r>
        <w:rPr/>
        <w:t>considerations for each situation are described below and presented in Table</w:t>
      </w:r>
      <w:r>
        <w:rPr>
          <w:spacing w:val="-9"/>
        </w:rPr>
        <w:t> </w:t>
      </w:r>
      <w:r>
        <w:rPr/>
        <w:t>5.</w:t>
      </w:r>
    </w:p>
    <w:p>
      <w:pPr>
        <w:spacing w:after="0" w:line="268" w:lineRule="exact"/>
        <w:sectPr>
          <w:pgSz w:w="12240" w:h="15840"/>
          <w:pgMar w:header="780" w:footer="1113" w:top="1800" w:bottom="1300" w:left="120" w:right="640"/>
        </w:sectPr>
      </w:pPr>
    </w:p>
    <w:p>
      <w:pPr>
        <w:pStyle w:val="Heading2"/>
        <w:tabs>
          <w:tab w:pos="887" w:val="left" w:leader="none"/>
          <w:tab w:pos="11141" w:val="left" w:leader="none"/>
        </w:tabs>
        <w:spacing w:before="143"/>
        <w:ind w:left="254" w:firstLine="0"/>
      </w:pPr>
      <w:r>
        <w:rPr>
          <w:b w:val="0"/>
          <w:sz w:val="18"/>
        </w:rPr>
        <w:t>889</w:t>
        <w:tab/>
      </w:r>
      <w:r>
        <w:rPr>
          <w:shd w:fill="A8D08D" w:color="auto" w:val="clear"/>
        </w:rPr>
        <w:t>The</w:t>
      </w:r>
      <w:r>
        <w:rPr>
          <w:spacing w:val="-4"/>
          <w:shd w:fill="A8D08D" w:color="auto" w:val="clear"/>
        </w:rPr>
        <w:t> </w:t>
      </w:r>
      <w:r>
        <w:rPr>
          <w:shd w:fill="A8D08D" w:color="auto" w:val="clear"/>
        </w:rPr>
        <w:t>Best</w:t>
      </w:r>
      <w:r>
        <w:rPr>
          <w:spacing w:val="-3"/>
          <w:shd w:fill="A8D08D" w:color="auto" w:val="clear"/>
        </w:rPr>
        <w:t> </w:t>
      </w:r>
      <w:r>
        <w:rPr>
          <w:shd w:fill="A8D08D" w:color="auto" w:val="clear"/>
        </w:rPr>
        <w:t>Practices</w:t>
      </w:r>
      <w:r>
        <w:rPr>
          <w:spacing w:val="-4"/>
          <w:shd w:fill="A8D08D" w:color="auto" w:val="clear"/>
        </w:rPr>
        <w:t> </w:t>
      </w:r>
      <w:r>
        <w:rPr>
          <w:shd w:fill="A8D08D" w:color="auto" w:val="clear"/>
        </w:rPr>
        <w:t>For</w:t>
      </w:r>
      <w:r>
        <w:rPr>
          <w:spacing w:val="-4"/>
          <w:shd w:fill="A8D08D" w:color="auto" w:val="clear"/>
        </w:rPr>
        <w:t> </w:t>
      </w:r>
      <w:r>
        <w:rPr>
          <w:shd w:fill="A8D08D" w:color="auto" w:val="clear"/>
        </w:rPr>
        <w:t>Product</w:t>
      </w:r>
      <w:r>
        <w:rPr>
          <w:spacing w:val="-4"/>
          <w:shd w:fill="A8D08D" w:color="auto" w:val="clear"/>
        </w:rPr>
        <w:t> </w:t>
      </w:r>
      <w:r>
        <w:rPr>
          <w:shd w:fill="A8D08D" w:color="auto" w:val="clear"/>
        </w:rPr>
        <w:t>That</w:t>
      </w:r>
      <w:r>
        <w:rPr>
          <w:spacing w:val="-4"/>
          <w:shd w:fill="A8D08D" w:color="auto" w:val="clear"/>
        </w:rPr>
        <w:t> </w:t>
      </w:r>
      <w:r>
        <w:rPr>
          <w:shd w:fill="A8D08D" w:color="auto" w:val="clear"/>
        </w:rPr>
        <w:t>Has</w:t>
      </w:r>
      <w:r>
        <w:rPr>
          <w:spacing w:val="-3"/>
          <w:shd w:fill="A8D08D" w:color="auto" w:val="clear"/>
        </w:rPr>
        <w:t> </w:t>
      </w:r>
      <w:r>
        <w:rPr>
          <w:shd w:fill="A8D08D" w:color="auto" w:val="clear"/>
        </w:rPr>
        <w:t>Come</w:t>
      </w:r>
      <w:r>
        <w:rPr>
          <w:spacing w:val="-4"/>
          <w:shd w:fill="A8D08D" w:color="auto" w:val="clear"/>
        </w:rPr>
        <w:t> </w:t>
      </w:r>
      <w:r>
        <w:rPr>
          <w:shd w:fill="A8D08D" w:color="auto" w:val="clear"/>
        </w:rPr>
        <w:t>Into</w:t>
      </w:r>
      <w:r>
        <w:rPr>
          <w:spacing w:val="-3"/>
          <w:shd w:fill="A8D08D" w:color="auto" w:val="clear"/>
        </w:rPr>
        <w:t> </w:t>
      </w:r>
      <w:r>
        <w:rPr>
          <w:shd w:fill="A8D08D" w:color="auto" w:val="clear"/>
        </w:rPr>
        <w:t>Contact</w:t>
      </w:r>
      <w:r>
        <w:rPr>
          <w:spacing w:val="-3"/>
          <w:shd w:fill="A8D08D" w:color="auto" w:val="clear"/>
        </w:rPr>
        <w:t> </w:t>
      </w:r>
      <w:r>
        <w:rPr>
          <w:shd w:fill="A8D08D" w:color="auto" w:val="clear"/>
        </w:rPr>
        <w:t>With</w:t>
      </w:r>
      <w:r>
        <w:rPr>
          <w:spacing w:val="-3"/>
          <w:shd w:fill="A8D08D" w:color="auto" w:val="clear"/>
        </w:rPr>
        <w:t> </w:t>
      </w:r>
      <w:r>
        <w:rPr>
          <w:shd w:fill="A8D08D" w:color="auto" w:val="clear"/>
        </w:rPr>
        <w:t>Flood</w:t>
      </w:r>
      <w:r>
        <w:rPr>
          <w:spacing w:val="-4"/>
          <w:shd w:fill="A8D08D" w:color="auto" w:val="clear"/>
        </w:rPr>
        <w:t> </w:t>
      </w:r>
      <w:r>
        <w:rPr>
          <w:shd w:fill="A8D08D" w:color="auto" w:val="clear"/>
        </w:rPr>
        <w:t>Water</w:t>
      </w:r>
      <w:r>
        <w:rPr>
          <w:spacing w:val="-3"/>
          <w:shd w:fill="A8D08D" w:color="auto" w:val="clear"/>
        </w:rPr>
        <w:t> </w:t>
      </w:r>
      <w:r>
        <w:rPr>
          <w:shd w:fill="A8D08D" w:color="auto" w:val="clear"/>
        </w:rPr>
        <w:t>Are:</w:t>
        <w:tab/>
      </w:r>
    </w:p>
    <w:p>
      <w:pPr>
        <w:pStyle w:val="BodyText"/>
        <w:tabs>
          <w:tab w:pos="1247" w:val="left" w:leader="none"/>
          <w:tab w:pos="1607" w:val="left" w:leader="none"/>
        </w:tabs>
        <w:spacing w:before="60"/>
        <w:ind w:left="254" w:right="637"/>
      </w:pPr>
      <w:r>
        <w:rPr>
          <w:sz w:val="18"/>
        </w:rPr>
        <w:t>890</w:t>
        <w:tab/>
      </w:r>
      <w:r>
        <w:rPr>
          <w:rFonts w:ascii="Symbol" w:hAnsi="Symbol"/>
        </w:rPr>
        <w:t></w:t>
      </w:r>
      <w:r>
        <w:rPr>
          <w:rFonts w:ascii="Times New Roman" w:hAnsi="Times New Roman"/>
        </w:rPr>
        <w:tab/>
      </w:r>
      <w:r>
        <w:rPr/>
        <w:t>See</w:t>
      </w:r>
      <w:r>
        <w:rPr>
          <w:spacing w:val="-4"/>
        </w:rPr>
        <w:t> </w:t>
      </w:r>
      <w:r>
        <w:rPr/>
        <w:t>Table</w:t>
      </w:r>
      <w:r>
        <w:rPr>
          <w:spacing w:val="-4"/>
        </w:rPr>
        <w:t> </w:t>
      </w:r>
      <w:r>
        <w:rPr/>
        <w:t>5</w:t>
      </w:r>
      <w:r>
        <w:rPr>
          <w:spacing w:val="-3"/>
        </w:rPr>
        <w:t> </w:t>
      </w:r>
      <w:r>
        <w:rPr/>
        <w:t>for</w:t>
      </w:r>
      <w:r>
        <w:rPr>
          <w:spacing w:val="-3"/>
        </w:rPr>
        <w:t> </w:t>
      </w:r>
      <w:r>
        <w:rPr/>
        <w:t>numerical</w:t>
      </w:r>
      <w:r>
        <w:rPr>
          <w:spacing w:val="-3"/>
        </w:rPr>
        <w:t> </w:t>
      </w:r>
      <w:r>
        <w:rPr/>
        <w:t>criteria</w:t>
      </w:r>
      <w:r>
        <w:rPr>
          <w:spacing w:val="-4"/>
        </w:rPr>
        <w:t> </w:t>
      </w:r>
      <w:r>
        <w:rPr/>
        <w:t>for</w:t>
      </w:r>
      <w:r>
        <w:rPr>
          <w:spacing w:val="-4"/>
        </w:rPr>
        <w:t> </w:t>
      </w:r>
      <w:r>
        <w:rPr/>
        <w:t>lettuce</w:t>
      </w:r>
      <w:r>
        <w:rPr>
          <w:spacing w:val="-4"/>
        </w:rPr>
        <w:t> </w:t>
      </w:r>
      <w:r>
        <w:rPr/>
        <w:t>and</w:t>
      </w:r>
      <w:r>
        <w:rPr>
          <w:spacing w:val="-3"/>
        </w:rPr>
        <w:t> </w:t>
      </w:r>
      <w:r>
        <w:rPr/>
        <w:t>leafy</w:t>
      </w:r>
      <w:r>
        <w:rPr>
          <w:spacing w:val="-4"/>
        </w:rPr>
        <w:t> </w:t>
      </w:r>
      <w:r>
        <w:rPr/>
        <w:t>greens</w:t>
      </w:r>
      <w:r>
        <w:rPr>
          <w:spacing w:val="-1"/>
        </w:rPr>
        <w:t> </w:t>
      </w:r>
      <w:r>
        <w:rPr/>
        <w:t>production</w:t>
      </w:r>
      <w:r>
        <w:rPr>
          <w:spacing w:val="-3"/>
        </w:rPr>
        <w:t> </w:t>
      </w:r>
      <w:r>
        <w:rPr/>
        <w:t>fields</w:t>
      </w:r>
      <w:r>
        <w:rPr>
          <w:spacing w:val="-3"/>
        </w:rPr>
        <w:t> </w:t>
      </w:r>
      <w:r>
        <w:rPr/>
        <w:t>that</w:t>
      </w:r>
      <w:r>
        <w:rPr>
          <w:spacing w:val="-2"/>
        </w:rPr>
        <w:t> </w:t>
      </w:r>
      <w:r>
        <w:rPr/>
        <w:t>have</w:t>
      </w:r>
      <w:r>
        <w:rPr>
          <w:spacing w:val="-3"/>
        </w:rPr>
        <w:t> </w:t>
      </w:r>
      <w:r>
        <w:rPr/>
        <w:t>possibly</w:t>
      </w:r>
      <w:r>
        <w:rPr>
          <w:spacing w:val="-3"/>
        </w:rPr>
        <w:t> </w:t>
      </w:r>
      <w:r>
        <w:rPr/>
        <w:t>come </w:t>
      </w:r>
      <w:r>
        <w:rPr>
          <w:sz w:val="18"/>
        </w:rPr>
        <w:t>891</w:t>
        <w:tab/>
      </w:r>
      <w:r>
        <w:rPr/>
        <w:t>into contact with flood waters. The Technical Basis Document (Appendix B) describes the process used to </w:t>
      </w:r>
      <w:r>
        <w:rPr>
          <w:sz w:val="18"/>
        </w:rPr>
        <w:t>892</w:t>
        <w:tab/>
      </w:r>
      <w:r>
        <w:rPr/>
        <w:t>develop these</w:t>
      </w:r>
      <w:r>
        <w:rPr>
          <w:spacing w:val="-2"/>
        </w:rPr>
        <w:t> </w:t>
      </w:r>
      <w:r>
        <w:rPr/>
        <w:t>metrics.</w:t>
      </w:r>
    </w:p>
    <w:p>
      <w:pPr>
        <w:pStyle w:val="BodyText"/>
        <w:tabs>
          <w:tab w:pos="1247" w:val="left" w:leader="none"/>
          <w:tab w:pos="1607" w:val="left" w:leader="none"/>
        </w:tabs>
        <w:spacing w:line="280" w:lineRule="exact" w:before="61"/>
        <w:ind w:left="254"/>
      </w:pPr>
      <w:r>
        <w:rPr>
          <w:sz w:val="18"/>
        </w:rPr>
        <w:t>893</w:t>
        <w:tab/>
      </w:r>
      <w:r>
        <w:rPr>
          <w:rFonts w:ascii="Symbol" w:hAnsi="Symbol"/>
        </w:rPr>
        <w:t></w:t>
      </w:r>
      <w:r>
        <w:rPr>
          <w:rFonts w:ascii="Times New Roman" w:hAnsi="Times New Roman"/>
        </w:rPr>
        <w:tab/>
      </w:r>
      <w:r>
        <w:rPr/>
        <w:t>FDA considers any crop that has come into contact with floodwater to be an “adulterated”</w:t>
      </w:r>
      <w:r>
        <w:rPr>
          <w:spacing w:val="-32"/>
        </w:rPr>
        <w:t> </w:t>
      </w:r>
      <w:r>
        <w:rPr/>
        <w:t>commodity</w:t>
      </w:r>
    </w:p>
    <w:p>
      <w:pPr>
        <w:pStyle w:val="BodyText"/>
        <w:tabs>
          <w:tab w:pos="1247" w:val="left" w:leader="none"/>
        </w:tabs>
        <w:spacing w:line="268" w:lineRule="exact"/>
        <w:ind w:left="254"/>
      </w:pPr>
      <w:r>
        <w:rPr>
          <w:sz w:val="18"/>
        </w:rPr>
        <w:t>894</w:t>
        <w:tab/>
      </w:r>
      <w:r>
        <w:rPr/>
        <w:t>that cannot be sold for human</w:t>
      </w:r>
      <w:r>
        <w:rPr>
          <w:spacing w:val="-3"/>
        </w:rPr>
        <w:t> </w:t>
      </w:r>
      <w:r>
        <w:rPr/>
        <w:t>consumption.</w:t>
      </w:r>
    </w:p>
    <w:p>
      <w:pPr>
        <w:pStyle w:val="BodyText"/>
        <w:tabs>
          <w:tab w:pos="1247" w:val="left" w:leader="none"/>
          <w:tab w:pos="1607" w:val="left" w:leader="none"/>
        </w:tabs>
        <w:spacing w:before="61"/>
        <w:ind w:left="254"/>
      </w:pPr>
      <w:r>
        <w:rPr>
          <w:sz w:val="18"/>
        </w:rPr>
        <w:t>895</w:t>
        <w:tab/>
      </w:r>
      <w:r>
        <w:rPr>
          <w:rFonts w:ascii="Symbol" w:hAnsi="Symbol"/>
        </w:rPr>
        <w:t></w:t>
      </w:r>
      <w:r>
        <w:rPr>
          <w:rFonts w:ascii="Times New Roman" w:hAnsi="Times New Roman"/>
        </w:rPr>
        <w:tab/>
      </w:r>
      <w:r>
        <w:rPr/>
        <w:t>To reduce the potential for cross‐contamination do not drive harvest equipment through flooded</w:t>
      </w:r>
      <w:r>
        <w:rPr>
          <w:spacing w:val="-22"/>
        </w:rPr>
        <w:t> </w:t>
      </w:r>
      <w:r>
        <w:rPr/>
        <w:t>areas</w:t>
      </w:r>
    </w:p>
    <w:p>
      <w:pPr>
        <w:pStyle w:val="BodyText"/>
        <w:tabs>
          <w:tab w:pos="1247" w:val="left" w:leader="none"/>
        </w:tabs>
        <w:ind w:left="254"/>
      </w:pPr>
      <w:r>
        <w:rPr>
          <w:sz w:val="18"/>
        </w:rPr>
        <w:t>896</w:t>
        <w:tab/>
      </w:r>
      <w:r>
        <w:rPr/>
        <w:t>reasonably likely to contain microorganisms of public health significance (see previous</w:t>
      </w:r>
      <w:r>
        <w:rPr>
          <w:spacing w:val="-16"/>
        </w:rPr>
        <w:t> </w:t>
      </w:r>
      <w:r>
        <w:rPr/>
        <w:t>section).</w:t>
      </w:r>
    </w:p>
    <w:p>
      <w:pPr>
        <w:spacing w:before="97"/>
        <w:ind w:left="254" w:right="0" w:firstLine="0"/>
        <w:jc w:val="left"/>
        <w:rPr>
          <w:sz w:val="18"/>
        </w:rPr>
      </w:pPr>
      <w:r>
        <w:rPr>
          <w:sz w:val="18"/>
        </w:rPr>
        <w:t>897</w:t>
      </w:r>
    </w:p>
    <w:p>
      <w:pPr>
        <w:pStyle w:val="BodyText"/>
        <w:rPr>
          <w:sz w:val="13"/>
        </w:rPr>
      </w:pPr>
    </w:p>
    <w:p>
      <w:pPr>
        <w:pStyle w:val="Heading2"/>
        <w:numPr>
          <w:ilvl w:val="0"/>
          <w:numId w:val="64"/>
        </w:numPr>
        <w:tabs>
          <w:tab w:pos="887" w:val="left" w:leader="none"/>
          <w:tab w:pos="888" w:val="left" w:leader="none"/>
          <w:tab w:pos="11141" w:val="left" w:leader="none"/>
        </w:tabs>
        <w:spacing w:line="240" w:lineRule="auto" w:before="52" w:after="0"/>
        <w:ind w:left="888" w:right="0" w:hanging="634"/>
        <w:jc w:val="left"/>
      </w:pPr>
      <w:r>
        <w:rPr>
          <w:shd w:fill="A8D08D" w:color="auto" w:val="clear"/>
        </w:rPr>
        <w:t>TABLE 5. Flooding ‐ When evidence of flooding in a production block</w:t>
      </w:r>
      <w:r>
        <w:rPr>
          <w:spacing w:val="-30"/>
          <w:shd w:fill="A8D08D" w:color="auto" w:val="clear"/>
        </w:rPr>
        <w:t> </w:t>
      </w:r>
      <w:r>
        <w:rPr>
          <w:shd w:fill="A8D08D" w:color="auto" w:val="clear"/>
        </w:rPr>
        <w:t>occurs.</w:t>
        <w:tab/>
      </w:r>
    </w:p>
    <w:p>
      <w:pPr>
        <w:pStyle w:val="BodyText"/>
        <w:rPr>
          <w:b/>
          <w:sz w:val="5"/>
        </w:rPr>
      </w:pPr>
    </w:p>
    <w:tbl>
      <w:tblPr>
        <w:tblW w:w="0" w:type="auto"/>
        <w:jc w:val="left"/>
        <w:tblInd w:w="1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5"/>
        <w:gridCol w:w="8131"/>
      </w:tblGrid>
      <w:tr>
        <w:trPr>
          <w:trHeight w:val="328" w:hRule="atLeast"/>
        </w:trPr>
        <w:tc>
          <w:tcPr>
            <w:tcW w:w="1525" w:type="dxa"/>
            <w:shd w:val="clear" w:color="auto" w:fill="4371C4"/>
          </w:tcPr>
          <w:p>
            <w:pPr>
              <w:pStyle w:val="TableParagraph"/>
              <w:spacing w:line="249" w:lineRule="exact" w:before="59"/>
              <w:ind w:left="109"/>
              <w:rPr>
                <w:b/>
                <w:sz w:val="22"/>
              </w:rPr>
            </w:pPr>
            <w:r>
              <w:rPr>
                <w:b/>
                <w:color w:val="FFFFFF"/>
                <w:sz w:val="22"/>
              </w:rPr>
              <w:t>Practice</w:t>
            </w:r>
          </w:p>
        </w:tc>
        <w:tc>
          <w:tcPr>
            <w:tcW w:w="8131" w:type="dxa"/>
            <w:shd w:val="clear" w:color="auto" w:fill="4371C4"/>
          </w:tcPr>
          <w:p>
            <w:pPr>
              <w:pStyle w:val="TableParagraph"/>
              <w:spacing w:line="249" w:lineRule="exact" w:before="59"/>
              <w:ind w:left="3259" w:right="3250"/>
              <w:jc w:val="center"/>
              <w:rPr>
                <w:b/>
                <w:sz w:val="22"/>
              </w:rPr>
            </w:pPr>
            <w:r>
              <w:rPr>
                <w:b/>
                <w:color w:val="FFFFFF"/>
                <w:sz w:val="22"/>
              </w:rPr>
              <w:t>Metric/Rationale</w:t>
            </w:r>
          </w:p>
        </w:tc>
      </w:tr>
      <w:tr>
        <w:trPr>
          <w:trHeight w:val="1402" w:hRule="atLeast"/>
        </w:trPr>
        <w:tc>
          <w:tcPr>
            <w:tcW w:w="1525" w:type="dxa"/>
            <w:shd w:val="clear" w:color="auto" w:fill="DBDBDB"/>
          </w:tcPr>
          <w:p>
            <w:pPr>
              <w:pStyle w:val="TableParagraph"/>
              <w:spacing w:before="59"/>
              <w:ind w:left="109" w:right="600"/>
              <w:rPr>
                <w:b/>
                <w:sz w:val="22"/>
              </w:rPr>
            </w:pPr>
            <w:r>
              <w:rPr>
                <w:b/>
                <w:sz w:val="22"/>
              </w:rPr>
              <w:t>Flooding</w:t>
            </w:r>
            <w:r>
              <w:rPr>
                <w:b/>
                <w:w w:val="99"/>
                <w:sz w:val="22"/>
              </w:rPr>
              <w:t> </w:t>
            </w:r>
            <w:r>
              <w:rPr>
                <w:b/>
                <w:sz w:val="22"/>
              </w:rPr>
              <w:t>Defined</w:t>
            </w:r>
          </w:p>
        </w:tc>
        <w:tc>
          <w:tcPr>
            <w:tcW w:w="8131" w:type="dxa"/>
          </w:tcPr>
          <w:p>
            <w:pPr>
              <w:pStyle w:val="TableParagraph"/>
              <w:spacing w:line="270" w:lineRule="atLeast" w:before="57"/>
              <w:ind w:left="108" w:right="119"/>
              <w:rPr>
                <w:sz w:val="22"/>
              </w:rPr>
            </w:pPr>
            <w:r>
              <w:rPr>
                <w:sz w:val="22"/>
              </w:rPr>
              <w:t>The flowing or overflowing of a field with water outside a producer’scontrol that is reasonably likely to contain microorganisms of significant public health concern and is reasonably likely to cause adulteration of edible portions of fresh produce in that field. Additional discussion of this definition and implications for production is provided in the text portion of this document.</w:t>
            </w:r>
          </w:p>
        </w:tc>
      </w:tr>
      <w:tr>
        <w:trPr>
          <w:trHeight w:val="1822" w:hRule="atLeast"/>
        </w:trPr>
        <w:tc>
          <w:tcPr>
            <w:tcW w:w="1525" w:type="dxa"/>
            <w:shd w:val="clear" w:color="auto" w:fill="DBDBDB"/>
          </w:tcPr>
          <w:p>
            <w:pPr>
              <w:pStyle w:val="TableParagraph"/>
              <w:spacing w:before="55"/>
              <w:ind w:left="109" w:right="105"/>
              <w:rPr>
                <w:b/>
                <w:sz w:val="22"/>
              </w:rPr>
            </w:pPr>
            <w:r>
              <w:rPr>
                <w:b/>
                <w:sz w:val="22"/>
              </w:rPr>
              <w:t>Allowable Harvest Distance from Flooding</w:t>
            </w:r>
          </w:p>
        </w:tc>
        <w:tc>
          <w:tcPr>
            <w:tcW w:w="8131" w:type="dxa"/>
          </w:tcPr>
          <w:p>
            <w:pPr>
              <w:pStyle w:val="TableParagraph"/>
              <w:numPr>
                <w:ilvl w:val="0"/>
                <w:numId w:val="65"/>
              </w:numPr>
              <w:tabs>
                <w:tab w:pos="467" w:val="left" w:leader="none"/>
                <w:tab w:pos="468" w:val="left" w:leader="none"/>
              </w:tabs>
              <w:spacing w:line="240" w:lineRule="auto" w:before="56" w:after="0"/>
              <w:ind w:left="468" w:right="0" w:hanging="360"/>
              <w:jc w:val="left"/>
              <w:rPr>
                <w:sz w:val="22"/>
              </w:rPr>
            </w:pPr>
            <w:r>
              <w:rPr>
                <w:sz w:val="22"/>
              </w:rPr>
              <w:t>Buffer and do not harvest any product within 30 ft. of the</w:t>
            </w:r>
            <w:r>
              <w:rPr>
                <w:spacing w:val="-15"/>
                <w:sz w:val="22"/>
              </w:rPr>
              <w:t> </w:t>
            </w:r>
            <w:r>
              <w:rPr>
                <w:sz w:val="22"/>
              </w:rPr>
              <w:t>flooding.</w:t>
            </w:r>
          </w:p>
          <w:p>
            <w:pPr>
              <w:pStyle w:val="TableParagraph"/>
              <w:numPr>
                <w:ilvl w:val="0"/>
                <w:numId w:val="65"/>
              </w:numPr>
              <w:tabs>
                <w:tab w:pos="467" w:val="left" w:leader="none"/>
                <w:tab w:pos="468" w:val="left" w:leader="none"/>
              </w:tabs>
              <w:spacing w:line="240" w:lineRule="auto" w:before="59" w:after="0"/>
              <w:ind w:left="467" w:right="347" w:hanging="360"/>
              <w:jc w:val="left"/>
              <w:rPr>
                <w:sz w:val="22"/>
              </w:rPr>
            </w:pPr>
            <w:r>
              <w:rPr>
                <w:sz w:val="22"/>
              </w:rPr>
              <w:t>Required buffer distance may be greater than 30 ft. based on risk analysis by</w:t>
            </w:r>
            <w:r>
              <w:rPr>
                <w:spacing w:val="-28"/>
                <w:sz w:val="22"/>
              </w:rPr>
              <w:t> </w:t>
            </w:r>
            <w:r>
              <w:rPr>
                <w:sz w:val="22"/>
              </w:rPr>
              <w:t>food safety</w:t>
            </w:r>
            <w:r>
              <w:rPr>
                <w:spacing w:val="-1"/>
                <w:sz w:val="22"/>
              </w:rPr>
              <w:t> </w:t>
            </w:r>
            <w:r>
              <w:rPr>
                <w:sz w:val="22"/>
              </w:rPr>
              <w:t>professional.</w:t>
            </w:r>
          </w:p>
          <w:p>
            <w:pPr>
              <w:pStyle w:val="TableParagraph"/>
              <w:numPr>
                <w:ilvl w:val="0"/>
                <w:numId w:val="65"/>
              </w:numPr>
              <w:tabs>
                <w:tab w:pos="467" w:val="left" w:leader="none"/>
                <w:tab w:pos="468" w:val="left" w:leader="none"/>
              </w:tabs>
              <w:spacing w:line="240" w:lineRule="auto" w:before="61" w:after="0"/>
              <w:ind w:left="467" w:right="272" w:hanging="360"/>
              <w:jc w:val="left"/>
              <w:rPr>
                <w:sz w:val="22"/>
              </w:rPr>
            </w:pPr>
            <w:r>
              <w:rPr>
                <w:sz w:val="22"/>
              </w:rPr>
              <w:t>If</w:t>
            </w:r>
            <w:r>
              <w:rPr>
                <w:spacing w:val="-4"/>
                <w:sz w:val="22"/>
              </w:rPr>
              <w:t> </w:t>
            </w:r>
            <w:r>
              <w:rPr>
                <w:sz w:val="22"/>
              </w:rPr>
              <w:t>there</w:t>
            </w:r>
            <w:r>
              <w:rPr>
                <w:spacing w:val="-3"/>
                <w:sz w:val="22"/>
              </w:rPr>
              <w:t> </w:t>
            </w:r>
            <w:r>
              <w:rPr>
                <w:sz w:val="22"/>
              </w:rPr>
              <w:t>is</w:t>
            </w:r>
            <w:r>
              <w:rPr>
                <w:spacing w:val="-3"/>
                <w:sz w:val="22"/>
              </w:rPr>
              <w:t> </w:t>
            </w:r>
            <w:r>
              <w:rPr>
                <w:sz w:val="22"/>
              </w:rPr>
              <w:t>evidence</w:t>
            </w:r>
            <w:r>
              <w:rPr>
                <w:spacing w:val="-3"/>
                <w:sz w:val="22"/>
              </w:rPr>
              <w:t> </w:t>
            </w:r>
            <w:r>
              <w:rPr>
                <w:sz w:val="22"/>
              </w:rPr>
              <w:t>of</w:t>
            </w:r>
            <w:r>
              <w:rPr>
                <w:spacing w:val="-4"/>
                <w:sz w:val="22"/>
              </w:rPr>
              <w:t> </w:t>
            </w:r>
            <w:r>
              <w:rPr>
                <w:sz w:val="22"/>
              </w:rPr>
              <w:t>flooding,</w:t>
            </w:r>
            <w:r>
              <w:rPr>
                <w:spacing w:val="-3"/>
                <w:sz w:val="22"/>
              </w:rPr>
              <w:t> </w:t>
            </w:r>
            <w:r>
              <w:rPr>
                <w:sz w:val="22"/>
              </w:rPr>
              <w:t>the</w:t>
            </w:r>
            <w:r>
              <w:rPr>
                <w:spacing w:val="-2"/>
                <w:sz w:val="22"/>
              </w:rPr>
              <w:t> </w:t>
            </w:r>
            <w:r>
              <w:rPr>
                <w:sz w:val="22"/>
              </w:rPr>
              <w:t>production</w:t>
            </w:r>
            <w:r>
              <w:rPr>
                <w:spacing w:val="-4"/>
                <w:sz w:val="22"/>
              </w:rPr>
              <w:t> </w:t>
            </w:r>
            <w:r>
              <w:rPr>
                <w:sz w:val="22"/>
              </w:rPr>
              <w:t>block</w:t>
            </w:r>
            <w:r>
              <w:rPr>
                <w:spacing w:val="-3"/>
                <w:sz w:val="22"/>
              </w:rPr>
              <w:t> </w:t>
            </w:r>
            <w:r>
              <w:rPr>
                <w:sz w:val="22"/>
              </w:rPr>
              <w:t>must</w:t>
            </w:r>
            <w:r>
              <w:rPr>
                <w:spacing w:val="-2"/>
                <w:sz w:val="22"/>
              </w:rPr>
              <w:t> </w:t>
            </w:r>
            <w:r>
              <w:rPr>
                <w:sz w:val="22"/>
              </w:rPr>
              <w:t>undergo</w:t>
            </w:r>
            <w:r>
              <w:rPr>
                <w:spacing w:val="-3"/>
                <w:sz w:val="22"/>
              </w:rPr>
              <w:t> </w:t>
            </w:r>
            <w:r>
              <w:rPr>
                <w:sz w:val="22"/>
              </w:rPr>
              <w:t>a</w:t>
            </w:r>
            <w:r>
              <w:rPr>
                <w:spacing w:val="-4"/>
                <w:sz w:val="22"/>
              </w:rPr>
              <w:t> </w:t>
            </w:r>
            <w:r>
              <w:rPr>
                <w:sz w:val="22"/>
              </w:rPr>
              <w:t>detailed</w:t>
            </w:r>
            <w:r>
              <w:rPr>
                <w:spacing w:val="-3"/>
                <w:sz w:val="22"/>
              </w:rPr>
              <w:t> </w:t>
            </w:r>
            <w:r>
              <w:rPr>
                <w:sz w:val="22"/>
              </w:rPr>
              <w:t>food safety assessment by appropriately trained food safety personnel (see</w:t>
            </w:r>
            <w:r>
              <w:rPr>
                <w:spacing w:val="-16"/>
                <w:sz w:val="22"/>
              </w:rPr>
              <w:t> </w:t>
            </w:r>
            <w:r>
              <w:rPr>
                <w:sz w:val="22"/>
              </w:rPr>
              <w:t>Glossary)</w:t>
            </w:r>
          </w:p>
          <w:p>
            <w:pPr>
              <w:pStyle w:val="TableParagraph"/>
              <w:spacing w:line="249" w:lineRule="exact"/>
              <w:ind w:left="467"/>
              <w:rPr>
                <w:sz w:val="22"/>
              </w:rPr>
            </w:pPr>
            <w:r>
              <w:rPr>
                <w:sz w:val="22"/>
              </w:rPr>
              <w:t>prior to harvest, as defined in the text of this document.</w:t>
            </w:r>
          </w:p>
        </w:tc>
      </w:tr>
      <w:tr>
        <w:trPr>
          <w:trHeight w:val="876" w:hRule="atLeast"/>
        </w:trPr>
        <w:tc>
          <w:tcPr>
            <w:tcW w:w="1525" w:type="dxa"/>
            <w:shd w:val="clear" w:color="auto" w:fill="DBDBDB"/>
          </w:tcPr>
          <w:p>
            <w:pPr>
              <w:pStyle w:val="TableParagraph"/>
              <w:spacing w:before="59"/>
              <w:ind w:left="109"/>
              <w:rPr>
                <w:b/>
                <w:sz w:val="22"/>
              </w:rPr>
            </w:pPr>
            <w:r>
              <w:rPr>
                <w:b/>
                <w:sz w:val="22"/>
              </w:rPr>
              <w:t>Verification</w:t>
            </w:r>
          </w:p>
        </w:tc>
        <w:tc>
          <w:tcPr>
            <w:tcW w:w="8131" w:type="dxa"/>
          </w:tcPr>
          <w:p>
            <w:pPr>
              <w:pStyle w:val="TableParagraph"/>
              <w:numPr>
                <w:ilvl w:val="0"/>
                <w:numId w:val="66"/>
              </w:numPr>
              <w:tabs>
                <w:tab w:pos="459" w:val="left" w:leader="none"/>
                <w:tab w:pos="460" w:val="left" w:leader="none"/>
              </w:tabs>
              <w:spacing w:line="240" w:lineRule="auto" w:before="59" w:after="0"/>
              <w:ind w:left="459" w:right="179" w:hanging="360"/>
              <w:jc w:val="left"/>
              <w:rPr>
                <w:sz w:val="22"/>
              </w:rPr>
            </w:pPr>
            <w:r>
              <w:rPr>
                <w:sz w:val="22"/>
              </w:rPr>
              <w:t>Documentation must be archived for a period of two years following the flooding event. Documentation may include photographs, sketched maps, or other means</w:t>
            </w:r>
            <w:r>
              <w:rPr>
                <w:spacing w:val="-35"/>
                <w:sz w:val="22"/>
              </w:rPr>
              <w:t> </w:t>
            </w:r>
            <w:r>
              <w:rPr>
                <w:sz w:val="22"/>
              </w:rPr>
              <w:t>of</w:t>
            </w:r>
          </w:p>
          <w:p>
            <w:pPr>
              <w:pStyle w:val="TableParagraph"/>
              <w:spacing w:line="249" w:lineRule="exact"/>
              <w:ind w:left="459"/>
              <w:rPr>
                <w:sz w:val="22"/>
              </w:rPr>
            </w:pPr>
            <w:r>
              <w:rPr>
                <w:sz w:val="22"/>
              </w:rPr>
              <w:t>delineating affected portions of production fields.</w:t>
            </w:r>
          </w:p>
        </w:tc>
      </w:tr>
      <w:tr>
        <w:trPr>
          <w:trHeight w:val="3706" w:hRule="atLeast"/>
        </w:trPr>
        <w:tc>
          <w:tcPr>
            <w:tcW w:w="1525" w:type="dxa"/>
            <w:shd w:val="clear" w:color="auto" w:fill="DBDBDB"/>
          </w:tcPr>
          <w:p>
            <w:pPr>
              <w:pStyle w:val="TableParagraph"/>
              <w:spacing w:before="60"/>
              <w:ind w:left="109" w:right="145"/>
              <w:rPr>
                <w:b/>
                <w:sz w:val="22"/>
              </w:rPr>
            </w:pPr>
            <w:r>
              <w:rPr>
                <w:b/>
                <w:sz w:val="22"/>
              </w:rPr>
              <w:t>Time Interval Before Planting Can Commence Following the Receding of Floodwaters</w:t>
            </w:r>
          </w:p>
        </w:tc>
        <w:tc>
          <w:tcPr>
            <w:tcW w:w="8131" w:type="dxa"/>
          </w:tcPr>
          <w:p>
            <w:pPr>
              <w:pStyle w:val="TableParagraph"/>
              <w:numPr>
                <w:ilvl w:val="0"/>
                <w:numId w:val="67"/>
              </w:numPr>
              <w:tabs>
                <w:tab w:pos="459" w:val="left" w:leader="none"/>
                <w:tab w:pos="460" w:val="left" w:leader="none"/>
              </w:tabs>
              <w:spacing w:line="240" w:lineRule="auto" w:before="60" w:after="0"/>
              <w:ind w:left="459" w:right="0" w:hanging="361"/>
              <w:jc w:val="left"/>
              <w:rPr>
                <w:sz w:val="22"/>
              </w:rPr>
            </w:pPr>
            <w:r>
              <w:rPr>
                <w:sz w:val="22"/>
              </w:rPr>
              <w:t>60 days prior to planting provided that the soil has sufficient time to dry</w:t>
            </w:r>
            <w:r>
              <w:rPr>
                <w:spacing w:val="-19"/>
                <w:sz w:val="22"/>
              </w:rPr>
              <w:t> </w:t>
            </w:r>
            <w:r>
              <w:rPr>
                <w:sz w:val="22"/>
              </w:rPr>
              <w:t>out.</w:t>
            </w:r>
          </w:p>
          <w:p>
            <w:pPr>
              <w:pStyle w:val="TableParagraph"/>
              <w:numPr>
                <w:ilvl w:val="0"/>
                <w:numId w:val="67"/>
              </w:numPr>
              <w:tabs>
                <w:tab w:pos="459" w:val="left" w:leader="none"/>
                <w:tab w:pos="460" w:val="left" w:leader="none"/>
              </w:tabs>
              <w:spacing w:line="240" w:lineRule="auto" w:before="60" w:after="0"/>
              <w:ind w:left="459" w:right="129" w:hanging="360"/>
              <w:jc w:val="left"/>
              <w:rPr>
                <w:sz w:val="22"/>
              </w:rPr>
            </w:pPr>
            <w:r>
              <w:rPr>
                <w:sz w:val="22"/>
              </w:rPr>
              <w:t>Appropriate soil testing can be used to shorten this period to 30 days prior to planting. This testing must be performed in a manner that accurately represents the production field and indicates soil levels of microorganisms lower than the recommended standards for processed compost. Suitable representative samples should be collected for the entire area suspected to have been exposed to flooding. For additional guidance on appropriate soil sampling techniques, use the Soil Screening Guidance: Technical Background Document (US EPA 1996). Specifically, Part 4 provides guidance for site investigations. Reputable third‐party environmental consultants or laboratories provide sampling services consistent with this</w:t>
            </w:r>
            <w:r>
              <w:rPr>
                <w:spacing w:val="-2"/>
                <w:sz w:val="22"/>
              </w:rPr>
              <w:t> </w:t>
            </w:r>
            <w:r>
              <w:rPr>
                <w:sz w:val="22"/>
              </w:rPr>
              <w:t>guidance.</w:t>
            </w:r>
          </w:p>
          <w:p>
            <w:pPr>
              <w:pStyle w:val="TableParagraph"/>
              <w:numPr>
                <w:ilvl w:val="0"/>
                <w:numId w:val="67"/>
              </w:numPr>
              <w:tabs>
                <w:tab w:pos="459" w:val="left" w:leader="none"/>
                <w:tab w:pos="460" w:val="left" w:leader="none"/>
              </w:tabs>
              <w:spacing w:line="268" w:lineRule="exact" w:before="67" w:after="0"/>
              <w:ind w:left="459" w:right="269" w:hanging="360"/>
              <w:jc w:val="left"/>
              <w:rPr>
                <w:sz w:val="22"/>
              </w:rPr>
            </w:pPr>
            <w:r>
              <w:rPr>
                <w:sz w:val="22"/>
              </w:rPr>
              <w:t>Appropriate</w:t>
            </w:r>
            <w:r>
              <w:rPr>
                <w:spacing w:val="-4"/>
                <w:sz w:val="22"/>
              </w:rPr>
              <w:t> </w:t>
            </w:r>
            <w:r>
              <w:rPr>
                <w:sz w:val="22"/>
              </w:rPr>
              <w:t>mitigation</w:t>
            </w:r>
            <w:r>
              <w:rPr>
                <w:spacing w:val="-4"/>
                <w:sz w:val="22"/>
              </w:rPr>
              <w:t> </w:t>
            </w:r>
            <w:r>
              <w:rPr>
                <w:sz w:val="22"/>
              </w:rPr>
              <w:t>and</w:t>
            </w:r>
            <w:r>
              <w:rPr>
                <w:spacing w:val="-5"/>
                <w:sz w:val="22"/>
              </w:rPr>
              <w:t> </w:t>
            </w:r>
            <w:r>
              <w:rPr>
                <w:sz w:val="22"/>
              </w:rPr>
              <w:t>mitigation</w:t>
            </w:r>
            <w:r>
              <w:rPr>
                <w:spacing w:val="-3"/>
                <w:sz w:val="22"/>
              </w:rPr>
              <w:t> </w:t>
            </w:r>
            <w:r>
              <w:rPr>
                <w:sz w:val="22"/>
              </w:rPr>
              <w:t>strategies</w:t>
            </w:r>
            <w:r>
              <w:rPr>
                <w:spacing w:val="-4"/>
                <w:sz w:val="22"/>
              </w:rPr>
              <w:t> </w:t>
            </w:r>
            <w:r>
              <w:rPr>
                <w:sz w:val="22"/>
              </w:rPr>
              <w:t>are</w:t>
            </w:r>
            <w:r>
              <w:rPr>
                <w:spacing w:val="-3"/>
                <w:sz w:val="22"/>
              </w:rPr>
              <w:t> </w:t>
            </w:r>
            <w:r>
              <w:rPr>
                <w:sz w:val="22"/>
              </w:rPr>
              <w:t>included</w:t>
            </w:r>
            <w:r>
              <w:rPr>
                <w:spacing w:val="-3"/>
                <w:sz w:val="22"/>
              </w:rPr>
              <w:t> </w:t>
            </w:r>
            <w:r>
              <w:rPr>
                <w:sz w:val="22"/>
              </w:rPr>
              <w:t>in</w:t>
            </w:r>
            <w:r>
              <w:rPr>
                <w:spacing w:val="-5"/>
                <w:sz w:val="22"/>
              </w:rPr>
              <w:t> </w:t>
            </w:r>
            <w:r>
              <w:rPr>
                <w:sz w:val="22"/>
              </w:rPr>
              <w:t>the</w:t>
            </w:r>
            <w:r>
              <w:rPr>
                <w:spacing w:val="-3"/>
                <w:sz w:val="22"/>
              </w:rPr>
              <w:t> </w:t>
            </w:r>
            <w:r>
              <w:rPr>
                <w:sz w:val="22"/>
              </w:rPr>
              <w:t>text</w:t>
            </w:r>
            <w:r>
              <w:rPr>
                <w:spacing w:val="-3"/>
                <w:sz w:val="22"/>
              </w:rPr>
              <w:t> </w:t>
            </w:r>
            <w:r>
              <w:rPr>
                <w:sz w:val="22"/>
              </w:rPr>
              <w:t>portion</w:t>
            </w:r>
            <w:r>
              <w:rPr>
                <w:spacing w:val="-4"/>
                <w:sz w:val="22"/>
              </w:rPr>
              <w:t> </w:t>
            </w:r>
            <w:r>
              <w:rPr>
                <w:sz w:val="22"/>
              </w:rPr>
              <w:t>of the</w:t>
            </w:r>
            <w:r>
              <w:rPr>
                <w:spacing w:val="-2"/>
                <w:sz w:val="22"/>
              </w:rPr>
              <w:t> </w:t>
            </w:r>
            <w:r>
              <w:rPr>
                <w:sz w:val="22"/>
              </w:rPr>
              <w:t>document.</w:t>
            </w:r>
          </w:p>
        </w:tc>
      </w:tr>
      <w:tr>
        <w:trPr>
          <w:trHeight w:val="611" w:hRule="atLeast"/>
        </w:trPr>
        <w:tc>
          <w:tcPr>
            <w:tcW w:w="1525" w:type="dxa"/>
            <w:shd w:val="clear" w:color="auto" w:fill="DBDBDB"/>
          </w:tcPr>
          <w:p>
            <w:pPr>
              <w:pStyle w:val="TableParagraph"/>
              <w:spacing w:before="60"/>
              <w:ind w:left="109"/>
              <w:rPr>
                <w:b/>
                <w:sz w:val="22"/>
              </w:rPr>
            </w:pPr>
            <w:r>
              <w:rPr>
                <w:b/>
                <w:sz w:val="22"/>
              </w:rPr>
              <w:t>Rationale</w:t>
            </w:r>
          </w:p>
        </w:tc>
        <w:tc>
          <w:tcPr>
            <w:tcW w:w="8131" w:type="dxa"/>
          </w:tcPr>
          <w:p>
            <w:pPr>
              <w:pStyle w:val="TableParagraph"/>
              <w:numPr>
                <w:ilvl w:val="0"/>
                <w:numId w:val="68"/>
              </w:numPr>
              <w:tabs>
                <w:tab w:pos="459" w:val="left" w:leader="none"/>
                <w:tab w:pos="460" w:val="left" w:leader="none"/>
              </w:tabs>
              <w:spacing w:line="268" w:lineRule="exact" w:before="67" w:after="0"/>
              <w:ind w:left="459" w:right="639" w:hanging="361"/>
              <w:jc w:val="left"/>
              <w:rPr>
                <w:sz w:val="22"/>
              </w:rPr>
            </w:pPr>
            <w:r>
              <w:rPr>
                <w:sz w:val="22"/>
              </w:rPr>
              <w:t>The basis for the 30 ft. distance is the turn around distance for production equipment to prevent cross‐contamination of non‐flooded ground or</w:t>
            </w:r>
            <w:r>
              <w:rPr>
                <w:spacing w:val="-32"/>
                <w:sz w:val="22"/>
              </w:rPr>
              <w:t> </w:t>
            </w:r>
            <w:r>
              <w:rPr>
                <w:sz w:val="22"/>
              </w:rPr>
              <w:t>produce.</w:t>
            </w:r>
          </w:p>
        </w:tc>
      </w:tr>
    </w:tbl>
    <w:p>
      <w:pPr>
        <w:spacing w:after="0" w:line="268" w:lineRule="exact"/>
        <w:jc w:val="left"/>
        <w:rPr>
          <w:sz w:val="22"/>
        </w:rPr>
        <w:sectPr>
          <w:pgSz w:w="12240" w:h="15840"/>
          <w:pgMar w:header="780" w:footer="1113" w:top="1800" w:bottom="1300" w:left="120" w:right="640"/>
        </w:sectPr>
      </w:pPr>
    </w:p>
    <w:p>
      <w:pPr>
        <w:pStyle w:val="ListParagraph"/>
        <w:numPr>
          <w:ilvl w:val="0"/>
          <w:numId w:val="64"/>
        </w:numPr>
        <w:tabs>
          <w:tab w:pos="887" w:val="left" w:leader="none"/>
          <w:tab w:pos="888" w:val="left" w:leader="none"/>
        </w:tabs>
        <w:spacing w:line="240" w:lineRule="auto" w:before="143" w:after="0"/>
        <w:ind w:left="888" w:right="0" w:hanging="634"/>
        <w:jc w:val="left"/>
        <w:rPr>
          <w:b/>
          <w:sz w:val="24"/>
        </w:rPr>
      </w:pPr>
      <w:r>
        <w:rPr>
          <w:b/>
          <w:sz w:val="24"/>
          <w:shd w:fill="A8D08D" w:color="auto" w:val="clear"/>
        </w:rPr>
        <w:t>The Best Practices for Product in Proximity to a Flooded Area, But Not Contacted by Flood Water</w:t>
      </w:r>
      <w:r>
        <w:rPr>
          <w:b/>
          <w:spacing w:val="-29"/>
          <w:sz w:val="24"/>
          <w:shd w:fill="A8D08D" w:color="auto" w:val="clear"/>
        </w:rPr>
        <w:t> </w:t>
      </w:r>
      <w:r>
        <w:rPr>
          <w:b/>
          <w:sz w:val="24"/>
          <w:shd w:fill="A8D08D" w:color="auto" w:val="clear"/>
        </w:rPr>
        <w:t>Are:</w:t>
      </w:r>
      <w:r>
        <w:rPr>
          <w:b/>
          <w:spacing w:val="6"/>
          <w:sz w:val="24"/>
          <w:shd w:fill="A8D08D" w:color="auto" w:val="clear"/>
        </w:rPr>
        <w:t> </w:t>
      </w:r>
    </w:p>
    <w:p>
      <w:pPr>
        <w:pStyle w:val="ListParagraph"/>
        <w:numPr>
          <w:ilvl w:val="0"/>
          <w:numId w:val="64"/>
        </w:numPr>
        <w:tabs>
          <w:tab w:pos="1262" w:val="left" w:leader="none"/>
          <w:tab w:pos="1263" w:val="left" w:leader="none"/>
          <w:tab w:pos="1607" w:val="left" w:leader="none"/>
        </w:tabs>
        <w:spacing w:line="240" w:lineRule="auto" w:before="120" w:after="0"/>
        <w:ind w:left="1262" w:right="0" w:hanging="1009"/>
        <w:jc w:val="left"/>
        <w:rPr>
          <w:sz w:val="22"/>
        </w:rPr>
      </w:pPr>
      <w:r>
        <w:rPr>
          <w:rFonts w:ascii="Symbol" w:hAnsi="Symbol"/>
          <w:sz w:val="22"/>
        </w:rPr>
        <w:t></w:t>
      </w:r>
      <w:r>
        <w:rPr>
          <w:rFonts w:ascii="Times New Roman" w:hAnsi="Times New Roman"/>
          <w:sz w:val="22"/>
        </w:rPr>
        <w:tab/>
      </w:r>
      <w:r>
        <w:rPr>
          <w:sz w:val="22"/>
        </w:rPr>
        <w:t>Prevent cross‐contamination between flooded and non‐flooded areas (e.g. cleaning</w:t>
      </w:r>
      <w:r>
        <w:rPr>
          <w:spacing w:val="-11"/>
          <w:sz w:val="22"/>
        </w:rPr>
        <w:t> </w:t>
      </w:r>
      <w:r>
        <w:rPr>
          <w:sz w:val="22"/>
        </w:rPr>
        <w:t>equipment,</w:t>
      </w:r>
    </w:p>
    <w:p>
      <w:pPr>
        <w:pStyle w:val="ListParagraph"/>
        <w:numPr>
          <w:ilvl w:val="0"/>
          <w:numId w:val="64"/>
        </w:numPr>
        <w:tabs>
          <w:tab w:pos="1607" w:val="left" w:leader="none"/>
          <w:tab w:pos="1608" w:val="left" w:leader="none"/>
        </w:tabs>
        <w:spacing w:line="240" w:lineRule="auto" w:before="0" w:after="0"/>
        <w:ind w:left="1608" w:right="0" w:hanging="1354"/>
        <w:jc w:val="left"/>
        <w:rPr>
          <w:sz w:val="22"/>
        </w:rPr>
      </w:pPr>
      <w:r>
        <w:rPr>
          <w:sz w:val="22"/>
        </w:rPr>
        <w:t>eliminating contact of any farming or harvesting equipment or personnel with the flooded area</w:t>
      </w:r>
      <w:r>
        <w:rPr>
          <w:spacing w:val="-22"/>
          <w:sz w:val="22"/>
        </w:rPr>
        <w:t> </w:t>
      </w:r>
      <w:r>
        <w:rPr>
          <w:sz w:val="22"/>
        </w:rPr>
        <w:t>during</w:t>
      </w:r>
    </w:p>
    <w:p>
      <w:pPr>
        <w:pStyle w:val="ListParagraph"/>
        <w:numPr>
          <w:ilvl w:val="0"/>
          <w:numId w:val="64"/>
        </w:numPr>
        <w:tabs>
          <w:tab w:pos="1607" w:val="left" w:leader="none"/>
          <w:tab w:pos="1608" w:val="left" w:leader="none"/>
        </w:tabs>
        <w:spacing w:line="240" w:lineRule="auto" w:before="1" w:after="0"/>
        <w:ind w:left="1608" w:right="0" w:hanging="1354"/>
        <w:jc w:val="left"/>
        <w:rPr>
          <w:sz w:val="22"/>
        </w:rPr>
      </w:pPr>
      <w:r>
        <w:rPr>
          <w:sz w:val="22"/>
        </w:rPr>
        <w:t>growth and harvest of non‐flooded</w:t>
      </w:r>
      <w:r>
        <w:rPr>
          <w:spacing w:val="-5"/>
          <w:sz w:val="22"/>
        </w:rPr>
        <w:t> </w:t>
      </w:r>
      <w:r>
        <w:rPr>
          <w:sz w:val="22"/>
        </w:rPr>
        <w:t>areas).</w:t>
      </w:r>
    </w:p>
    <w:p>
      <w:pPr>
        <w:pStyle w:val="ListParagraph"/>
        <w:numPr>
          <w:ilvl w:val="0"/>
          <w:numId w:val="64"/>
        </w:numPr>
        <w:tabs>
          <w:tab w:pos="1262" w:val="left" w:leader="none"/>
          <w:tab w:pos="1263" w:val="left" w:leader="none"/>
          <w:tab w:pos="1607" w:val="left" w:leader="none"/>
        </w:tabs>
        <w:spacing w:line="240" w:lineRule="auto" w:before="120" w:after="0"/>
        <w:ind w:left="254" w:right="583" w:firstLine="0"/>
        <w:jc w:val="left"/>
        <w:rPr>
          <w:sz w:val="22"/>
        </w:rPr>
      </w:pPr>
      <w:r>
        <w:rPr>
          <w:rFonts w:ascii="Symbol" w:hAnsi="Symbol"/>
          <w:sz w:val="22"/>
        </w:rPr>
        <w:t></w:t>
      </w:r>
      <w:r>
        <w:rPr>
          <w:rFonts w:ascii="Times New Roman" w:hAnsi="Times New Roman"/>
          <w:sz w:val="22"/>
        </w:rPr>
        <w:tab/>
      </w:r>
      <w:r>
        <w:rPr>
          <w:sz w:val="22"/>
        </w:rPr>
        <w:t>To</w:t>
      </w:r>
      <w:r>
        <w:rPr>
          <w:spacing w:val="-6"/>
          <w:sz w:val="22"/>
        </w:rPr>
        <w:t> </w:t>
      </w:r>
      <w:r>
        <w:rPr>
          <w:sz w:val="22"/>
        </w:rPr>
        <w:t>facilitate</w:t>
      </w:r>
      <w:r>
        <w:rPr>
          <w:spacing w:val="-4"/>
          <w:sz w:val="22"/>
        </w:rPr>
        <w:t> </w:t>
      </w:r>
      <w:r>
        <w:rPr>
          <w:sz w:val="22"/>
        </w:rPr>
        <w:t>avoiding</w:t>
      </w:r>
      <w:r>
        <w:rPr>
          <w:spacing w:val="-6"/>
          <w:sz w:val="22"/>
        </w:rPr>
        <w:t> </w:t>
      </w:r>
      <w:r>
        <w:rPr>
          <w:sz w:val="22"/>
        </w:rPr>
        <w:t>contaminated/adulterated</w:t>
      </w:r>
      <w:r>
        <w:rPr>
          <w:spacing w:val="-4"/>
          <w:sz w:val="22"/>
        </w:rPr>
        <w:t> </w:t>
      </w:r>
      <w:r>
        <w:rPr>
          <w:sz w:val="22"/>
        </w:rPr>
        <w:t>produce,</w:t>
      </w:r>
      <w:r>
        <w:rPr>
          <w:spacing w:val="-6"/>
          <w:sz w:val="22"/>
        </w:rPr>
        <w:t> </w:t>
      </w:r>
      <w:r>
        <w:rPr>
          <w:sz w:val="22"/>
        </w:rPr>
        <w:t>place</w:t>
      </w:r>
      <w:r>
        <w:rPr>
          <w:spacing w:val="-2"/>
          <w:sz w:val="22"/>
        </w:rPr>
        <w:t> </w:t>
      </w:r>
      <w:r>
        <w:rPr>
          <w:sz w:val="22"/>
        </w:rPr>
        <w:t>markers</w:t>
      </w:r>
      <w:r>
        <w:rPr>
          <w:spacing w:val="-4"/>
          <w:sz w:val="22"/>
        </w:rPr>
        <w:t> </w:t>
      </w:r>
      <w:r>
        <w:rPr>
          <w:sz w:val="22"/>
        </w:rPr>
        <w:t>identifying</w:t>
      </w:r>
      <w:r>
        <w:rPr>
          <w:spacing w:val="-6"/>
          <w:sz w:val="22"/>
        </w:rPr>
        <w:t> </w:t>
      </w:r>
      <w:r>
        <w:rPr>
          <w:sz w:val="22"/>
        </w:rPr>
        <w:t>both</w:t>
      </w:r>
      <w:r>
        <w:rPr>
          <w:spacing w:val="-5"/>
          <w:sz w:val="22"/>
        </w:rPr>
        <w:t> </w:t>
      </w:r>
      <w:r>
        <w:rPr>
          <w:sz w:val="22"/>
        </w:rPr>
        <w:t>the</w:t>
      </w:r>
      <w:r>
        <w:rPr>
          <w:spacing w:val="-4"/>
          <w:sz w:val="22"/>
        </w:rPr>
        <w:t> </w:t>
      </w:r>
      <w:r>
        <w:rPr>
          <w:sz w:val="22"/>
        </w:rPr>
        <w:t>high‐water </w:t>
      </w:r>
      <w:r>
        <w:rPr>
          <w:sz w:val="18"/>
        </w:rPr>
        <w:t>904</w:t>
        <w:tab/>
        <w:tab/>
      </w:r>
      <w:r>
        <w:rPr>
          <w:sz w:val="22"/>
        </w:rPr>
        <w:t>line</w:t>
      </w:r>
      <w:r>
        <w:rPr>
          <w:spacing w:val="-3"/>
          <w:sz w:val="22"/>
        </w:rPr>
        <w:t> </w:t>
      </w:r>
      <w:r>
        <w:rPr>
          <w:sz w:val="22"/>
        </w:rPr>
        <w:t>of</w:t>
      </w:r>
      <w:r>
        <w:rPr>
          <w:spacing w:val="-3"/>
          <w:sz w:val="22"/>
        </w:rPr>
        <w:t> </w:t>
      </w:r>
      <w:r>
        <w:rPr>
          <w:sz w:val="22"/>
        </w:rPr>
        <w:t>the</w:t>
      </w:r>
      <w:r>
        <w:rPr>
          <w:spacing w:val="-1"/>
          <w:sz w:val="22"/>
        </w:rPr>
        <w:t> </w:t>
      </w:r>
      <w:r>
        <w:rPr>
          <w:sz w:val="22"/>
        </w:rPr>
        <w:t>flooding</w:t>
      </w:r>
      <w:r>
        <w:rPr>
          <w:spacing w:val="-3"/>
          <w:sz w:val="22"/>
        </w:rPr>
        <w:t> </w:t>
      </w:r>
      <w:r>
        <w:rPr>
          <w:sz w:val="22"/>
        </w:rPr>
        <w:t>and</w:t>
      </w:r>
      <w:r>
        <w:rPr>
          <w:spacing w:val="-2"/>
          <w:sz w:val="22"/>
        </w:rPr>
        <w:t> </w:t>
      </w:r>
      <w:r>
        <w:rPr>
          <w:sz w:val="22"/>
        </w:rPr>
        <w:t>an</w:t>
      </w:r>
      <w:r>
        <w:rPr>
          <w:spacing w:val="-2"/>
          <w:sz w:val="22"/>
        </w:rPr>
        <w:t> </w:t>
      </w:r>
      <w:r>
        <w:rPr>
          <w:sz w:val="22"/>
        </w:rPr>
        <w:t>interval</w:t>
      </w:r>
      <w:r>
        <w:rPr>
          <w:spacing w:val="-2"/>
          <w:sz w:val="22"/>
        </w:rPr>
        <w:t> </w:t>
      </w:r>
      <w:r>
        <w:rPr>
          <w:sz w:val="22"/>
        </w:rPr>
        <w:t>30</w:t>
      </w:r>
      <w:r>
        <w:rPr>
          <w:spacing w:val="-2"/>
          <w:sz w:val="22"/>
        </w:rPr>
        <w:t> </w:t>
      </w:r>
      <w:r>
        <w:rPr>
          <w:sz w:val="22"/>
        </w:rPr>
        <w:t>feet</w:t>
      </w:r>
      <w:r>
        <w:rPr>
          <w:spacing w:val="-2"/>
          <w:sz w:val="22"/>
        </w:rPr>
        <w:t> </w:t>
      </w:r>
      <w:r>
        <w:rPr>
          <w:sz w:val="22"/>
        </w:rPr>
        <w:t>beyond</w:t>
      </w:r>
      <w:r>
        <w:rPr>
          <w:spacing w:val="-2"/>
          <w:sz w:val="22"/>
        </w:rPr>
        <w:t> </w:t>
      </w:r>
      <w:r>
        <w:rPr>
          <w:sz w:val="22"/>
        </w:rPr>
        <w:t>this</w:t>
      </w:r>
      <w:r>
        <w:rPr>
          <w:spacing w:val="-2"/>
          <w:sz w:val="22"/>
        </w:rPr>
        <w:t> </w:t>
      </w:r>
      <w:r>
        <w:rPr>
          <w:sz w:val="22"/>
        </w:rPr>
        <w:t>line.</w:t>
      </w:r>
      <w:r>
        <w:rPr>
          <w:spacing w:val="-2"/>
          <w:sz w:val="22"/>
        </w:rPr>
        <w:t> </w:t>
      </w:r>
      <w:r>
        <w:rPr>
          <w:sz w:val="22"/>
        </w:rPr>
        <w:t>If</w:t>
      </w:r>
      <w:r>
        <w:rPr>
          <w:spacing w:val="-2"/>
          <w:sz w:val="22"/>
        </w:rPr>
        <w:t> </w:t>
      </w:r>
      <w:r>
        <w:rPr>
          <w:sz w:val="22"/>
        </w:rPr>
        <w:t>30</w:t>
      </w:r>
      <w:r>
        <w:rPr>
          <w:spacing w:val="-2"/>
          <w:sz w:val="22"/>
        </w:rPr>
        <w:t> </w:t>
      </w:r>
      <w:r>
        <w:rPr>
          <w:sz w:val="22"/>
        </w:rPr>
        <w:t>feet</w:t>
      </w:r>
      <w:r>
        <w:rPr>
          <w:spacing w:val="-2"/>
          <w:sz w:val="22"/>
        </w:rPr>
        <w:t> </w:t>
      </w:r>
      <w:r>
        <w:rPr>
          <w:sz w:val="22"/>
        </w:rPr>
        <w:t>is</w:t>
      </w:r>
      <w:r>
        <w:rPr>
          <w:spacing w:val="-2"/>
          <w:sz w:val="22"/>
        </w:rPr>
        <w:t> </w:t>
      </w:r>
      <w:r>
        <w:rPr>
          <w:sz w:val="22"/>
        </w:rPr>
        <w:t>not</w:t>
      </w:r>
      <w:r>
        <w:rPr>
          <w:spacing w:val="-3"/>
          <w:sz w:val="22"/>
        </w:rPr>
        <w:t> </w:t>
      </w:r>
      <w:r>
        <w:rPr>
          <w:sz w:val="22"/>
        </w:rPr>
        <w:t>sufficient</w:t>
      </w:r>
      <w:r>
        <w:rPr>
          <w:spacing w:val="-3"/>
          <w:sz w:val="22"/>
        </w:rPr>
        <w:t> </w:t>
      </w:r>
      <w:r>
        <w:rPr>
          <w:sz w:val="22"/>
        </w:rPr>
        <w:t>to</w:t>
      </w:r>
      <w:r>
        <w:rPr>
          <w:spacing w:val="-1"/>
          <w:sz w:val="22"/>
        </w:rPr>
        <w:t> </w:t>
      </w:r>
      <w:r>
        <w:rPr>
          <w:sz w:val="22"/>
        </w:rPr>
        <w:t>prevent</w:t>
      </w:r>
      <w:r>
        <w:rPr>
          <w:spacing w:val="-2"/>
          <w:sz w:val="22"/>
        </w:rPr>
        <w:t> </w:t>
      </w:r>
      <w:r>
        <w:rPr>
          <w:sz w:val="22"/>
        </w:rPr>
        <w:t>cross‐</w:t>
      </w:r>
      <w:r>
        <w:rPr>
          <w:spacing w:val="-2"/>
          <w:sz w:val="22"/>
        </w:rPr>
        <w:t> </w:t>
      </w:r>
      <w:r>
        <w:rPr>
          <w:sz w:val="18"/>
        </w:rPr>
        <w:t>905</w:t>
        <w:tab/>
        <w:tab/>
      </w:r>
      <w:r>
        <w:rPr>
          <w:sz w:val="22"/>
        </w:rPr>
        <w:t>contamination</w:t>
      </w:r>
      <w:r>
        <w:rPr>
          <w:spacing w:val="-5"/>
          <w:sz w:val="22"/>
        </w:rPr>
        <w:t> </w:t>
      </w:r>
      <w:r>
        <w:rPr>
          <w:sz w:val="22"/>
        </w:rPr>
        <w:t>while</w:t>
      </w:r>
      <w:r>
        <w:rPr>
          <w:spacing w:val="-2"/>
          <w:sz w:val="22"/>
        </w:rPr>
        <w:t> </w:t>
      </w:r>
      <w:r>
        <w:rPr>
          <w:sz w:val="22"/>
        </w:rPr>
        <w:t>turning</w:t>
      </w:r>
      <w:r>
        <w:rPr>
          <w:spacing w:val="-4"/>
          <w:sz w:val="22"/>
        </w:rPr>
        <w:t> </w:t>
      </w:r>
      <w:r>
        <w:rPr>
          <w:sz w:val="22"/>
        </w:rPr>
        <w:t>harvesting</w:t>
      </w:r>
      <w:r>
        <w:rPr>
          <w:spacing w:val="-4"/>
          <w:sz w:val="22"/>
        </w:rPr>
        <w:t> </w:t>
      </w:r>
      <w:r>
        <w:rPr>
          <w:sz w:val="22"/>
        </w:rPr>
        <w:t>or</w:t>
      </w:r>
      <w:r>
        <w:rPr>
          <w:spacing w:val="-4"/>
          <w:sz w:val="22"/>
        </w:rPr>
        <w:t> </w:t>
      </w:r>
      <w:r>
        <w:rPr>
          <w:sz w:val="22"/>
        </w:rPr>
        <w:t>other</w:t>
      </w:r>
      <w:r>
        <w:rPr>
          <w:spacing w:val="-4"/>
          <w:sz w:val="22"/>
        </w:rPr>
        <w:t> </w:t>
      </w:r>
      <w:r>
        <w:rPr>
          <w:sz w:val="22"/>
        </w:rPr>
        <w:t>farm</w:t>
      </w:r>
      <w:r>
        <w:rPr>
          <w:spacing w:val="-4"/>
          <w:sz w:val="22"/>
        </w:rPr>
        <w:t> </w:t>
      </w:r>
      <w:r>
        <w:rPr>
          <w:sz w:val="22"/>
        </w:rPr>
        <w:t>equipment</w:t>
      </w:r>
      <w:r>
        <w:rPr>
          <w:spacing w:val="-2"/>
          <w:sz w:val="22"/>
        </w:rPr>
        <w:t> </w:t>
      </w:r>
      <w:r>
        <w:rPr>
          <w:sz w:val="22"/>
        </w:rPr>
        <w:t>in</w:t>
      </w:r>
      <w:r>
        <w:rPr>
          <w:spacing w:val="-4"/>
          <w:sz w:val="22"/>
        </w:rPr>
        <w:t> </w:t>
      </w:r>
      <w:r>
        <w:rPr>
          <w:sz w:val="22"/>
        </w:rPr>
        <w:t>the</w:t>
      </w:r>
      <w:r>
        <w:rPr>
          <w:spacing w:val="-2"/>
          <w:sz w:val="22"/>
        </w:rPr>
        <w:t> </w:t>
      </w:r>
      <w:r>
        <w:rPr>
          <w:sz w:val="22"/>
        </w:rPr>
        <w:t>field,</w:t>
      </w:r>
      <w:r>
        <w:rPr>
          <w:spacing w:val="-5"/>
          <w:sz w:val="22"/>
        </w:rPr>
        <w:t> </w:t>
      </w:r>
      <w:r>
        <w:rPr>
          <w:sz w:val="22"/>
        </w:rPr>
        <w:t>use</w:t>
      </w:r>
      <w:r>
        <w:rPr>
          <w:spacing w:val="-3"/>
          <w:sz w:val="22"/>
        </w:rPr>
        <w:t> </w:t>
      </w:r>
      <w:r>
        <w:rPr>
          <w:sz w:val="22"/>
        </w:rPr>
        <w:t>a</w:t>
      </w:r>
      <w:r>
        <w:rPr>
          <w:spacing w:val="-4"/>
          <w:sz w:val="22"/>
        </w:rPr>
        <w:t> </w:t>
      </w:r>
      <w:r>
        <w:rPr>
          <w:sz w:val="22"/>
        </w:rPr>
        <w:t>greater</w:t>
      </w:r>
      <w:r>
        <w:rPr>
          <w:spacing w:val="-4"/>
          <w:sz w:val="22"/>
        </w:rPr>
        <w:t> </w:t>
      </w:r>
      <w:r>
        <w:rPr>
          <w:sz w:val="22"/>
        </w:rPr>
        <w:t>appropriate</w:t>
      </w:r>
      <w:r>
        <w:rPr>
          <w:spacing w:val="-4"/>
          <w:sz w:val="22"/>
        </w:rPr>
        <w:t> </w:t>
      </w:r>
      <w:r>
        <w:rPr>
          <w:sz w:val="18"/>
        </w:rPr>
        <w:t>906</w:t>
        <w:tab/>
        <w:tab/>
      </w:r>
      <w:r>
        <w:rPr>
          <w:sz w:val="22"/>
        </w:rPr>
        <w:t>interval.</w:t>
      </w:r>
      <w:r>
        <w:rPr>
          <w:spacing w:val="-4"/>
          <w:sz w:val="22"/>
        </w:rPr>
        <w:t> </w:t>
      </w:r>
      <w:r>
        <w:rPr>
          <w:sz w:val="22"/>
        </w:rPr>
        <w:t>Take</w:t>
      </w:r>
      <w:r>
        <w:rPr>
          <w:spacing w:val="-3"/>
          <w:sz w:val="22"/>
        </w:rPr>
        <w:t> </w:t>
      </w:r>
      <w:r>
        <w:rPr>
          <w:sz w:val="22"/>
        </w:rPr>
        <w:t>photographs</w:t>
      </w:r>
      <w:r>
        <w:rPr>
          <w:spacing w:val="-2"/>
          <w:sz w:val="22"/>
        </w:rPr>
        <w:t> </w:t>
      </w:r>
      <w:r>
        <w:rPr>
          <w:sz w:val="22"/>
        </w:rPr>
        <w:t>of</w:t>
      </w:r>
      <w:r>
        <w:rPr>
          <w:spacing w:val="-5"/>
          <w:sz w:val="22"/>
        </w:rPr>
        <w:t> </w:t>
      </w:r>
      <w:r>
        <w:rPr>
          <w:sz w:val="22"/>
        </w:rPr>
        <w:t>the</w:t>
      </w:r>
      <w:r>
        <w:rPr>
          <w:spacing w:val="-3"/>
          <w:sz w:val="22"/>
        </w:rPr>
        <w:t> </w:t>
      </w:r>
      <w:r>
        <w:rPr>
          <w:sz w:val="22"/>
        </w:rPr>
        <w:t>area</w:t>
      </w:r>
      <w:r>
        <w:rPr>
          <w:spacing w:val="-3"/>
          <w:sz w:val="22"/>
        </w:rPr>
        <w:t> </w:t>
      </w:r>
      <w:r>
        <w:rPr>
          <w:sz w:val="22"/>
        </w:rPr>
        <w:t>for</w:t>
      </w:r>
      <w:r>
        <w:rPr>
          <w:spacing w:val="-3"/>
          <w:sz w:val="22"/>
        </w:rPr>
        <w:t> </w:t>
      </w:r>
      <w:r>
        <w:rPr>
          <w:sz w:val="22"/>
        </w:rPr>
        <w:t>documentation.</w:t>
      </w:r>
      <w:r>
        <w:rPr>
          <w:spacing w:val="-3"/>
          <w:sz w:val="22"/>
        </w:rPr>
        <w:t> </w:t>
      </w:r>
      <w:r>
        <w:rPr>
          <w:sz w:val="22"/>
        </w:rPr>
        <w:t>Do</w:t>
      </w:r>
      <w:r>
        <w:rPr>
          <w:spacing w:val="-3"/>
          <w:sz w:val="22"/>
        </w:rPr>
        <w:t> </w:t>
      </w:r>
      <w:r>
        <w:rPr>
          <w:sz w:val="22"/>
        </w:rPr>
        <w:t>not</w:t>
      </w:r>
      <w:r>
        <w:rPr>
          <w:spacing w:val="-4"/>
          <w:sz w:val="22"/>
        </w:rPr>
        <w:t> </w:t>
      </w:r>
      <w:r>
        <w:rPr>
          <w:sz w:val="22"/>
        </w:rPr>
        <w:t>harvest</w:t>
      </w:r>
      <w:r>
        <w:rPr>
          <w:spacing w:val="-3"/>
          <w:sz w:val="22"/>
        </w:rPr>
        <w:t> </w:t>
      </w:r>
      <w:r>
        <w:rPr>
          <w:sz w:val="22"/>
        </w:rPr>
        <w:t>product</w:t>
      </w:r>
      <w:r>
        <w:rPr>
          <w:spacing w:val="-3"/>
          <w:sz w:val="22"/>
        </w:rPr>
        <w:t> </w:t>
      </w:r>
      <w:r>
        <w:rPr>
          <w:sz w:val="22"/>
        </w:rPr>
        <w:t>within</w:t>
      </w:r>
      <w:r>
        <w:rPr>
          <w:spacing w:val="-3"/>
          <w:sz w:val="22"/>
        </w:rPr>
        <w:t> </w:t>
      </w:r>
      <w:r>
        <w:rPr>
          <w:sz w:val="22"/>
        </w:rPr>
        <w:t>the</w:t>
      </w:r>
      <w:r>
        <w:rPr>
          <w:spacing w:val="-3"/>
          <w:sz w:val="22"/>
        </w:rPr>
        <w:t> </w:t>
      </w:r>
      <w:r>
        <w:rPr>
          <w:sz w:val="22"/>
        </w:rPr>
        <w:t>30‐foot</w:t>
      </w:r>
      <w:r>
        <w:rPr>
          <w:spacing w:val="34"/>
          <w:sz w:val="22"/>
        </w:rPr>
        <w:t> </w:t>
      </w:r>
      <w:r>
        <w:rPr>
          <w:sz w:val="18"/>
        </w:rPr>
        <w:t>907</w:t>
        <w:tab/>
        <w:tab/>
      </w:r>
      <w:r>
        <w:rPr>
          <w:sz w:val="22"/>
        </w:rPr>
        <w:t>buffer</w:t>
      </w:r>
      <w:r>
        <w:rPr>
          <w:spacing w:val="-1"/>
          <w:sz w:val="22"/>
        </w:rPr>
        <w:t> </w:t>
      </w:r>
      <w:r>
        <w:rPr>
          <w:sz w:val="22"/>
        </w:rPr>
        <w:t>zone.</w:t>
      </w:r>
    </w:p>
    <w:p>
      <w:pPr>
        <w:pStyle w:val="BodyText"/>
        <w:rPr>
          <w:sz w:val="12"/>
        </w:rPr>
      </w:pPr>
    </w:p>
    <w:p>
      <w:pPr>
        <w:pStyle w:val="Heading2"/>
        <w:tabs>
          <w:tab w:pos="887" w:val="left" w:leader="none"/>
          <w:tab w:pos="11141" w:val="left" w:leader="none"/>
        </w:tabs>
        <w:ind w:left="254" w:firstLine="0"/>
      </w:pPr>
      <w:r>
        <w:rPr>
          <w:b w:val="0"/>
          <w:sz w:val="18"/>
        </w:rPr>
        <w:t>908</w:t>
        <w:tab/>
      </w:r>
      <w:r>
        <w:rPr>
          <w:shd w:fill="A8D08D" w:color="auto" w:val="clear"/>
        </w:rPr>
        <w:t>The Best Practices for Formerly Flooded Production Ground</w:t>
      </w:r>
      <w:r>
        <w:rPr>
          <w:spacing w:val="-38"/>
          <w:shd w:fill="A8D08D" w:color="auto" w:val="clear"/>
        </w:rPr>
        <w:t> </w:t>
      </w:r>
      <w:r>
        <w:rPr>
          <w:shd w:fill="A8D08D" w:color="auto" w:val="clear"/>
        </w:rPr>
        <w:t>Are:</w:t>
        <w:tab/>
      </w:r>
    </w:p>
    <w:p>
      <w:pPr>
        <w:pStyle w:val="BodyText"/>
        <w:tabs>
          <w:tab w:pos="1262" w:val="left" w:leader="none"/>
          <w:tab w:pos="1607" w:val="left" w:leader="none"/>
        </w:tabs>
        <w:spacing w:before="121"/>
        <w:ind w:left="254" w:right="414"/>
      </w:pPr>
      <w:r>
        <w:rPr>
          <w:sz w:val="18"/>
        </w:rPr>
        <w:t>909</w:t>
        <w:tab/>
      </w:r>
      <w:r>
        <w:rPr>
          <w:rFonts w:ascii="Symbol" w:hAnsi="Symbol"/>
        </w:rPr>
        <w:t></w:t>
      </w:r>
      <w:r>
        <w:rPr>
          <w:rFonts w:ascii="Times New Roman" w:hAnsi="Times New Roman"/>
        </w:rPr>
        <w:tab/>
      </w:r>
      <w:r>
        <w:rPr/>
        <w:t>Prior</w:t>
      </w:r>
      <w:r>
        <w:rPr>
          <w:spacing w:val="-4"/>
        </w:rPr>
        <w:t> </w:t>
      </w:r>
      <w:r>
        <w:rPr/>
        <w:t>to</w:t>
      </w:r>
      <w:r>
        <w:rPr>
          <w:spacing w:val="-3"/>
        </w:rPr>
        <w:t> </w:t>
      </w:r>
      <w:r>
        <w:rPr/>
        <w:t>replanting</w:t>
      </w:r>
      <w:r>
        <w:rPr>
          <w:spacing w:val="-4"/>
        </w:rPr>
        <w:t> </w:t>
      </w:r>
      <w:r>
        <w:rPr/>
        <w:t>or</w:t>
      </w:r>
      <w:r>
        <w:rPr>
          <w:spacing w:val="-4"/>
        </w:rPr>
        <w:t> </w:t>
      </w:r>
      <w:r>
        <w:rPr/>
        <w:t>soil</w:t>
      </w:r>
      <w:r>
        <w:rPr>
          <w:spacing w:val="-3"/>
        </w:rPr>
        <w:t> </w:t>
      </w:r>
      <w:r>
        <w:rPr/>
        <w:t>testing,</w:t>
      </w:r>
      <w:r>
        <w:rPr>
          <w:spacing w:val="-4"/>
        </w:rPr>
        <w:t> </w:t>
      </w:r>
      <w:r>
        <w:rPr/>
        <w:t>the</w:t>
      </w:r>
      <w:r>
        <w:rPr>
          <w:spacing w:val="-2"/>
        </w:rPr>
        <w:t> </w:t>
      </w:r>
      <w:r>
        <w:rPr/>
        <w:t>designated</w:t>
      </w:r>
      <w:r>
        <w:rPr>
          <w:spacing w:val="-4"/>
        </w:rPr>
        <w:t> </w:t>
      </w:r>
      <w:r>
        <w:rPr/>
        <w:t>food</w:t>
      </w:r>
      <w:r>
        <w:rPr>
          <w:spacing w:val="-4"/>
        </w:rPr>
        <w:t> </w:t>
      </w:r>
      <w:r>
        <w:rPr/>
        <w:t>safety</w:t>
      </w:r>
      <w:r>
        <w:rPr>
          <w:spacing w:val="-1"/>
        </w:rPr>
        <w:t> </w:t>
      </w:r>
      <w:r>
        <w:rPr/>
        <w:t>professional</w:t>
      </w:r>
      <w:r>
        <w:rPr>
          <w:spacing w:val="-4"/>
        </w:rPr>
        <w:t> </w:t>
      </w:r>
      <w:r>
        <w:rPr/>
        <w:t>for</w:t>
      </w:r>
      <w:r>
        <w:rPr>
          <w:spacing w:val="-4"/>
        </w:rPr>
        <w:t> </w:t>
      </w:r>
      <w:r>
        <w:rPr/>
        <w:t>the</w:t>
      </w:r>
      <w:r>
        <w:rPr>
          <w:spacing w:val="-3"/>
        </w:rPr>
        <w:t> </w:t>
      </w:r>
      <w:r>
        <w:rPr/>
        <w:t>producer</w:t>
      </w:r>
      <w:r>
        <w:rPr>
          <w:spacing w:val="-3"/>
        </w:rPr>
        <w:t> </w:t>
      </w:r>
      <w:r>
        <w:rPr/>
        <w:t>shall</w:t>
      </w:r>
      <w:r>
        <w:rPr>
          <w:spacing w:val="-5"/>
        </w:rPr>
        <w:t> </w:t>
      </w:r>
      <w:r>
        <w:rPr/>
        <w:t>perform</w:t>
      </w:r>
      <w:r>
        <w:rPr>
          <w:spacing w:val="-4"/>
        </w:rPr>
        <w:t> </w:t>
      </w:r>
      <w:r>
        <w:rPr/>
        <w:t>a </w:t>
      </w:r>
      <w:r>
        <w:rPr>
          <w:sz w:val="18"/>
        </w:rPr>
        <w:t>910</w:t>
        <w:tab/>
        <w:tab/>
      </w:r>
      <w:r>
        <w:rPr/>
        <w:t>detailed food safety assessment of the production field. This designated professional will be responsible </w:t>
      </w:r>
      <w:r>
        <w:rPr>
          <w:sz w:val="18"/>
        </w:rPr>
        <w:t>911</w:t>
        <w:tab/>
        <w:tab/>
      </w:r>
      <w:r>
        <w:rPr/>
        <w:t>for assessing the relative merits of testing versus observing the appropriate time interval for planting, and </w:t>
      </w:r>
      <w:r>
        <w:rPr>
          <w:sz w:val="18"/>
        </w:rPr>
        <w:t>912</w:t>
        <w:tab/>
        <w:tab/>
      </w:r>
      <w:r>
        <w:rPr/>
        <w:t>also will coordinate any soil testing plan with appropriate third‐party consultants and/or laboratories that </w:t>
      </w:r>
      <w:r>
        <w:rPr>
          <w:sz w:val="18"/>
        </w:rPr>
        <w:t>913</w:t>
        <w:tab/>
        <w:tab/>
      </w:r>
      <w:r>
        <w:rPr/>
        <w:t>have experience in this type of</w:t>
      </w:r>
      <w:r>
        <w:rPr>
          <w:spacing w:val="-6"/>
        </w:rPr>
        <w:t> </w:t>
      </w:r>
      <w:r>
        <w:rPr/>
        <w:t>testing.</w:t>
      </w:r>
    </w:p>
    <w:p>
      <w:pPr>
        <w:pStyle w:val="ListParagraph"/>
        <w:numPr>
          <w:ilvl w:val="0"/>
          <w:numId w:val="69"/>
        </w:numPr>
        <w:tabs>
          <w:tab w:pos="1262" w:val="left" w:leader="none"/>
          <w:tab w:pos="1263" w:val="left" w:leader="none"/>
          <w:tab w:pos="1607" w:val="left" w:leader="none"/>
        </w:tabs>
        <w:spacing w:line="280" w:lineRule="exact" w:before="120" w:after="0"/>
        <w:ind w:left="1262" w:right="0" w:hanging="1009"/>
        <w:jc w:val="left"/>
        <w:rPr>
          <w:sz w:val="22"/>
        </w:rPr>
      </w:pPr>
      <w:r>
        <w:rPr>
          <w:rFonts w:ascii="Symbol" w:hAnsi="Symbol"/>
          <w:sz w:val="22"/>
        </w:rPr>
        <w:t></w:t>
      </w:r>
      <w:r>
        <w:rPr>
          <w:rFonts w:ascii="Times New Roman" w:hAnsi="Times New Roman"/>
          <w:sz w:val="22"/>
        </w:rPr>
        <w:tab/>
      </w:r>
      <w:r>
        <w:rPr>
          <w:sz w:val="22"/>
        </w:rPr>
        <w:t>Evaluate the source of flood waters (e.g., drainage canal, river, irrigation canal, etc.) for</w:t>
      </w:r>
      <w:r>
        <w:rPr>
          <w:spacing w:val="-16"/>
          <w:sz w:val="22"/>
        </w:rPr>
        <w:t> </w:t>
      </w:r>
      <w:r>
        <w:rPr>
          <w:sz w:val="22"/>
        </w:rPr>
        <w:t>potential</w:t>
      </w:r>
    </w:p>
    <w:p>
      <w:pPr>
        <w:pStyle w:val="ListParagraph"/>
        <w:numPr>
          <w:ilvl w:val="0"/>
          <w:numId w:val="69"/>
        </w:numPr>
        <w:tabs>
          <w:tab w:pos="1607" w:val="left" w:leader="none"/>
          <w:tab w:pos="1608" w:val="left" w:leader="none"/>
        </w:tabs>
        <w:spacing w:line="268" w:lineRule="exact" w:before="0" w:after="0"/>
        <w:ind w:left="1608" w:right="0" w:hanging="1354"/>
        <w:jc w:val="left"/>
        <w:rPr>
          <w:sz w:val="22"/>
        </w:rPr>
      </w:pPr>
      <w:r>
        <w:rPr>
          <w:sz w:val="22"/>
        </w:rPr>
        <w:t>significant upstream contributors of human pathogens at levels that pose a significant threat to</w:t>
      </w:r>
      <w:r>
        <w:rPr>
          <w:spacing w:val="-34"/>
          <w:sz w:val="22"/>
        </w:rPr>
        <w:t> </w:t>
      </w:r>
      <w:r>
        <w:rPr>
          <w:sz w:val="22"/>
        </w:rPr>
        <w:t>human</w:t>
      </w:r>
    </w:p>
    <w:p>
      <w:pPr>
        <w:pStyle w:val="ListParagraph"/>
        <w:numPr>
          <w:ilvl w:val="0"/>
          <w:numId w:val="69"/>
        </w:numPr>
        <w:tabs>
          <w:tab w:pos="1607" w:val="left" w:leader="none"/>
          <w:tab w:pos="1608" w:val="left" w:leader="none"/>
        </w:tabs>
        <w:spacing w:line="240" w:lineRule="auto" w:before="1" w:after="0"/>
        <w:ind w:left="1608" w:right="0" w:hanging="1354"/>
        <w:jc w:val="left"/>
        <w:rPr>
          <w:sz w:val="22"/>
        </w:rPr>
      </w:pPr>
      <w:r>
        <w:rPr>
          <w:sz w:val="22"/>
        </w:rPr>
        <w:t>health.</w:t>
      </w:r>
    </w:p>
    <w:p>
      <w:pPr>
        <w:pStyle w:val="ListParagraph"/>
        <w:numPr>
          <w:ilvl w:val="0"/>
          <w:numId w:val="69"/>
        </w:numPr>
        <w:tabs>
          <w:tab w:pos="1262" w:val="left" w:leader="none"/>
          <w:tab w:pos="1263" w:val="left" w:leader="none"/>
          <w:tab w:pos="1607" w:val="left" w:leader="none"/>
        </w:tabs>
        <w:spacing w:line="240" w:lineRule="auto" w:before="120" w:after="0"/>
        <w:ind w:left="1262" w:right="0" w:hanging="1009"/>
        <w:jc w:val="left"/>
        <w:rPr>
          <w:sz w:val="22"/>
        </w:rPr>
      </w:pPr>
      <w:r>
        <w:rPr>
          <w:rFonts w:ascii="Symbol" w:hAnsi="Symbol"/>
          <w:sz w:val="22"/>
        </w:rPr>
        <w:t></w:t>
      </w:r>
      <w:r>
        <w:rPr>
          <w:rFonts w:ascii="Times New Roman" w:hAnsi="Times New Roman"/>
          <w:sz w:val="22"/>
        </w:rPr>
        <w:tab/>
      </w:r>
      <w:r>
        <w:rPr>
          <w:sz w:val="22"/>
        </w:rPr>
        <w:t>Allow soils to dry sufficiently and be reworked prior to planting subsequent crops on formerly</w:t>
      </w:r>
      <w:r>
        <w:rPr>
          <w:spacing w:val="-21"/>
          <w:sz w:val="22"/>
        </w:rPr>
        <w:t> </w:t>
      </w:r>
      <w:r>
        <w:rPr>
          <w:sz w:val="22"/>
        </w:rPr>
        <w:t>flooded</w:t>
      </w:r>
    </w:p>
    <w:p>
      <w:pPr>
        <w:pStyle w:val="ListParagraph"/>
        <w:numPr>
          <w:ilvl w:val="0"/>
          <w:numId w:val="69"/>
        </w:numPr>
        <w:tabs>
          <w:tab w:pos="1607" w:val="left" w:leader="none"/>
          <w:tab w:pos="1608" w:val="left" w:leader="none"/>
        </w:tabs>
        <w:spacing w:line="240" w:lineRule="auto" w:before="0" w:after="0"/>
        <w:ind w:left="1608" w:right="0" w:hanging="1354"/>
        <w:jc w:val="left"/>
        <w:rPr>
          <w:sz w:val="22"/>
        </w:rPr>
      </w:pPr>
      <w:r>
        <w:rPr>
          <w:sz w:val="22"/>
        </w:rPr>
        <w:t>production</w:t>
      </w:r>
      <w:r>
        <w:rPr>
          <w:spacing w:val="-2"/>
          <w:sz w:val="22"/>
        </w:rPr>
        <w:t> </w:t>
      </w:r>
      <w:r>
        <w:rPr>
          <w:sz w:val="22"/>
        </w:rPr>
        <w:t>ground.</w:t>
      </w:r>
    </w:p>
    <w:p>
      <w:pPr>
        <w:pStyle w:val="ListParagraph"/>
        <w:numPr>
          <w:ilvl w:val="0"/>
          <w:numId w:val="69"/>
        </w:numPr>
        <w:tabs>
          <w:tab w:pos="1262" w:val="left" w:leader="none"/>
          <w:tab w:pos="1263" w:val="left" w:leader="none"/>
          <w:tab w:pos="1607" w:val="left" w:leader="none"/>
        </w:tabs>
        <w:spacing w:line="240" w:lineRule="auto" w:before="120" w:after="0"/>
        <w:ind w:left="1262" w:right="0" w:hanging="1009"/>
        <w:jc w:val="left"/>
        <w:rPr>
          <w:sz w:val="22"/>
        </w:rPr>
      </w:pPr>
      <w:r>
        <w:rPr>
          <w:rFonts w:ascii="Symbol" w:hAnsi="Symbol"/>
          <w:sz w:val="22"/>
        </w:rPr>
        <w:t></w:t>
      </w:r>
      <w:r>
        <w:rPr>
          <w:rFonts w:ascii="Times New Roman" w:hAnsi="Times New Roman"/>
          <w:sz w:val="22"/>
        </w:rPr>
        <w:tab/>
      </w:r>
      <w:r>
        <w:rPr>
          <w:sz w:val="22"/>
        </w:rPr>
        <w:t>Do not replant formerly flooded production ground for at least 60 days following the receding</w:t>
      </w:r>
      <w:r>
        <w:rPr>
          <w:spacing w:val="-24"/>
          <w:sz w:val="22"/>
        </w:rPr>
        <w:t> </w:t>
      </w:r>
      <w:r>
        <w:rPr>
          <w:sz w:val="22"/>
        </w:rPr>
        <w:t>of</w:t>
      </w:r>
    </w:p>
    <w:p>
      <w:pPr>
        <w:pStyle w:val="ListParagraph"/>
        <w:numPr>
          <w:ilvl w:val="0"/>
          <w:numId w:val="69"/>
        </w:numPr>
        <w:tabs>
          <w:tab w:pos="1607" w:val="left" w:leader="none"/>
          <w:tab w:pos="1608" w:val="left" w:leader="none"/>
        </w:tabs>
        <w:spacing w:line="240" w:lineRule="auto" w:before="0" w:after="0"/>
        <w:ind w:left="1608" w:right="0" w:hanging="1354"/>
        <w:jc w:val="left"/>
        <w:rPr>
          <w:sz w:val="22"/>
        </w:rPr>
      </w:pPr>
      <w:r>
        <w:rPr>
          <w:sz w:val="22"/>
        </w:rPr>
        <w:t>floodwaters. This period or longer and active tillage of the soil provide additional protection against</w:t>
      </w:r>
      <w:r>
        <w:rPr>
          <w:spacing w:val="-21"/>
          <w:sz w:val="22"/>
        </w:rPr>
        <w:t> </w:t>
      </w:r>
      <w:r>
        <w:rPr>
          <w:sz w:val="22"/>
        </w:rPr>
        <w:t>the</w:t>
      </w:r>
    </w:p>
    <w:p>
      <w:pPr>
        <w:pStyle w:val="ListParagraph"/>
        <w:numPr>
          <w:ilvl w:val="0"/>
          <w:numId w:val="69"/>
        </w:numPr>
        <w:tabs>
          <w:tab w:pos="1607" w:val="left" w:leader="none"/>
          <w:tab w:pos="1608" w:val="left" w:leader="none"/>
        </w:tabs>
        <w:spacing w:line="240" w:lineRule="auto" w:before="0" w:after="0"/>
        <w:ind w:left="1608" w:right="0" w:hanging="1354"/>
        <w:jc w:val="left"/>
        <w:rPr>
          <w:sz w:val="22"/>
        </w:rPr>
      </w:pPr>
      <w:r>
        <w:rPr>
          <w:sz w:val="22"/>
        </w:rPr>
        <w:t>survival of pathogenic</w:t>
      </w:r>
      <w:r>
        <w:rPr>
          <w:spacing w:val="-2"/>
          <w:sz w:val="22"/>
        </w:rPr>
        <w:t> </w:t>
      </w:r>
      <w:r>
        <w:rPr>
          <w:sz w:val="22"/>
        </w:rPr>
        <w:t>organisms.</w:t>
      </w:r>
    </w:p>
    <w:p>
      <w:pPr>
        <w:pStyle w:val="ListParagraph"/>
        <w:numPr>
          <w:ilvl w:val="0"/>
          <w:numId w:val="69"/>
        </w:numPr>
        <w:tabs>
          <w:tab w:pos="1262" w:val="left" w:leader="none"/>
          <w:tab w:pos="1263" w:val="left" w:leader="none"/>
          <w:tab w:pos="1607" w:val="left" w:leader="none"/>
        </w:tabs>
        <w:spacing w:line="240" w:lineRule="auto" w:before="121" w:after="0"/>
        <w:ind w:left="254" w:right="608" w:firstLine="0"/>
        <w:jc w:val="left"/>
        <w:rPr>
          <w:sz w:val="22"/>
        </w:rPr>
      </w:pPr>
      <w:r>
        <w:rPr>
          <w:rFonts w:ascii="Symbol" w:hAnsi="Symbol"/>
          <w:sz w:val="22"/>
        </w:rPr>
        <w:t></w:t>
      </w:r>
      <w:r>
        <w:rPr>
          <w:rFonts w:ascii="Times New Roman" w:hAnsi="Times New Roman"/>
          <w:sz w:val="22"/>
        </w:rPr>
        <w:tab/>
      </w:r>
      <w:r>
        <w:rPr>
          <w:sz w:val="22"/>
        </w:rPr>
        <w:t>If flooding has occurred in the past on the property, soil clearance testing may be conducted prior to </w:t>
      </w:r>
      <w:r>
        <w:rPr>
          <w:sz w:val="18"/>
        </w:rPr>
        <w:t>923</w:t>
        <w:tab/>
        <w:tab/>
      </w:r>
      <w:r>
        <w:rPr>
          <w:sz w:val="22"/>
        </w:rPr>
        <w:t>planting</w:t>
      </w:r>
      <w:r>
        <w:rPr>
          <w:spacing w:val="-5"/>
          <w:sz w:val="22"/>
        </w:rPr>
        <w:t> </w:t>
      </w:r>
      <w:r>
        <w:rPr>
          <w:sz w:val="22"/>
        </w:rPr>
        <w:t>leafy</w:t>
      </w:r>
      <w:r>
        <w:rPr>
          <w:spacing w:val="-2"/>
          <w:sz w:val="22"/>
        </w:rPr>
        <w:t> </w:t>
      </w:r>
      <w:r>
        <w:rPr>
          <w:sz w:val="22"/>
        </w:rPr>
        <w:t>greens.</w:t>
      </w:r>
      <w:r>
        <w:rPr>
          <w:spacing w:val="-3"/>
          <w:sz w:val="22"/>
        </w:rPr>
        <w:t> </w:t>
      </w:r>
      <w:r>
        <w:rPr>
          <w:sz w:val="22"/>
        </w:rPr>
        <w:t>Soil</w:t>
      </w:r>
      <w:r>
        <w:rPr>
          <w:spacing w:val="-4"/>
          <w:sz w:val="22"/>
        </w:rPr>
        <w:t> </w:t>
      </w:r>
      <w:r>
        <w:rPr>
          <w:sz w:val="22"/>
        </w:rPr>
        <w:t>testing</w:t>
      </w:r>
      <w:r>
        <w:rPr>
          <w:spacing w:val="-3"/>
          <w:sz w:val="22"/>
        </w:rPr>
        <w:t> </w:t>
      </w:r>
      <w:r>
        <w:rPr>
          <w:sz w:val="22"/>
        </w:rPr>
        <w:t>may</w:t>
      </w:r>
      <w:r>
        <w:rPr>
          <w:spacing w:val="-4"/>
          <w:sz w:val="22"/>
        </w:rPr>
        <w:t> </w:t>
      </w:r>
      <w:r>
        <w:rPr>
          <w:sz w:val="22"/>
        </w:rPr>
        <w:t>be</w:t>
      </w:r>
      <w:r>
        <w:rPr>
          <w:spacing w:val="-4"/>
          <w:sz w:val="22"/>
        </w:rPr>
        <w:t> </w:t>
      </w:r>
      <w:r>
        <w:rPr>
          <w:sz w:val="22"/>
        </w:rPr>
        <w:t>used</w:t>
      </w:r>
      <w:r>
        <w:rPr>
          <w:spacing w:val="-3"/>
          <w:sz w:val="22"/>
        </w:rPr>
        <w:t> </w:t>
      </w:r>
      <w:r>
        <w:rPr>
          <w:sz w:val="22"/>
        </w:rPr>
        <w:t>to</w:t>
      </w:r>
      <w:r>
        <w:rPr>
          <w:spacing w:val="-5"/>
          <w:sz w:val="22"/>
        </w:rPr>
        <w:t> </w:t>
      </w:r>
      <w:r>
        <w:rPr>
          <w:sz w:val="22"/>
        </w:rPr>
        <w:t>shorten</w:t>
      </w:r>
      <w:r>
        <w:rPr>
          <w:spacing w:val="-3"/>
          <w:sz w:val="22"/>
        </w:rPr>
        <w:t> </w:t>
      </w:r>
      <w:r>
        <w:rPr>
          <w:sz w:val="22"/>
        </w:rPr>
        <w:t>the</w:t>
      </w:r>
      <w:r>
        <w:rPr>
          <w:spacing w:val="-2"/>
          <w:sz w:val="22"/>
        </w:rPr>
        <w:t> </w:t>
      </w:r>
      <w:r>
        <w:rPr>
          <w:sz w:val="22"/>
        </w:rPr>
        <w:t>clearance</w:t>
      </w:r>
      <w:r>
        <w:rPr>
          <w:spacing w:val="-4"/>
          <w:sz w:val="22"/>
        </w:rPr>
        <w:t> </w:t>
      </w:r>
      <w:r>
        <w:rPr>
          <w:sz w:val="22"/>
        </w:rPr>
        <w:t>period</w:t>
      </w:r>
      <w:r>
        <w:rPr>
          <w:spacing w:val="-5"/>
          <w:sz w:val="22"/>
        </w:rPr>
        <w:t> </w:t>
      </w:r>
      <w:r>
        <w:rPr>
          <w:sz w:val="22"/>
        </w:rPr>
        <w:t>to</w:t>
      </w:r>
      <w:r>
        <w:rPr>
          <w:spacing w:val="-3"/>
          <w:sz w:val="22"/>
        </w:rPr>
        <w:t> </w:t>
      </w:r>
      <w:r>
        <w:rPr>
          <w:sz w:val="22"/>
        </w:rPr>
        <w:t>30</w:t>
      </w:r>
      <w:r>
        <w:rPr>
          <w:spacing w:val="-3"/>
          <w:sz w:val="22"/>
        </w:rPr>
        <w:t> </w:t>
      </w:r>
      <w:r>
        <w:rPr>
          <w:sz w:val="22"/>
        </w:rPr>
        <w:t>days.</w:t>
      </w:r>
      <w:r>
        <w:rPr>
          <w:spacing w:val="-4"/>
          <w:sz w:val="22"/>
        </w:rPr>
        <w:t> </w:t>
      </w:r>
      <w:r>
        <w:rPr>
          <w:sz w:val="22"/>
        </w:rPr>
        <w:t>If</w:t>
      </w:r>
      <w:r>
        <w:rPr>
          <w:spacing w:val="-3"/>
          <w:sz w:val="22"/>
        </w:rPr>
        <w:t> </w:t>
      </w:r>
      <w:r>
        <w:rPr>
          <w:sz w:val="22"/>
        </w:rPr>
        <w:t>performed,</w:t>
      </w:r>
      <w:r>
        <w:rPr>
          <w:spacing w:val="-4"/>
          <w:sz w:val="22"/>
        </w:rPr>
        <w:t> </w:t>
      </w:r>
      <w:r>
        <w:rPr>
          <w:sz w:val="18"/>
        </w:rPr>
        <w:t>924</w:t>
        <w:tab/>
        <w:tab/>
      </w:r>
      <w:r>
        <w:rPr>
          <w:sz w:val="22"/>
        </w:rPr>
        <w:t>testing must indicate soil levels of microorganisms lower than the standards for processed</w:t>
      </w:r>
      <w:r>
        <w:rPr>
          <w:spacing w:val="-23"/>
          <w:sz w:val="22"/>
        </w:rPr>
        <w:t> </w:t>
      </w:r>
      <w:r>
        <w:rPr>
          <w:sz w:val="22"/>
        </w:rPr>
        <w:t>compost.</w:t>
      </w:r>
    </w:p>
    <w:p>
      <w:pPr>
        <w:pStyle w:val="BodyText"/>
        <w:tabs>
          <w:tab w:pos="1607" w:val="left" w:leader="none"/>
        </w:tabs>
        <w:spacing w:line="268" w:lineRule="exact"/>
        <w:ind w:left="254"/>
      </w:pPr>
      <w:r>
        <w:rPr>
          <w:sz w:val="18"/>
        </w:rPr>
        <w:t>925</w:t>
        <w:tab/>
      </w:r>
      <w:r>
        <w:rPr/>
        <w:t>Suitable representative samples should be collected for the entire area suspected to have been</w:t>
      </w:r>
      <w:r>
        <w:rPr>
          <w:spacing w:val="-22"/>
        </w:rPr>
        <w:t> </w:t>
      </w:r>
      <w:r>
        <w:rPr/>
        <w:t>exposed</w:t>
      </w:r>
    </w:p>
    <w:p>
      <w:pPr>
        <w:tabs>
          <w:tab w:pos="1607" w:val="left" w:leader="none"/>
        </w:tabs>
        <w:spacing w:line="268" w:lineRule="exact" w:before="0"/>
        <w:ind w:left="254" w:right="0" w:firstLine="0"/>
        <w:jc w:val="left"/>
        <w:rPr>
          <w:sz w:val="22"/>
        </w:rPr>
      </w:pPr>
      <w:r>
        <w:rPr>
          <w:sz w:val="18"/>
        </w:rPr>
        <w:t>926</w:t>
        <w:tab/>
      </w:r>
      <w:r>
        <w:rPr>
          <w:sz w:val="22"/>
        </w:rPr>
        <w:t>to flooding.</w:t>
      </w:r>
    </w:p>
    <w:p>
      <w:pPr>
        <w:pStyle w:val="BodyText"/>
        <w:tabs>
          <w:tab w:pos="1262" w:val="left" w:leader="none"/>
          <w:tab w:pos="1607" w:val="left" w:leader="none"/>
        </w:tabs>
        <w:spacing w:before="120"/>
        <w:ind w:left="254" w:right="417"/>
      </w:pPr>
      <w:r>
        <w:rPr>
          <w:sz w:val="18"/>
        </w:rPr>
        <w:t>927</w:t>
        <w:tab/>
      </w:r>
      <w:r>
        <w:rPr>
          <w:rFonts w:ascii="Symbol" w:hAnsi="Symbol"/>
        </w:rPr>
        <w:t></w:t>
      </w:r>
      <w:r>
        <w:rPr>
          <w:rFonts w:ascii="Times New Roman" w:hAnsi="Times New Roman"/>
        </w:rPr>
        <w:tab/>
      </w:r>
      <w:r>
        <w:rPr/>
        <w:t>Sample previously flooded soil for the presence of microorganisms of significant public health concern or </w:t>
      </w:r>
      <w:r>
        <w:rPr>
          <w:sz w:val="18"/>
        </w:rPr>
        <w:t>928</w:t>
        <w:tab/>
        <w:tab/>
      </w:r>
      <w:r>
        <w:rPr/>
        <w:t>appropriate</w:t>
      </w:r>
      <w:r>
        <w:rPr>
          <w:spacing w:val="-4"/>
        </w:rPr>
        <w:t> </w:t>
      </w:r>
      <w:r>
        <w:rPr/>
        <w:t>indicator</w:t>
      </w:r>
      <w:r>
        <w:rPr>
          <w:spacing w:val="-4"/>
        </w:rPr>
        <w:t> </w:t>
      </w:r>
      <w:r>
        <w:rPr/>
        <w:t>microorganisms.</w:t>
      </w:r>
      <w:r>
        <w:rPr>
          <w:spacing w:val="-5"/>
        </w:rPr>
        <w:t> </w:t>
      </w:r>
      <w:r>
        <w:rPr/>
        <w:t>Microbial</w:t>
      </w:r>
      <w:r>
        <w:rPr>
          <w:spacing w:val="-2"/>
        </w:rPr>
        <w:t> </w:t>
      </w:r>
      <w:r>
        <w:rPr/>
        <w:t>soil</w:t>
      </w:r>
      <w:r>
        <w:rPr>
          <w:spacing w:val="-4"/>
        </w:rPr>
        <w:t> </w:t>
      </w:r>
      <w:r>
        <w:rPr/>
        <w:t>sampling</w:t>
      </w:r>
      <w:r>
        <w:rPr>
          <w:spacing w:val="-5"/>
        </w:rPr>
        <w:t> </w:t>
      </w:r>
      <w:r>
        <w:rPr/>
        <w:t>can</w:t>
      </w:r>
      <w:r>
        <w:rPr>
          <w:spacing w:val="-3"/>
        </w:rPr>
        <w:t> </w:t>
      </w:r>
      <w:r>
        <w:rPr/>
        <w:t>provide</w:t>
      </w:r>
      <w:r>
        <w:rPr>
          <w:spacing w:val="-4"/>
        </w:rPr>
        <w:t> </w:t>
      </w:r>
      <w:r>
        <w:rPr/>
        <w:t>valuable</w:t>
      </w:r>
      <w:r>
        <w:rPr>
          <w:spacing w:val="-5"/>
        </w:rPr>
        <w:t> </w:t>
      </w:r>
      <w:r>
        <w:rPr/>
        <w:t>information</w:t>
      </w:r>
      <w:r>
        <w:rPr>
          <w:spacing w:val="-4"/>
        </w:rPr>
        <w:t> </w:t>
      </w:r>
      <w:r>
        <w:rPr/>
        <w:t>regarding </w:t>
      </w:r>
      <w:r>
        <w:rPr>
          <w:sz w:val="18"/>
        </w:rPr>
        <w:t>929</w:t>
        <w:tab/>
        <w:tab/>
      </w:r>
      <w:r>
        <w:rPr/>
        <w:t>relative risks; however, sampling by itself does not guarantee that crops grown within the</w:t>
      </w:r>
      <w:r>
        <w:rPr>
          <w:spacing w:val="-18"/>
        </w:rPr>
        <w:t> </w:t>
      </w:r>
      <w:r>
        <w:rPr/>
        <w:t>formerly</w:t>
      </w:r>
    </w:p>
    <w:p>
      <w:pPr>
        <w:pStyle w:val="BodyText"/>
        <w:tabs>
          <w:tab w:pos="1607" w:val="left" w:leader="none"/>
        </w:tabs>
        <w:spacing w:line="268" w:lineRule="exact"/>
        <w:ind w:left="254"/>
      </w:pPr>
      <w:r>
        <w:rPr>
          <w:sz w:val="18"/>
        </w:rPr>
        <w:t>930</w:t>
        <w:tab/>
      </w:r>
      <w:r>
        <w:rPr/>
        <w:t>flooded production area will be free of the presence of human</w:t>
      </w:r>
      <w:r>
        <w:rPr>
          <w:spacing w:val="-11"/>
        </w:rPr>
        <w:t> </w:t>
      </w:r>
      <w:r>
        <w:rPr/>
        <w:t>pathogens.</w:t>
      </w:r>
    </w:p>
    <w:p>
      <w:pPr>
        <w:pStyle w:val="BodyText"/>
        <w:tabs>
          <w:tab w:pos="1247" w:val="left" w:leader="none"/>
          <w:tab w:pos="1607" w:val="left" w:leader="none"/>
        </w:tabs>
        <w:spacing w:before="121"/>
        <w:ind w:left="254"/>
      </w:pPr>
      <w:r>
        <w:rPr>
          <w:sz w:val="18"/>
        </w:rPr>
        <w:t>931</w:t>
        <w:tab/>
      </w:r>
      <w:r>
        <w:rPr>
          <w:rFonts w:ascii="Symbol" w:hAnsi="Symbol"/>
        </w:rPr>
        <w:t></w:t>
      </w:r>
      <w:r>
        <w:rPr>
          <w:rFonts w:ascii="Times New Roman" w:hAnsi="Times New Roman"/>
        </w:rPr>
        <w:tab/>
      </w:r>
      <w:r>
        <w:rPr/>
        <w:t>Evaluate the field history and crop selection on formerly flooded production</w:t>
      </w:r>
      <w:r>
        <w:rPr>
          <w:spacing w:val="-9"/>
        </w:rPr>
        <w:t> </w:t>
      </w:r>
      <w:r>
        <w:rPr/>
        <w:t>ground.</w:t>
      </w:r>
    </w:p>
    <w:p>
      <w:pPr>
        <w:pStyle w:val="BodyText"/>
        <w:tabs>
          <w:tab w:pos="1262" w:val="left" w:leader="none"/>
          <w:tab w:pos="1607" w:val="left" w:leader="none"/>
        </w:tabs>
        <w:spacing w:before="120"/>
        <w:ind w:left="254" w:right="650"/>
      </w:pPr>
      <w:r>
        <w:rPr>
          <w:sz w:val="18"/>
        </w:rPr>
        <w:t>932</w:t>
        <w:tab/>
      </w:r>
      <w:r>
        <w:rPr>
          <w:rFonts w:ascii="Symbol" w:hAnsi="Symbol"/>
        </w:rPr>
        <w:t></w:t>
      </w:r>
      <w:r>
        <w:rPr>
          <w:rFonts w:ascii="Times New Roman" w:hAnsi="Times New Roman"/>
        </w:rPr>
        <w:tab/>
      </w:r>
      <w:r>
        <w:rPr/>
        <w:t>Assess the time interval between the flooding event, crop planting, and crop harvest. Comparative soil </w:t>
      </w:r>
      <w:r>
        <w:rPr>
          <w:sz w:val="18"/>
        </w:rPr>
        <w:t>933</w:t>
        <w:tab/>
        <w:tab/>
      </w:r>
      <w:r>
        <w:rPr/>
        <w:t>samples may be utilized to assess relative risk if significant reductions in indicator microorganisms</w:t>
      </w:r>
      <w:r>
        <w:rPr>
          <w:spacing w:val="-25"/>
        </w:rPr>
        <w:t> </w:t>
      </w:r>
      <w:r>
        <w:rPr/>
        <w:t>have </w:t>
      </w:r>
      <w:r>
        <w:rPr>
          <w:sz w:val="18"/>
        </w:rPr>
        <w:t>934</w:t>
        <w:tab/>
        <w:tab/>
      </w:r>
      <w:r>
        <w:rPr/>
        <w:t>occurred within this time</w:t>
      </w:r>
      <w:r>
        <w:rPr>
          <w:spacing w:val="-1"/>
        </w:rPr>
        <w:t> </w:t>
      </w:r>
      <w:r>
        <w:rPr/>
        <w:t>interval.</w:t>
      </w:r>
    </w:p>
    <w:p>
      <w:pPr>
        <w:pStyle w:val="ListParagraph"/>
        <w:numPr>
          <w:ilvl w:val="0"/>
          <w:numId w:val="70"/>
        </w:numPr>
        <w:tabs>
          <w:tab w:pos="1262" w:val="left" w:leader="none"/>
          <w:tab w:pos="1263" w:val="left" w:leader="none"/>
          <w:tab w:pos="1607" w:val="left" w:leader="none"/>
        </w:tabs>
        <w:spacing w:line="280" w:lineRule="exact" w:before="120" w:after="0"/>
        <w:ind w:left="1262" w:right="0" w:hanging="1009"/>
        <w:jc w:val="left"/>
        <w:rPr>
          <w:sz w:val="22"/>
        </w:rPr>
      </w:pPr>
      <w:r>
        <w:rPr>
          <w:rFonts w:ascii="Symbol" w:hAnsi="Symbol"/>
          <w:sz w:val="22"/>
        </w:rPr>
        <w:t></w:t>
      </w:r>
      <w:r>
        <w:rPr>
          <w:rFonts w:ascii="Times New Roman" w:hAnsi="Times New Roman"/>
          <w:sz w:val="22"/>
        </w:rPr>
        <w:tab/>
      </w:r>
      <w:r>
        <w:rPr>
          <w:sz w:val="22"/>
        </w:rPr>
        <w:t>Prevent cross‐contamination by cleaning or sanitizing any equipment that may have contacted</w:t>
      </w:r>
      <w:r>
        <w:rPr>
          <w:spacing w:val="-20"/>
          <w:sz w:val="22"/>
        </w:rPr>
        <w:t> </w:t>
      </w:r>
      <w:r>
        <w:rPr>
          <w:sz w:val="22"/>
        </w:rPr>
        <w:t>previously</w:t>
      </w:r>
    </w:p>
    <w:p>
      <w:pPr>
        <w:pStyle w:val="ListParagraph"/>
        <w:numPr>
          <w:ilvl w:val="0"/>
          <w:numId w:val="70"/>
        </w:numPr>
        <w:tabs>
          <w:tab w:pos="1607" w:val="left" w:leader="none"/>
          <w:tab w:pos="1608" w:val="left" w:leader="none"/>
        </w:tabs>
        <w:spacing w:line="268" w:lineRule="exact" w:before="0" w:after="0"/>
        <w:ind w:left="1608" w:right="0" w:hanging="1354"/>
        <w:jc w:val="left"/>
        <w:rPr>
          <w:sz w:val="22"/>
        </w:rPr>
      </w:pPr>
      <w:r>
        <w:rPr>
          <w:sz w:val="22"/>
        </w:rPr>
        <w:t>flooded soil (also see the section on Equipment Facilitated Cross‐Contamination</w:t>
      </w:r>
      <w:r>
        <w:rPr>
          <w:spacing w:val="-12"/>
          <w:sz w:val="22"/>
        </w:rPr>
        <w:t> </w:t>
      </w:r>
      <w:r>
        <w:rPr>
          <w:sz w:val="22"/>
        </w:rPr>
        <w:t>above).</w:t>
      </w:r>
    </w:p>
    <w:p>
      <w:pPr>
        <w:spacing w:after="0" w:line="268" w:lineRule="exact"/>
        <w:jc w:val="left"/>
        <w:rPr>
          <w:sz w:val="22"/>
        </w:rPr>
        <w:sectPr>
          <w:pgSz w:w="12240" w:h="15840"/>
          <w:pgMar w:header="780" w:footer="1113" w:top="1800" w:bottom="1300" w:left="120" w:right="640"/>
        </w:sectPr>
      </w:pPr>
    </w:p>
    <w:p>
      <w:pPr>
        <w:pStyle w:val="ListParagraph"/>
        <w:numPr>
          <w:ilvl w:val="0"/>
          <w:numId w:val="70"/>
        </w:numPr>
        <w:tabs>
          <w:tab w:pos="767" w:val="left" w:leader="none"/>
          <w:tab w:pos="768" w:val="left" w:leader="none"/>
          <w:tab w:pos="1067" w:val="left" w:leader="none"/>
          <w:tab w:pos="1697" w:val="left" w:leader="none"/>
          <w:tab w:pos="11141" w:val="left" w:leader="none"/>
        </w:tabs>
        <w:spacing w:line="240" w:lineRule="auto" w:before="143" w:after="0"/>
        <w:ind w:left="768" w:right="0" w:hanging="514"/>
        <w:jc w:val="left"/>
        <w:rPr>
          <w:b/>
          <w:sz w:val="26"/>
        </w:rPr>
      </w:pPr>
      <w:r>
        <w:rPr>
          <w:rFonts w:ascii="Times New Roman" w:hAnsi="Times New Roman"/>
          <w:color w:val="FFFFFF"/>
          <w:w w:val="100"/>
          <w:sz w:val="32"/>
          <w:shd w:fill="006500" w:color="auto" w:val="clear"/>
        </w:rPr>
        <w:t> </w:t>
      </w:r>
      <w:r>
        <w:rPr>
          <w:rFonts w:ascii="Times New Roman" w:hAnsi="Times New Roman"/>
          <w:color w:val="FFFFFF"/>
          <w:sz w:val="32"/>
          <w:shd w:fill="006500" w:color="auto" w:val="clear"/>
        </w:rPr>
        <w:tab/>
      </w:r>
      <w:r>
        <w:rPr>
          <w:b/>
          <w:color w:val="FFFFFF"/>
          <w:sz w:val="32"/>
          <w:shd w:fill="006500" w:color="auto" w:val="clear"/>
        </w:rPr>
        <w:t>14.</w:t>
        <w:tab/>
        <w:t>I</w:t>
      </w:r>
      <w:r>
        <w:rPr>
          <w:b/>
          <w:color w:val="FFFFFF"/>
          <w:sz w:val="26"/>
          <w:shd w:fill="006500" w:color="auto" w:val="clear"/>
        </w:rPr>
        <w:t>SSUE</w:t>
      </w:r>
      <w:r>
        <w:rPr>
          <w:b/>
          <w:color w:val="FFFFFF"/>
          <w:sz w:val="32"/>
          <w:shd w:fill="006500" w:color="auto" w:val="clear"/>
        </w:rPr>
        <w:t>: P</w:t>
      </w:r>
      <w:r>
        <w:rPr>
          <w:b/>
          <w:color w:val="FFFFFF"/>
          <w:sz w:val="26"/>
          <w:shd w:fill="006500" w:color="auto" w:val="clear"/>
        </w:rPr>
        <w:t>RODUCTION </w:t>
      </w:r>
      <w:r>
        <w:rPr>
          <w:b/>
          <w:color w:val="FFFFFF"/>
          <w:spacing w:val="-4"/>
          <w:sz w:val="32"/>
          <w:shd w:fill="006500" w:color="auto" w:val="clear"/>
        </w:rPr>
        <w:t>L</w:t>
      </w:r>
      <w:r>
        <w:rPr>
          <w:b/>
          <w:color w:val="FFFFFF"/>
          <w:spacing w:val="-4"/>
          <w:sz w:val="26"/>
          <w:shd w:fill="006500" w:color="auto" w:val="clear"/>
        </w:rPr>
        <w:t>OCATIONS </w:t>
      </w:r>
      <w:r>
        <w:rPr>
          <w:b/>
          <w:color w:val="FFFFFF"/>
          <w:sz w:val="32"/>
          <w:shd w:fill="006500" w:color="auto" w:val="clear"/>
        </w:rPr>
        <w:t>‐ </w:t>
      </w:r>
      <w:r>
        <w:rPr>
          <w:b/>
          <w:color w:val="FFFFFF"/>
          <w:spacing w:val="-4"/>
          <w:sz w:val="32"/>
          <w:shd w:fill="006500" w:color="auto" w:val="clear"/>
        </w:rPr>
        <w:t>C</w:t>
      </w:r>
      <w:r>
        <w:rPr>
          <w:b/>
          <w:color w:val="FFFFFF"/>
          <w:spacing w:val="-4"/>
          <w:sz w:val="26"/>
          <w:shd w:fill="006500" w:color="auto" w:val="clear"/>
        </w:rPr>
        <w:t>LIMATIC </w:t>
      </w:r>
      <w:r>
        <w:rPr>
          <w:b/>
          <w:color w:val="FFFFFF"/>
          <w:sz w:val="32"/>
          <w:shd w:fill="006500" w:color="auto" w:val="clear"/>
        </w:rPr>
        <w:t>C</w:t>
      </w:r>
      <w:r>
        <w:rPr>
          <w:b/>
          <w:color w:val="FFFFFF"/>
          <w:sz w:val="26"/>
          <w:shd w:fill="006500" w:color="auto" w:val="clear"/>
        </w:rPr>
        <w:t>ONDITIONS AND</w:t>
      </w:r>
      <w:r>
        <w:rPr>
          <w:b/>
          <w:color w:val="FFFFFF"/>
          <w:spacing w:val="-29"/>
          <w:sz w:val="26"/>
          <w:shd w:fill="006500" w:color="auto" w:val="clear"/>
        </w:rPr>
        <w:t> </w:t>
      </w:r>
      <w:r>
        <w:rPr>
          <w:b/>
          <w:color w:val="FFFFFF"/>
          <w:sz w:val="32"/>
          <w:shd w:fill="006500" w:color="auto" w:val="clear"/>
        </w:rPr>
        <w:t>E</w:t>
      </w:r>
      <w:r>
        <w:rPr>
          <w:b/>
          <w:color w:val="FFFFFF"/>
          <w:sz w:val="26"/>
          <w:shd w:fill="006500" w:color="auto" w:val="clear"/>
        </w:rPr>
        <w:t>NVIRONMENT</w:t>
        <w:tab/>
      </w:r>
    </w:p>
    <w:p>
      <w:pPr>
        <w:pStyle w:val="ListParagraph"/>
        <w:numPr>
          <w:ilvl w:val="0"/>
          <w:numId w:val="70"/>
        </w:numPr>
        <w:tabs>
          <w:tab w:pos="1247" w:val="left" w:leader="none"/>
          <w:tab w:pos="1248" w:val="left" w:leader="none"/>
        </w:tabs>
        <w:spacing w:line="240" w:lineRule="auto" w:before="121" w:after="0"/>
        <w:ind w:left="1248" w:right="0" w:hanging="994"/>
        <w:jc w:val="left"/>
        <w:rPr>
          <w:sz w:val="22"/>
        </w:rPr>
      </w:pPr>
      <w:r>
        <w:rPr>
          <w:sz w:val="22"/>
        </w:rPr>
        <w:t>Lettuce/leafy greens are grown in varying regions but generally in moderate weather conditions. Cool,</w:t>
      </w:r>
      <w:r>
        <w:rPr>
          <w:spacing w:val="-29"/>
          <w:sz w:val="22"/>
        </w:rPr>
        <w:t> </w:t>
      </w:r>
      <w:r>
        <w:rPr>
          <w:sz w:val="22"/>
        </w:rPr>
        <w:t>humid</w:t>
      </w:r>
    </w:p>
    <w:p>
      <w:pPr>
        <w:pStyle w:val="ListParagraph"/>
        <w:numPr>
          <w:ilvl w:val="0"/>
          <w:numId w:val="70"/>
        </w:numPr>
        <w:tabs>
          <w:tab w:pos="1247" w:val="left" w:leader="none"/>
          <w:tab w:pos="1248" w:val="left" w:leader="none"/>
        </w:tabs>
        <w:spacing w:line="240" w:lineRule="auto" w:before="0" w:after="0"/>
        <w:ind w:left="254" w:right="808" w:firstLine="0"/>
        <w:jc w:val="left"/>
        <w:rPr>
          <w:sz w:val="22"/>
        </w:rPr>
      </w:pPr>
      <w:r>
        <w:rPr>
          <w:sz w:val="22"/>
        </w:rPr>
        <w:t>conditions favor human pathogen persistence (Takeuchi and Frank 2000; Takeuchi et al. 2000) while drier </w:t>
      </w:r>
      <w:r>
        <w:rPr>
          <w:sz w:val="18"/>
        </w:rPr>
        <w:t>940</w:t>
        <w:tab/>
      </w:r>
      <w:r>
        <w:rPr>
          <w:sz w:val="22"/>
        </w:rPr>
        <w:t>climates may present other problems such as requirements for additional water that may increase the </w:t>
      </w:r>
      <w:r>
        <w:rPr>
          <w:sz w:val="18"/>
        </w:rPr>
        <w:t>941</w:t>
        <w:tab/>
      </w:r>
      <w:r>
        <w:rPr>
          <w:sz w:val="22"/>
        </w:rPr>
        <w:t>potential for introduction of human pathogens. Heavy rains in certain areas may also cause lettuce/leafy </w:t>
      </w:r>
      <w:r>
        <w:rPr>
          <w:sz w:val="18"/>
        </w:rPr>
        <w:t>942</w:t>
        <w:tab/>
      </w:r>
      <w:r>
        <w:rPr>
          <w:sz w:val="22"/>
        </w:rPr>
        <w:t>greens to be exposed to contaminated soil due to rain splashing. It is important to tailor practices</w:t>
      </w:r>
      <w:r>
        <w:rPr>
          <w:spacing w:val="-22"/>
          <w:sz w:val="22"/>
        </w:rPr>
        <w:t> </w:t>
      </w:r>
      <w:r>
        <w:rPr>
          <w:sz w:val="22"/>
        </w:rPr>
        <w:t>and</w:t>
      </w:r>
    </w:p>
    <w:p>
      <w:pPr>
        <w:pStyle w:val="ListParagraph"/>
        <w:numPr>
          <w:ilvl w:val="0"/>
          <w:numId w:val="71"/>
        </w:numPr>
        <w:tabs>
          <w:tab w:pos="1247" w:val="left" w:leader="none"/>
          <w:tab w:pos="1248" w:val="left" w:leader="none"/>
        </w:tabs>
        <w:spacing w:line="268" w:lineRule="exact" w:before="0" w:after="0"/>
        <w:ind w:left="1248" w:right="0" w:hanging="994"/>
        <w:jc w:val="left"/>
        <w:rPr>
          <w:sz w:val="22"/>
        </w:rPr>
      </w:pPr>
      <w:r>
        <w:rPr>
          <w:sz w:val="22"/>
        </w:rPr>
        <w:t>procedures</w:t>
      </w:r>
      <w:r>
        <w:rPr>
          <w:spacing w:val="-1"/>
          <w:sz w:val="22"/>
        </w:rPr>
        <w:t> </w:t>
      </w:r>
      <w:r>
        <w:rPr>
          <w:sz w:val="22"/>
        </w:rPr>
        <w:t>designed</w:t>
      </w:r>
      <w:r>
        <w:rPr>
          <w:spacing w:val="-2"/>
          <w:sz w:val="22"/>
        </w:rPr>
        <w:t> </w:t>
      </w:r>
      <w:r>
        <w:rPr>
          <w:sz w:val="22"/>
        </w:rPr>
        <w:t>to</w:t>
      </w:r>
      <w:r>
        <w:rPr>
          <w:spacing w:val="-3"/>
          <w:sz w:val="22"/>
        </w:rPr>
        <w:t> </w:t>
      </w:r>
      <w:r>
        <w:rPr>
          <w:sz w:val="22"/>
        </w:rPr>
        <w:t>promote</w:t>
      </w:r>
      <w:r>
        <w:rPr>
          <w:spacing w:val="-3"/>
          <w:sz w:val="22"/>
        </w:rPr>
        <w:t> </w:t>
      </w:r>
      <w:r>
        <w:rPr>
          <w:sz w:val="22"/>
        </w:rPr>
        <w:t>food</w:t>
      </w:r>
      <w:r>
        <w:rPr>
          <w:spacing w:val="-3"/>
          <w:sz w:val="22"/>
        </w:rPr>
        <w:t> </w:t>
      </w:r>
      <w:r>
        <w:rPr>
          <w:sz w:val="22"/>
        </w:rPr>
        <w:t>safety</w:t>
      </w:r>
      <w:r>
        <w:rPr>
          <w:spacing w:val="-3"/>
          <w:sz w:val="22"/>
        </w:rPr>
        <w:t> </w:t>
      </w:r>
      <w:r>
        <w:rPr>
          <w:sz w:val="22"/>
        </w:rPr>
        <w:t>to</w:t>
      </w:r>
      <w:r>
        <w:rPr>
          <w:spacing w:val="-3"/>
          <w:sz w:val="22"/>
        </w:rPr>
        <w:t> </w:t>
      </w:r>
      <w:r>
        <w:rPr>
          <w:sz w:val="22"/>
        </w:rPr>
        <w:t>the</w:t>
      </w:r>
      <w:r>
        <w:rPr>
          <w:spacing w:val="-1"/>
          <w:sz w:val="22"/>
        </w:rPr>
        <w:t> </w:t>
      </w:r>
      <w:r>
        <w:rPr>
          <w:sz w:val="22"/>
        </w:rPr>
        <w:t>unique</w:t>
      </w:r>
      <w:r>
        <w:rPr>
          <w:spacing w:val="-1"/>
          <w:sz w:val="22"/>
        </w:rPr>
        <w:t> </w:t>
      </w:r>
      <w:r>
        <w:rPr>
          <w:sz w:val="22"/>
        </w:rPr>
        <w:t>environment</w:t>
      </w:r>
      <w:r>
        <w:rPr>
          <w:spacing w:val="-3"/>
          <w:sz w:val="22"/>
        </w:rPr>
        <w:t> </w:t>
      </w:r>
      <w:r>
        <w:rPr>
          <w:sz w:val="22"/>
        </w:rPr>
        <w:t>in</w:t>
      </w:r>
      <w:r>
        <w:rPr>
          <w:spacing w:val="-3"/>
          <w:sz w:val="22"/>
        </w:rPr>
        <w:t> </w:t>
      </w:r>
      <w:r>
        <w:rPr>
          <w:sz w:val="22"/>
        </w:rPr>
        <w:t>which</w:t>
      </w:r>
      <w:r>
        <w:rPr>
          <w:spacing w:val="-3"/>
          <w:sz w:val="22"/>
        </w:rPr>
        <w:t> </w:t>
      </w:r>
      <w:r>
        <w:rPr>
          <w:sz w:val="22"/>
        </w:rPr>
        <w:t>each</w:t>
      </w:r>
      <w:r>
        <w:rPr>
          <w:spacing w:val="-2"/>
          <w:sz w:val="22"/>
        </w:rPr>
        <w:t> </w:t>
      </w:r>
      <w:r>
        <w:rPr>
          <w:sz w:val="22"/>
        </w:rPr>
        <w:t>crop</w:t>
      </w:r>
      <w:r>
        <w:rPr>
          <w:spacing w:val="-3"/>
          <w:sz w:val="22"/>
        </w:rPr>
        <w:t> </w:t>
      </w:r>
      <w:r>
        <w:rPr>
          <w:sz w:val="22"/>
        </w:rPr>
        <w:t>may</w:t>
      </w:r>
      <w:r>
        <w:rPr>
          <w:spacing w:val="-3"/>
          <w:sz w:val="22"/>
        </w:rPr>
        <w:t> </w:t>
      </w:r>
      <w:r>
        <w:rPr>
          <w:sz w:val="22"/>
        </w:rPr>
        <w:t>be</w:t>
      </w:r>
      <w:r>
        <w:rPr>
          <w:spacing w:val="-2"/>
          <w:sz w:val="22"/>
        </w:rPr>
        <w:t> </w:t>
      </w:r>
      <w:r>
        <w:rPr>
          <w:sz w:val="22"/>
        </w:rPr>
        <w:t>produced.</w:t>
      </w:r>
    </w:p>
    <w:p>
      <w:pPr>
        <w:pStyle w:val="BodyText"/>
        <w:spacing w:before="1"/>
        <w:rPr>
          <w:sz w:val="12"/>
        </w:rPr>
      </w:pPr>
    </w:p>
    <w:p>
      <w:pPr>
        <w:pStyle w:val="Heading2"/>
        <w:numPr>
          <w:ilvl w:val="0"/>
          <w:numId w:val="71"/>
        </w:numPr>
        <w:tabs>
          <w:tab w:pos="888" w:val="left" w:leader="none"/>
          <w:tab w:pos="11141" w:val="left" w:leader="none"/>
        </w:tabs>
        <w:spacing w:line="240" w:lineRule="auto" w:before="52" w:after="0"/>
        <w:ind w:left="888" w:right="0" w:hanging="634"/>
        <w:jc w:val="both"/>
      </w:pPr>
      <w:r>
        <w:rPr>
          <w:shd w:fill="A8D08D" w:color="auto" w:val="clear"/>
        </w:rPr>
        <w:t>The Best Practices</w:t>
      </w:r>
      <w:r>
        <w:rPr>
          <w:spacing w:val="-9"/>
          <w:shd w:fill="A8D08D" w:color="auto" w:val="clear"/>
        </w:rPr>
        <w:t> </w:t>
      </w:r>
      <w:r>
        <w:rPr>
          <w:shd w:fill="A8D08D" w:color="auto" w:val="clear"/>
        </w:rPr>
        <w:t>Are:</w:t>
        <w:tab/>
      </w:r>
    </w:p>
    <w:p>
      <w:pPr>
        <w:pStyle w:val="ListParagraph"/>
        <w:numPr>
          <w:ilvl w:val="0"/>
          <w:numId w:val="71"/>
        </w:numPr>
        <w:tabs>
          <w:tab w:pos="1247" w:val="left" w:leader="none"/>
          <w:tab w:pos="1248" w:val="left" w:leader="none"/>
        </w:tabs>
        <w:spacing w:line="240" w:lineRule="auto" w:before="120" w:after="0"/>
        <w:ind w:left="1248" w:right="0" w:hanging="994"/>
        <w:jc w:val="both"/>
        <w:rPr>
          <w:sz w:val="22"/>
        </w:rPr>
      </w:pPr>
      <w:r>
        <w:rPr>
          <w:rFonts w:ascii="Symbol" w:hAnsi="Symbol"/>
          <w:sz w:val="22"/>
        </w:rPr>
        <w:t></w:t>
      </w:r>
      <w:r>
        <w:rPr>
          <w:rFonts w:ascii="Times New Roman" w:hAnsi="Times New Roman"/>
          <w:spacing w:val="52"/>
          <w:sz w:val="22"/>
        </w:rPr>
        <w:t> </w:t>
      </w:r>
      <w:r>
        <w:rPr>
          <w:sz w:val="22"/>
        </w:rPr>
        <w:t>Consider harvest practices such as removing soiled leaves, not harvesting soiled heads, etc., when excessive</w:t>
      </w:r>
    </w:p>
    <w:p>
      <w:pPr>
        <w:pStyle w:val="ListParagraph"/>
        <w:numPr>
          <w:ilvl w:val="0"/>
          <w:numId w:val="71"/>
        </w:numPr>
        <w:tabs>
          <w:tab w:pos="1607" w:val="left" w:leader="none"/>
          <w:tab w:pos="1608" w:val="left" w:leader="none"/>
        </w:tabs>
        <w:spacing w:line="240" w:lineRule="auto" w:before="0" w:after="0"/>
        <w:ind w:left="1608" w:right="0" w:hanging="1354"/>
        <w:jc w:val="both"/>
        <w:rPr>
          <w:sz w:val="22"/>
        </w:rPr>
      </w:pPr>
      <w:r>
        <w:rPr>
          <w:sz w:val="22"/>
        </w:rPr>
        <w:t>soil or mud builds up on lettuce/leafy</w:t>
      </w:r>
      <w:r>
        <w:rPr>
          <w:spacing w:val="-2"/>
          <w:sz w:val="22"/>
        </w:rPr>
        <w:t> </w:t>
      </w:r>
      <w:r>
        <w:rPr>
          <w:sz w:val="22"/>
        </w:rPr>
        <w:t>greens.</w:t>
      </w:r>
    </w:p>
    <w:p>
      <w:pPr>
        <w:pStyle w:val="ListParagraph"/>
        <w:numPr>
          <w:ilvl w:val="0"/>
          <w:numId w:val="71"/>
        </w:numPr>
        <w:tabs>
          <w:tab w:pos="1247" w:val="left" w:leader="none"/>
          <w:tab w:pos="1248" w:val="left" w:leader="none"/>
        </w:tabs>
        <w:spacing w:line="240" w:lineRule="auto" w:before="120" w:after="0"/>
        <w:ind w:left="1248" w:right="0" w:hanging="994"/>
        <w:jc w:val="both"/>
        <w:rPr>
          <w:sz w:val="22"/>
        </w:rPr>
      </w:pPr>
      <w:r>
        <w:rPr>
          <w:sz w:val="22"/>
        </w:rPr>
        <w:t>The Best Practices for Environmental Source of Pathogens and Conditions and</w:t>
      </w:r>
      <w:r>
        <w:rPr>
          <w:spacing w:val="-8"/>
          <w:sz w:val="22"/>
        </w:rPr>
        <w:t> </w:t>
      </w:r>
      <w:r>
        <w:rPr>
          <w:sz w:val="22"/>
        </w:rPr>
        <w:t>Environments:</w:t>
      </w:r>
    </w:p>
    <w:p>
      <w:pPr>
        <w:pStyle w:val="ListParagraph"/>
        <w:numPr>
          <w:ilvl w:val="0"/>
          <w:numId w:val="71"/>
        </w:numPr>
        <w:tabs>
          <w:tab w:pos="1247" w:val="left" w:leader="none"/>
          <w:tab w:pos="1248" w:val="left" w:leader="none"/>
          <w:tab w:pos="1607" w:val="left" w:leader="none"/>
        </w:tabs>
        <w:spacing w:line="240" w:lineRule="auto" w:before="121" w:after="0"/>
        <w:ind w:left="254" w:right="366" w:firstLine="0"/>
        <w:jc w:val="both"/>
        <w:rPr>
          <w:sz w:val="22"/>
        </w:rPr>
      </w:pPr>
      <w:r>
        <w:rPr>
          <w:rFonts w:ascii="Symbol" w:hAnsi="Symbol"/>
          <w:sz w:val="22"/>
        </w:rPr>
        <w:t></w:t>
      </w:r>
      <w:r>
        <w:rPr>
          <w:rFonts w:ascii="Times New Roman" w:hAnsi="Times New Roman"/>
          <w:sz w:val="22"/>
        </w:rPr>
        <w:t> </w:t>
      </w:r>
      <w:r>
        <w:rPr>
          <w:sz w:val="22"/>
        </w:rPr>
        <w:t>Take care to reduce the potential for windborne soil, including soil from roads adjacent to fields, water, or </w:t>
      </w:r>
      <w:r>
        <w:rPr>
          <w:sz w:val="18"/>
        </w:rPr>
        <w:t>949</w:t>
        <w:tab/>
        <w:tab/>
      </w:r>
      <w:r>
        <w:rPr>
          <w:sz w:val="22"/>
        </w:rPr>
        <w:t>other</w:t>
      </w:r>
      <w:r>
        <w:rPr>
          <w:spacing w:val="-3"/>
          <w:sz w:val="22"/>
        </w:rPr>
        <w:t> </w:t>
      </w:r>
      <w:r>
        <w:rPr>
          <w:sz w:val="22"/>
        </w:rPr>
        <w:t>media</w:t>
      </w:r>
      <w:r>
        <w:rPr>
          <w:spacing w:val="-3"/>
          <w:sz w:val="22"/>
        </w:rPr>
        <w:t> </w:t>
      </w:r>
      <w:r>
        <w:rPr>
          <w:sz w:val="22"/>
        </w:rPr>
        <w:t>that</w:t>
      </w:r>
      <w:r>
        <w:rPr>
          <w:spacing w:val="-2"/>
          <w:sz w:val="22"/>
        </w:rPr>
        <w:t> </w:t>
      </w:r>
      <w:r>
        <w:rPr>
          <w:sz w:val="22"/>
        </w:rPr>
        <w:t>may</w:t>
      </w:r>
      <w:r>
        <w:rPr>
          <w:spacing w:val="-2"/>
          <w:sz w:val="22"/>
        </w:rPr>
        <w:t> </w:t>
      </w:r>
      <w:r>
        <w:rPr>
          <w:sz w:val="22"/>
        </w:rPr>
        <w:t>be</w:t>
      </w:r>
      <w:r>
        <w:rPr>
          <w:spacing w:val="-4"/>
          <w:sz w:val="22"/>
        </w:rPr>
        <w:t> </w:t>
      </w:r>
      <w:r>
        <w:rPr>
          <w:sz w:val="22"/>
        </w:rPr>
        <w:t>a</w:t>
      </w:r>
      <w:r>
        <w:rPr>
          <w:spacing w:val="-2"/>
          <w:sz w:val="22"/>
        </w:rPr>
        <w:t> </w:t>
      </w:r>
      <w:r>
        <w:rPr>
          <w:sz w:val="22"/>
        </w:rPr>
        <w:t>source</w:t>
      </w:r>
      <w:r>
        <w:rPr>
          <w:spacing w:val="-4"/>
          <w:sz w:val="22"/>
        </w:rPr>
        <w:t> </w:t>
      </w:r>
      <w:r>
        <w:rPr>
          <w:sz w:val="22"/>
        </w:rPr>
        <w:t>of</w:t>
      </w:r>
      <w:r>
        <w:rPr>
          <w:spacing w:val="-2"/>
          <w:sz w:val="22"/>
        </w:rPr>
        <w:t> </w:t>
      </w:r>
      <w:r>
        <w:rPr>
          <w:sz w:val="22"/>
        </w:rPr>
        <w:t>contamination</w:t>
      </w:r>
      <w:r>
        <w:rPr>
          <w:spacing w:val="-1"/>
          <w:sz w:val="22"/>
        </w:rPr>
        <w:t> </w:t>
      </w:r>
      <w:r>
        <w:rPr>
          <w:sz w:val="22"/>
        </w:rPr>
        <w:t>to</w:t>
      </w:r>
      <w:r>
        <w:rPr>
          <w:spacing w:val="-4"/>
          <w:sz w:val="22"/>
        </w:rPr>
        <w:t> </w:t>
      </w:r>
      <w:r>
        <w:rPr>
          <w:sz w:val="22"/>
        </w:rPr>
        <w:t>come</w:t>
      </w:r>
      <w:r>
        <w:rPr>
          <w:spacing w:val="-4"/>
          <w:sz w:val="22"/>
        </w:rPr>
        <w:t> </w:t>
      </w:r>
      <w:r>
        <w:rPr>
          <w:sz w:val="22"/>
        </w:rPr>
        <w:t>into</w:t>
      </w:r>
      <w:r>
        <w:rPr>
          <w:spacing w:val="-2"/>
          <w:sz w:val="22"/>
        </w:rPr>
        <w:t> </w:t>
      </w:r>
      <w:r>
        <w:rPr>
          <w:sz w:val="22"/>
        </w:rPr>
        <w:t>direct</w:t>
      </w:r>
      <w:r>
        <w:rPr>
          <w:spacing w:val="-3"/>
          <w:sz w:val="22"/>
        </w:rPr>
        <w:t> </w:t>
      </w:r>
      <w:r>
        <w:rPr>
          <w:sz w:val="22"/>
        </w:rPr>
        <w:t>contact</w:t>
      </w:r>
      <w:r>
        <w:rPr>
          <w:spacing w:val="-2"/>
          <w:sz w:val="22"/>
        </w:rPr>
        <w:t> </w:t>
      </w:r>
      <w:r>
        <w:rPr>
          <w:sz w:val="22"/>
        </w:rPr>
        <w:t>with</w:t>
      </w:r>
      <w:r>
        <w:rPr>
          <w:spacing w:val="-3"/>
          <w:sz w:val="22"/>
        </w:rPr>
        <w:t> </w:t>
      </w:r>
      <w:r>
        <w:rPr>
          <w:sz w:val="22"/>
        </w:rPr>
        <w:t>the</w:t>
      </w:r>
      <w:r>
        <w:rPr>
          <w:spacing w:val="-2"/>
          <w:sz w:val="22"/>
        </w:rPr>
        <w:t> </w:t>
      </w:r>
      <w:r>
        <w:rPr>
          <w:sz w:val="22"/>
        </w:rPr>
        <w:t>edible</w:t>
      </w:r>
      <w:r>
        <w:rPr>
          <w:spacing w:val="-3"/>
          <w:sz w:val="22"/>
        </w:rPr>
        <w:t> </w:t>
      </w:r>
      <w:r>
        <w:rPr>
          <w:sz w:val="22"/>
        </w:rPr>
        <w:t>portions</w:t>
      </w:r>
      <w:r>
        <w:rPr>
          <w:spacing w:val="-3"/>
          <w:sz w:val="22"/>
        </w:rPr>
        <w:t> </w:t>
      </w:r>
      <w:r>
        <w:rPr>
          <w:sz w:val="22"/>
        </w:rPr>
        <w:t>of</w:t>
      </w:r>
      <w:r>
        <w:rPr>
          <w:spacing w:val="-2"/>
          <w:sz w:val="22"/>
        </w:rPr>
        <w:t> </w:t>
      </w:r>
      <w:r>
        <w:rPr>
          <w:sz w:val="18"/>
        </w:rPr>
        <w:t>950</w:t>
        <w:tab/>
        <w:tab/>
      </w:r>
      <w:r>
        <w:rPr>
          <w:sz w:val="22"/>
        </w:rPr>
        <w:t>lettuce</w:t>
      </w:r>
      <w:r>
        <w:rPr>
          <w:spacing w:val="-1"/>
          <w:sz w:val="22"/>
        </w:rPr>
        <w:t> </w:t>
      </w:r>
      <w:r>
        <w:rPr>
          <w:sz w:val="22"/>
        </w:rPr>
        <w:t>and</w:t>
      </w:r>
      <w:r>
        <w:rPr>
          <w:spacing w:val="-3"/>
          <w:sz w:val="22"/>
        </w:rPr>
        <w:t> </w:t>
      </w:r>
      <w:r>
        <w:rPr>
          <w:sz w:val="22"/>
        </w:rPr>
        <w:t>leafy</w:t>
      </w:r>
      <w:r>
        <w:rPr>
          <w:spacing w:val="-3"/>
          <w:sz w:val="22"/>
        </w:rPr>
        <w:t> </w:t>
      </w:r>
      <w:r>
        <w:rPr>
          <w:sz w:val="22"/>
        </w:rPr>
        <w:t>greens.</w:t>
      </w:r>
      <w:r>
        <w:rPr>
          <w:spacing w:val="-2"/>
          <w:sz w:val="22"/>
        </w:rPr>
        <w:t> </w:t>
      </w:r>
      <w:r>
        <w:rPr>
          <w:sz w:val="22"/>
        </w:rPr>
        <w:t>Do</w:t>
      </w:r>
      <w:r>
        <w:rPr>
          <w:spacing w:val="-3"/>
          <w:sz w:val="22"/>
        </w:rPr>
        <w:t> </w:t>
      </w:r>
      <w:r>
        <w:rPr>
          <w:sz w:val="22"/>
        </w:rPr>
        <w:t>not</w:t>
      </w:r>
      <w:r>
        <w:rPr>
          <w:spacing w:val="-2"/>
          <w:sz w:val="22"/>
        </w:rPr>
        <w:t> </w:t>
      </w:r>
      <w:r>
        <w:rPr>
          <w:sz w:val="22"/>
        </w:rPr>
        <w:t>allow</w:t>
      </w:r>
      <w:r>
        <w:rPr>
          <w:spacing w:val="-3"/>
          <w:sz w:val="22"/>
        </w:rPr>
        <w:t> </w:t>
      </w:r>
      <w:r>
        <w:rPr>
          <w:sz w:val="22"/>
        </w:rPr>
        <w:t>runoff</w:t>
      </w:r>
      <w:r>
        <w:rPr>
          <w:spacing w:val="-3"/>
          <w:sz w:val="22"/>
        </w:rPr>
        <w:t> </w:t>
      </w:r>
      <w:r>
        <w:rPr>
          <w:sz w:val="22"/>
        </w:rPr>
        <w:t>from</w:t>
      </w:r>
      <w:r>
        <w:rPr>
          <w:spacing w:val="-3"/>
          <w:sz w:val="22"/>
        </w:rPr>
        <w:t> </w:t>
      </w:r>
      <w:r>
        <w:rPr>
          <w:sz w:val="22"/>
        </w:rPr>
        <w:t>adjacent</w:t>
      </w:r>
      <w:r>
        <w:rPr>
          <w:spacing w:val="-2"/>
          <w:sz w:val="22"/>
        </w:rPr>
        <w:t> </w:t>
      </w:r>
      <w:r>
        <w:rPr>
          <w:sz w:val="22"/>
        </w:rPr>
        <w:t>properties</w:t>
      </w:r>
      <w:r>
        <w:rPr>
          <w:spacing w:val="-3"/>
          <w:sz w:val="22"/>
        </w:rPr>
        <w:t> </w:t>
      </w:r>
      <w:r>
        <w:rPr>
          <w:sz w:val="22"/>
        </w:rPr>
        <w:t>to</w:t>
      </w:r>
      <w:r>
        <w:rPr>
          <w:spacing w:val="-3"/>
          <w:sz w:val="22"/>
        </w:rPr>
        <w:t> </w:t>
      </w:r>
      <w:r>
        <w:rPr>
          <w:sz w:val="22"/>
        </w:rPr>
        <w:t>come</w:t>
      </w:r>
      <w:r>
        <w:rPr>
          <w:spacing w:val="-2"/>
          <w:sz w:val="22"/>
        </w:rPr>
        <w:t> </w:t>
      </w:r>
      <w:r>
        <w:rPr>
          <w:sz w:val="22"/>
        </w:rPr>
        <w:t>into</w:t>
      </w:r>
      <w:r>
        <w:rPr>
          <w:spacing w:val="-1"/>
          <w:sz w:val="22"/>
        </w:rPr>
        <w:t> </w:t>
      </w:r>
      <w:r>
        <w:rPr>
          <w:sz w:val="22"/>
        </w:rPr>
        <w:t>contact</w:t>
      </w:r>
      <w:r>
        <w:rPr>
          <w:spacing w:val="-2"/>
          <w:sz w:val="22"/>
        </w:rPr>
        <w:t> </w:t>
      </w:r>
      <w:r>
        <w:rPr>
          <w:sz w:val="22"/>
        </w:rPr>
        <w:t>with</w:t>
      </w:r>
      <w:r>
        <w:rPr>
          <w:spacing w:val="-2"/>
          <w:sz w:val="22"/>
        </w:rPr>
        <w:t> </w:t>
      </w:r>
      <w:r>
        <w:rPr>
          <w:sz w:val="22"/>
        </w:rPr>
        <w:t>produce.</w:t>
      </w:r>
    </w:p>
    <w:p>
      <w:pPr>
        <w:pStyle w:val="BodyText"/>
        <w:tabs>
          <w:tab w:pos="1247" w:val="left" w:leader="none"/>
        </w:tabs>
        <w:spacing w:line="280" w:lineRule="exact" w:before="120"/>
        <w:ind w:left="254"/>
        <w:jc w:val="both"/>
      </w:pPr>
      <w:r>
        <w:rPr>
          <w:sz w:val="18"/>
        </w:rPr>
        <w:t>951</w:t>
        <w:tab/>
      </w:r>
      <w:r>
        <w:rPr>
          <w:rFonts w:ascii="Symbol" w:hAnsi="Symbol"/>
        </w:rPr>
        <w:t></w:t>
      </w:r>
      <w:r>
        <w:rPr>
          <w:rFonts w:ascii="Times New Roman" w:hAnsi="Times New Roman"/>
        </w:rPr>
        <w:t> </w:t>
      </w:r>
      <w:r>
        <w:rPr/>
        <w:t>Evaluate and implement practices to reduce the potential for the introduction of pathogens</w:t>
      </w:r>
      <w:r>
        <w:rPr>
          <w:spacing w:val="16"/>
        </w:rPr>
        <w:t> </w:t>
      </w:r>
      <w:r>
        <w:rPr/>
        <w:t>into</w:t>
      </w:r>
    </w:p>
    <w:p>
      <w:pPr>
        <w:pStyle w:val="BodyText"/>
        <w:tabs>
          <w:tab w:pos="1607" w:val="left" w:leader="none"/>
        </w:tabs>
        <w:spacing w:line="268" w:lineRule="exact"/>
        <w:ind w:left="254"/>
      </w:pPr>
      <w:r>
        <w:rPr>
          <w:sz w:val="18"/>
        </w:rPr>
        <w:t>952</w:t>
        <w:tab/>
      </w:r>
      <w:r>
        <w:rPr/>
        <w:t>production</w:t>
      </w:r>
      <w:r>
        <w:rPr>
          <w:spacing w:val="-4"/>
        </w:rPr>
        <w:t> </w:t>
      </w:r>
      <w:r>
        <w:rPr/>
        <w:t>blocks</w:t>
      </w:r>
      <w:r>
        <w:rPr>
          <w:spacing w:val="-3"/>
        </w:rPr>
        <w:t> </w:t>
      </w:r>
      <w:r>
        <w:rPr/>
        <w:t>by</w:t>
      </w:r>
      <w:r>
        <w:rPr>
          <w:spacing w:val="-3"/>
        </w:rPr>
        <w:t> </w:t>
      </w:r>
      <w:r>
        <w:rPr/>
        <w:t>wind</w:t>
      </w:r>
      <w:r>
        <w:rPr>
          <w:spacing w:val="-1"/>
        </w:rPr>
        <w:t> </w:t>
      </w:r>
      <w:r>
        <w:rPr/>
        <w:t>or</w:t>
      </w:r>
      <w:r>
        <w:rPr>
          <w:spacing w:val="-3"/>
        </w:rPr>
        <w:t> </w:t>
      </w:r>
      <w:r>
        <w:rPr/>
        <w:t>runoff.</w:t>
      </w:r>
      <w:r>
        <w:rPr>
          <w:spacing w:val="-2"/>
        </w:rPr>
        <w:t> </w:t>
      </w:r>
      <w:r>
        <w:rPr/>
        <w:t>Such</w:t>
      </w:r>
      <w:r>
        <w:rPr>
          <w:spacing w:val="-3"/>
        </w:rPr>
        <w:t> </w:t>
      </w:r>
      <w:r>
        <w:rPr/>
        <w:t>practices</w:t>
      </w:r>
      <w:r>
        <w:rPr>
          <w:spacing w:val="-3"/>
        </w:rPr>
        <w:t> </w:t>
      </w:r>
      <w:r>
        <w:rPr/>
        <w:t>may</w:t>
      </w:r>
      <w:r>
        <w:rPr>
          <w:spacing w:val="-2"/>
        </w:rPr>
        <w:t> </w:t>
      </w:r>
      <w:r>
        <w:rPr/>
        <w:t>include</w:t>
      </w:r>
      <w:r>
        <w:rPr>
          <w:spacing w:val="3"/>
        </w:rPr>
        <w:t> </w:t>
      </w:r>
      <w:r>
        <w:rPr/>
        <w:t>but</w:t>
      </w:r>
      <w:r>
        <w:rPr>
          <w:spacing w:val="-3"/>
        </w:rPr>
        <w:t> </w:t>
      </w:r>
      <w:r>
        <w:rPr/>
        <w:t>are</w:t>
      </w:r>
      <w:r>
        <w:rPr>
          <w:spacing w:val="-3"/>
        </w:rPr>
        <w:t> </w:t>
      </w:r>
      <w:r>
        <w:rPr/>
        <w:t>not</w:t>
      </w:r>
      <w:r>
        <w:rPr>
          <w:spacing w:val="-3"/>
        </w:rPr>
        <w:t> </w:t>
      </w:r>
      <w:r>
        <w:rPr/>
        <w:t>limited</w:t>
      </w:r>
      <w:r>
        <w:rPr>
          <w:spacing w:val="-3"/>
        </w:rPr>
        <w:t> </w:t>
      </w:r>
      <w:r>
        <w:rPr/>
        <w:t>to</w:t>
      </w:r>
      <w:r>
        <w:rPr>
          <w:spacing w:val="-1"/>
        </w:rPr>
        <w:t> </w:t>
      </w:r>
      <w:r>
        <w:rPr/>
        <w:t>berms,</w:t>
      </w:r>
      <w:r>
        <w:rPr>
          <w:spacing w:val="-3"/>
        </w:rPr>
        <w:t> </w:t>
      </w:r>
      <w:r>
        <w:rPr/>
        <w:t>windbreaks,</w:t>
      </w:r>
    </w:p>
    <w:p>
      <w:pPr>
        <w:pStyle w:val="BodyText"/>
        <w:tabs>
          <w:tab w:pos="1607" w:val="left" w:leader="none"/>
        </w:tabs>
        <w:ind w:left="254"/>
      </w:pPr>
      <w:r>
        <w:rPr>
          <w:sz w:val="18"/>
        </w:rPr>
        <w:t>953</w:t>
        <w:tab/>
      </w:r>
      <w:r>
        <w:rPr/>
        <w:t>diversions, ditches and vegetated filter</w:t>
      </w:r>
      <w:r>
        <w:rPr>
          <w:spacing w:val="-3"/>
        </w:rPr>
        <w:t> </w:t>
      </w:r>
      <w:r>
        <w:rPr/>
        <w:t>strips.</w:t>
      </w:r>
    </w:p>
    <w:p>
      <w:pPr>
        <w:pStyle w:val="BodyText"/>
        <w:tabs>
          <w:tab w:pos="1247" w:val="left" w:leader="none"/>
          <w:tab w:pos="1607" w:val="left" w:leader="none"/>
        </w:tabs>
        <w:spacing w:before="61"/>
        <w:ind w:left="254" w:right="409"/>
      </w:pPr>
      <w:r>
        <w:rPr>
          <w:sz w:val="18"/>
        </w:rPr>
        <w:t>954</w:t>
        <w:tab/>
      </w:r>
      <w:r>
        <w:rPr>
          <w:rFonts w:ascii="Symbol" w:hAnsi="Symbol"/>
        </w:rPr>
        <w:t></w:t>
      </w:r>
      <w:r>
        <w:rPr>
          <w:rFonts w:ascii="Times New Roman" w:hAnsi="Times New Roman"/>
        </w:rPr>
        <w:tab/>
      </w:r>
      <w:r>
        <w:rPr/>
        <w:t>Establish an SOP for production locations that have environmental source of pathogens (i.e. CAFO, dairy, </w:t>
      </w:r>
      <w:r>
        <w:rPr>
          <w:sz w:val="18"/>
        </w:rPr>
        <w:t>955</w:t>
        <w:tab/>
        <w:tab/>
      </w:r>
      <w:r>
        <w:rPr/>
        <w:t>hobby farm and manure or livestock compost facility) and the potential for contamination during weather </w:t>
      </w:r>
      <w:r>
        <w:rPr>
          <w:sz w:val="18"/>
        </w:rPr>
        <w:t>956</w:t>
        <w:tab/>
        <w:tab/>
      </w:r>
      <w:r>
        <w:rPr/>
        <w:t>conditions and</w:t>
      </w:r>
      <w:r>
        <w:rPr>
          <w:spacing w:val="-1"/>
        </w:rPr>
        <w:t> </w:t>
      </w:r>
      <w:r>
        <w:rPr/>
        <w:t>events.</w:t>
      </w:r>
    </w:p>
    <w:p>
      <w:pPr>
        <w:pStyle w:val="BodyText"/>
        <w:tabs>
          <w:tab w:pos="1247" w:val="left" w:leader="none"/>
          <w:tab w:pos="1607" w:val="left" w:leader="none"/>
        </w:tabs>
        <w:spacing w:before="119"/>
        <w:ind w:left="254"/>
      </w:pPr>
      <w:r>
        <w:rPr>
          <w:sz w:val="18"/>
        </w:rPr>
        <w:t>957</w:t>
        <w:tab/>
      </w:r>
      <w:r>
        <w:rPr>
          <w:rFonts w:ascii="Symbol" w:hAnsi="Symbol"/>
        </w:rPr>
        <w:t></w:t>
      </w:r>
      <w:r>
        <w:rPr>
          <w:rFonts w:ascii="Times New Roman" w:hAnsi="Times New Roman"/>
        </w:rPr>
        <w:tab/>
      </w:r>
      <w:r>
        <w:rPr/>
        <w:t>When soil has accumulated on plants, remove soil during the harvest or further</w:t>
      </w:r>
      <w:r>
        <w:rPr>
          <w:spacing w:val="-14"/>
        </w:rPr>
        <w:t> </w:t>
      </w:r>
      <w:r>
        <w:rPr/>
        <w:t>processing.</w:t>
      </w:r>
    </w:p>
    <w:p>
      <w:pPr>
        <w:spacing w:before="159"/>
        <w:ind w:left="254" w:right="0" w:firstLine="0"/>
        <w:jc w:val="left"/>
        <w:rPr>
          <w:sz w:val="18"/>
        </w:rPr>
      </w:pPr>
      <w:r>
        <w:rPr>
          <w:sz w:val="18"/>
        </w:rPr>
        <w:t>958</w:t>
      </w:r>
    </w:p>
    <w:p>
      <w:pPr>
        <w:pStyle w:val="BodyText"/>
        <w:rPr>
          <w:sz w:val="20"/>
        </w:rPr>
      </w:pPr>
    </w:p>
    <w:p>
      <w:pPr>
        <w:pStyle w:val="BodyText"/>
        <w:spacing w:before="11"/>
        <w:rPr>
          <w:sz w:val="15"/>
        </w:rPr>
      </w:pPr>
    </w:p>
    <w:p>
      <w:pPr>
        <w:spacing w:before="64"/>
        <w:ind w:left="254" w:right="0" w:firstLine="0"/>
        <w:jc w:val="left"/>
        <w:rPr>
          <w:sz w:val="18"/>
        </w:rPr>
      </w:pPr>
      <w:r>
        <w:rPr/>
        <w:pict>
          <v:group style="position:absolute;margin-left:48.900002pt;margin-top:-3.410679pt;width:514.2pt;height:39.1pt;mso-position-horizontal-relative:page;mso-position-vertical-relative:paragraph;z-index:251750400" coordorigin="978,-68" coordsize="10284,782">
            <v:shape style="position:absolute;left:978;top:-69;width:10284;height:782" coordorigin="978,-68" coordsize="10284,782" path="m11262,-68l978,-68,978,323,978,713,11262,713,11262,323,11262,-68e" filled="true" fillcolor="#006500" stroked="false">
              <v:path arrowok="t"/>
              <v:fill type="solid"/>
            </v:shape>
            <v:shape style="position:absolute;left:1818;top:-5;width:8596;height:712" type="#_x0000_t202" filled="false" stroked="false">
              <v:textbox inset="0,0,0,0">
                <w:txbxContent>
                  <w:p>
                    <w:pPr>
                      <w:spacing w:line="326" w:lineRule="exact" w:before="0"/>
                      <w:ind w:left="0" w:right="0" w:firstLine="0"/>
                      <w:jc w:val="left"/>
                      <w:rPr>
                        <w:b/>
                        <w:sz w:val="26"/>
                      </w:rPr>
                    </w:pPr>
                    <w:r>
                      <w:rPr>
                        <w:b/>
                        <w:color w:val="FFFFFF"/>
                        <w:sz w:val="32"/>
                      </w:rPr>
                      <w:t>I</w:t>
                    </w:r>
                    <w:r>
                      <w:rPr>
                        <w:b/>
                        <w:color w:val="FFFFFF"/>
                        <w:sz w:val="26"/>
                      </w:rPr>
                      <w:t>SSUE</w:t>
                    </w:r>
                    <w:r>
                      <w:rPr>
                        <w:b/>
                        <w:color w:val="FFFFFF"/>
                        <w:sz w:val="32"/>
                      </w:rPr>
                      <w:t>: P</w:t>
                    </w:r>
                    <w:r>
                      <w:rPr>
                        <w:b/>
                        <w:color w:val="FFFFFF"/>
                        <w:sz w:val="26"/>
                      </w:rPr>
                      <w:t>RODUCTION </w:t>
                    </w:r>
                    <w:r>
                      <w:rPr>
                        <w:b/>
                        <w:color w:val="FFFFFF"/>
                        <w:spacing w:val="-4"/>
                        <w:sz w:val="32"/>
                      </w:rPr>
                      <w:t>L</w:t>
                    </w:r>
                    <w:r>
                      <w:rPr>
                        <w:b/>
                        <w:color w:val="FFFFFF"/>
                        <w:spacing w:val="-4"/>
                        <w:sz w:val="26"/>
                      </w:rPr>
                      <w:t>OCATIONS </w:t>
                    </w:r>
                    <w:r>
                      <w:rPr>
                        <w:b/>
                        <w:color w:val="FFFFFF"/>
                        <w:sz w:val="32"/>
                      </w:rPr>
                      <w:t>‐</w:t>
                    </w:r>
                    <w:r>
                      <w:rPr>
                        <w:b/>
                        <w:color w:val="FFFFFF"/>
                        <w:spacing w:val="-45"/>
                        <w:sz w:val="32"/>
                      </w:rPr>
                      <w:t> </w:t>
                    </w:r>
                    <w:r>
                      <w:rPr>
                        <w:b/>
                        <w:color w:val="FFFFFF"/>
                        <w:sz w:val="32"/>
                      </w:rPr>
                      <w:t>E</w:t>
                    </w:r>
                    <w:r>
                      <w:rPr>
                        <w:b/>
                        <w:color w:val="FFFFFF"/>
                        <w:sz w:val="26"/>
                      </w:rPr>
                      <w:t>NCROACHMENT </w:t>
                    </w:r>
                    <w:r>
                      <w:rPr>
                        <w:b/>
                        <w:color w:val="FFFFFF"/>
                        <w:spacing w:val="-4"/>
                        <w:sz w:val="26"/>
                      </w:rPr>
                      <w:t>BY </w:t>
                    </w:r>
                    <w:r>
                      <w:rPr>
                        <w:b/>
                        <w:color w:val="FFFFFF"/>
                        <w:sz w:val="32"/>
                      </w:rPr>
                      <w:t>A</w:t>
                    </w:r>
                    <w:r>
                      <w:rPr>
                        <w:b/>
                        <w:color w:val="FFFFFF"/>
                        <w:sz w:val="26"/>
                      </w:rPr>
                      <w:t>NIMALS AND </w:t>
                    </w:r>
                    <w:r>
                      <w:rPr>
                        <w:b/>
                        <w:color w:val="FFFFFF"/>
                        <w:sz w:val="32"/>
                      </w:rPr>
                      <w:t>U</w:t>
                    </w:r>
                    <w:r>
                      <w:rPr>
                        <w:b/>
                        <w:color w:val="FFFFFF"/>
                        <w:sz w:val="26"/>
                      </w:rPr>
                      <w:t>RBAN</w:t>
                    </w:r>
                  </w:p>
                  <w:p>
                    <w:pPr>
                      <w:spacing w:line="385" w:lineRule="exact" w:before="0"/>
                      <w:ind w:left="0" w:right="0" w:firstLine="0"/>
                      <w:jc w:val="left"/>
                      <w:rPr>
                        <w:b/>
                        <w:sz w:val="26"/>
                      </w:rPr>
                    </w:pPr>
                    <w:r>
                      <w:rPr>
                        <w:b/>
                        <w:color w:val="FFFFFF"/>
                        <w:sz w:val="32"/>
                      </w:rPr>
                      <w:t>S</w:t>
                    </w:r>
                    <w:r>
                      <w:rPr>
                        <w:b/>
                        <w:color w:val="FFFFFF"/>
                        <w:sz w:val="26"/>
                      </w:rPr>
                      <w:t>ETTINGS</w:t>
                    </w:r>
                  </w:p>
                </w:txbxContent>
              </v:textbox>
              <w10:wrap type="none"/>
            </v:shape>
            <v:shape style="position:absolute;left:1008;top:-5;width:430;height:321" type="#_x0000_t202" filled="false" stroked="false">
              <v:textbox inset="0,0,0,0">
                <w:txbxContent>
                  <w:p>
                    <w:pPr>
                      <w:spacing w:line="320" w:lineRule="exact" w:before="0"/>
                      <w:ind w:left="0" w:right="0" w:firstLine="0"/>
                      <w:jc w:val="left"/>
                      <w:rPr>
                        <w:b/>
                        <w:sz w:val="32"/>
                      </w:rPr>
                    </w:pPr>
                    <w:r>
                      <w:rPr>
                        <w:b/>
                        <w:color w:val="FFFFFF"/>
                        <w:sz w:val="32"/>
                      </w:rPr>
                      <w:t>15.</w:t>
                    </w:r>
                  </w:p>
                </w:txbxContent>
              </v:textbox>
              <w10:wrap type="none"/>
            </v:shape>
            <w10:wrap type="none"/>
          </v:group>
        </w:pict>
      </w:r>
      <w:r>
        <w:rPr>
          <w:sz w:val="18"/>
        </w:rPr>
        <w:t>959</w:t>
      </w:r>
    </w:p>
    <w:p>
      <w:pPr>
        <w:pStyle w:val="BodyText"/>
        <w:spacing w:before="1"/>
        <w:rPr>
          <w:sz w:val="14"/>
        </w:rPr>
      </w:pPr>
    </w:p>
    <w:p>
      <w:pPr>
        <w:spacing w:before="0"/>
        <w:ind w:left="254" w:right="0" w:firstLine="0"/>
        <w:jc w:val="left"/>
        <w:rPr>
          <w:sz w:val="18"/>
        </w:rPr>
      </w:pPr>
      <w:r>
        <w:rPr>
          <w:sz w:val="18"/>
        </w:rPr>
        <w:t>960</w:t>
      </w:r>
    </w:p>
    <w:p>
      <w:pPr>
        <w:pStyle w:val="BodyText"/>
        <w:tabs>
          <w:tab w:pos="1247" w:val="left" w:leader="none"/>
        </w:tabs>
        <w:spacing w:before="157"/>
        <w:ind w:left="254"/>
      </w:pPr>
      <w:r>
        <w:rPr>
          <w:sz w:val="18"/>
        </w:rPr>
        <w:t>961</w:t>
        <w:tab/>
      </w:r>
      <w:r>
        <w:rPr/>
        <w:t>Lettuce/leafy greens are generally grown in rural areas that may have adjacent wetlands, wildlands,</w:t>
      </w:r>
      <w:r>
        <w:rPr>
          <w:spacing w:val="-17"/>
        </w:rPr>
        <w:t> </w:t>
      </w:r>
      <w:r>
        <w:rPr/>
        <w:t>parks</w:t>
      </w:r>
    </w:p>
    <w:p>
      <w:pPr>
        <w:pStyle w:val="BodyText"/>
        <w:tabs>
          <w:tab w:pos="1247" w:val="left" w:leader="none"/>
        </w:tabs>
        <w:ind w:left="254"/>
      </w:pPr>
      <w:r>
        <w:rPr>
          <w:sz w:val="18"/>
        </w:rPr>
        <w:t>962</w:t>
        <w:tab/>
      </w:r>
      <w:r>
        <w:rPr/>
        <w:t>and/or other areas where animals may be present. Some animal species are known to be potential carriers</w:t>
      </w:r>
      <w:r>
        <w:rPr>
          <w:spacing w:val="-23"/>
        </w:rPr>
        <w:t> </w:t>
      </w:r>
      <w:r>
        <w:rPr/>
        <w:t>of</w:t>
      </w:r>
    </w:p>
    <w:p>
      <w:pPr>
        <w:pStyle w:val="BodyText"/>
        <w:tabs>
          <w:tab w:pos="1247" w:val="left" w:leader="none"/>
        </w:tabs>
        <w:spacing w:before="1"/>
        <w:ind w:left="254" w:right="629"/>
      </w:pPr>
      <w:r>
        <w:rPr>
          <w:sz w:val="18"/>
        </w:rPr>
        <w:t>963</w:t>
        <w:tab/>
      </w:r>
      <w:r>
        <w:rPr/>
        <w:t>various human pathogens (Fenlon 1985; Gorski et al. 2011; Jay et al. 2007; Keene et al. 1997; LeJeune et al. </w:t>
      </w:r>
      <w:r>
        <w:rPr>
          <w:sz w:val="18"/>
        </w:rPr>
        <w:t>964</w:t>
        <w:tab/>
      </w:r>
      <w:r>
        <w:rPr/>
        <w:t>2008; Perz et al. 2001). In addition, extensive development in certain farming communities has also</w:t>
      </w:r>
      <w:r>
        <w:rPr>
          <w:spacing w:val="-31"/>
        </w:rPr>
        <w:t> </w:t>
      </w:r>
      <w:r>
        <w:rPr/>
        <w:t>created </w:t>
      </w:r>
      <w:r>
        <w:rPr>
          <w:sz w:val="18"/>
        </w:rPr>
        <w:t>965</w:t>
        <w:tab/>
      </w:r>
      <w:r>
        <w:rPr/>
        <w:t>situations with urban encroachment and unintentional access by domestic animals and/or livestock which </w:t>
      </w:r>
      <w:r>
        <w:rPr>
          <w:sz w:val="18"/>
        </w:rPr>
        <w:t>966</w:t>
        <w:tab/>
      </w:r>
      <w:r>
        <w:rPr/>
        <w:t>may also pose varying degrees of risk. Finally, it is possible that some land uses may be of greater concern </w:t>
      </w:r>
      <w:r>
        <w:rPr>
          <w:sz w:val="18"/>
        </w:rPr>
        <w:t>967</w:t>
        <w:tab/>
      </w:r>
      <w:r>
        <w:rPr/>
        <w:t>than others when located near production fields. Table 7 provides a list of these uses and recommended </w:t>
      </w:r>
      <w:r>
        <w:rPr>
          <w:sz w:val="18"/>
        </w:rPr>
        <w:t>968</w:t>
        <w:tab/>
      </w:r>
      <w:r>
        <w:rPr/>
        <w:t>buffer</w:t>
      </w:r>
      <w:r>
        <w:rPr>
          <w:spacing w:val="-2"/>
        </w:rPr>
        <w:t> </w:t>
      </w:r>
      <w:r>
        <w:rPr/>
        <w:t>distances.</w:t>
      </w:r>
    </w:p>
    <w:p>
      <w:pPr>
        <w:spacing w:before="98"/>
        <w:ind w:left="254" w:right="0" w:firstLine="0"/>
        <w:jc w:val="left"/>
        <w:rPr>
          <w:sz w:val="18"/>
        </w:rPr>
      </w:pPr>
      <w:r>
        <w:rPr>
          <w:sz w:val="18"/>
        </w:rPr>
        <w:t>969</w:t>
      </w:r>
    </w:p>
    <w:p>
      <w:pPr>
        <w:pStyle w:val="BodyText"/>
        <w:rPr>
          <w:sz w:val="13"/>
        </w:rPr>
      </w:pPr>
    </w:p>
    <w:p>
      <w:pPr>
        <w:pStyle w:val="Heading2"/>
        <w:tabs>
          <w:tab w:pos="887" w:val="left" w:leader="none"/>
          <w:tab w:pos="11141" w:val="left" w:leader="none"/>
        </w:tabs>
        <w:ind w:left="254" w:firstLine="0"/>
      </w:pPr>
      <w:r>
        <w:rPr>
          <w:b w:val="0"/>
          <w:sz w:val="18"/>
        </w:rPr>
        <w:t>970</w:t>
        <w:tab/>
      </w:r>
      <w:r>
        <w:rPr>
          <w:shd w:fill="A8D08D" w:color="auto" w:val="clear"/>
        </w:rPr>
        <w:t>The Best Practices</w:t>
      </w:r>
      <w:r>
        <w:rPr>
          <w:spacing w:val="-9"/>
          <w:shd w:fill="A8D08D" w:color="auto" w:val="clear"/>
        </w:rPr>
        <w:t> </w:t>
      </w:r>
      <w:r>
        <w:rPr>
          <w:shd w:fill="A8D08D" w:color="auto" w:val="clear"/>
        </w:rPr>
        <w:t>Are:</w:t>
        <w:tab/>
      </w:r>
    </w:p>
    <w:p>
      <w:pPr>
        <w:pStyle w:val="BodyText"/>
        <w:tabs>
          <w:tab w:pos="1247" w:val="left" w:leader="none"/>
          <w:tab w:pos="1607" w:val="left" w:leader="none"/>
        </w:tabs>
        <w:spacing w:before="60"/>
        <w:ind w:left="254" w:right="502"/>
      </w:pPr>
      <w:r>
        <w:rPr>
          <w:sz w:val="18"/>
        </w:rPr>
        <w:t>971</w:t>
        <w:tab/>
      </w:r>
      <w:r>
        <w:rPr>
          <w:rFonts w:ascii="Symbol" w:hAnsi="Symbol"/>
        </w:rPr>
        <w:t></w:t>
      </w:r>
      <w:r>
        <w:rPr>
          <w:rFonts w:ascii="Times New Roman" w:hAnsi="Times New Roman"/>
        </w:rPr>
        <w:tab/>
      </w:r>
      <w:r>
        <w:rPr/>
        <w:t>See Tables 6 and 7 and Decision Tree (Figure 9) for numerical criteria and guidance applicable to animal </w:t>
      </w:r>
      <w:r>
        <w:rPr>
          <w:sz w:val="18"/>
        </w:rPr>
        <w:t>972</w:t>
        <w:tab/>
        <w:tab/>
      </w:r>
      <w:r>
        <w:rPr/>
        <w:t>encroachment</w:t>
      </w:r>
      <w:r>
        <w:rPr>
          <w:spacing w:val="-5"/>
        </w:rPr>
        <w:t> </w:t>
      </w:r>
      <w:r>
        <w:rPr/>
        <w:t>and</w:t>
      </w:r>
      <w:r>
        <w:rPr>
          <w:spacing w:val="-4"/>
        </w:rPr>
        <w:t> </w:t>
      </w:r>
      <w:r>
        <w:rPr/>
        <w:t>adjacent</w:t>
      </w:r>
      <w:r>
        <w:rPr>
          <w:spacing w:val="-5"/>
        </w:rPr>
        <w:t> </w:t>
      </w:r>
      <w:r>
        <w:rPr/>
        <w:t>land</w:t>
      </w:r>
      <w:r>
        <w:rPr>
          <w:spacing w:val="-4"/>
        </w:rPr>
        <w:t> </w:t>
      </w:r>
      <w:r>
        <w:rPr/>
        <w:t>uses.</w:t>
      </w:r>
      <w:r>
        <w:rPr>
          <w:spacing w:val="-3"/>
        </w:rPr>
        <w:t> </w:t>
      </w:r>
      <w:r>
        <w:rPr/>
        <w:t>The</w:t>
      </w:r>
      <w:r>
        <w:rPr>
          <w:spacing w:val="-5"/>
        </w:rPr>
        <w:t> </w:t>
      </w:r>
      <w:r>
        <w:rPr/>
        <w:t>Technical</w:t>
      </w:r>
      <w:r>
        <w:rPr>
          <w:spacing w:val="-3"/>
        </w:rPr>
        <w:t> </w:t>
      </w:r>
      <w:r>
        <w:rPr/>
        <w:t>Basis</w:t>
      </w:r>
      <w:r>
        <w:rPr>
          <w:spacing w:val="-5"/>
        </w:rPr>
        <w:t> </w:t>
      </w:r>
      <w:r>
        <w:rPr/>
        <w:t>Document</w:t>
      </w:r>
      <w:r>
        <w:rPr>
          <w:spacing w:val="-5"/>
        </w:rPr>
        <w:t> </w:t>
      </w:r>
      <w:r>
        <w:rPr/>
        <w:t>(Appendix</w:t>
      </w:r>
      <w:r>
        <w:rPr>
          <w:spacing w:val="-4"/>
        </w:rPr>
        <w:t> </w:t>
      </w:r>
      <w:r>
        <w:rPr/>
        <w:t>B)</w:t>
      </w:r>
      <w:r>
        <w:rPr>
          <w:spacing w:val="-4"/>
        </w:rPr>
        <w:t> </w:t>
      </w:r>
      <w:r>
        <w:rPr/>
        <w:t>describes</w:t>
      </w:r>
      <w:r>
        <w:rPr>
          <w:spacing w:val="-3"/>
        </w:rPr>
        <w:t> </w:t>
      </w:r>
      <w:r>
        <w:rPr/>
        <w:t>the</w:t>
      </w:r>
      <w:r>
        <w:rPr>
          <w:spacing w:val="-4"/>
        </w:rPr>
        <w:t> </w:t>
      </w:r>
      <w:r>
        <w:rPr/>
        <w:t>process </w:t>
      </w:r>
      <w:r>
        <w:rPr>
          <w:sz w:val="18"/>
        </w:rPr>
        <w:t>973</w:t>
        <w:tab/>
        <w:tab/>
      </w:r>
      <w:r>
        <w:rPr/>
        <w:t>used to develop these</w:t>
      </w:r>
      <w:r>
        <w:rPr>
          <w:spacing w:val="-2"/>
        </w:rPr>
        <w:t> </w:t>
      </w:r>
      <w:r>
        <w:rPr/>
        <w:t>metrics.</w:t>
      </w:r>
    </w:p>
    <w:p>
      <w:pPr>
        <w:spacing w:after="0"/>
        <w:sectPr>
          <w:pgSz w:w="12240" w:h="15840"/>
          <w:pgMar w:header="780" w:footer="1113" w:top="1800" w:bottom="1300" w:left="120" w:right="640"/>
        </w:sectPr>
      </w:pPr>
    </w:p>
    <w:p>
      <w:pPr>
        <w:pStyle w:val="BodyText"/>
        <w:spacing w:before="9"/>
        <w:rPr>
          <w:sz w:val="11"/>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5"/>
        <w:gridCol w:w="10162"/>
      </w:tblGrid>
      <w:tr>
        <w:trPr>
          <w:trHeight w:val="300" w:hRule="atLeast"/>
        </w:trPr>
        <w:tc>
          <w:tcPr>
            <w:tcW w:w="775" w:type="dxa"/>
          </w:tcPr>
          <w:p>
            <w:pPr>
              <w:pStyle w:val="TableParagraph"/>
              <w:spacing w:before="49"/>
              <w:ind w:left="0" w:right="358"/>
              <w:jc w:val="right"/>
              <w:rPr>
                <w:sz w:val="18"/>
              </w:rPr>
            </w:pPr>
            <w:r>
              <w:rPr>
                <w:sz w:val="18"/>
              </w:rPr>
              <w:t>974</w:t>
            </w:r>
          </w:p>
        </w:tc>
        <w:tc>
          <w:tcPr>
            <w:tcW w:w="10162" w:type="dxa"/>
          </w:tcPr>
          <w:p>
            <w:pPr>
              <w:pStyle w:val="TableParagraph"/>
              <w:numPr>
                <w:ilvl w:val="0"/>
                <w:numId w:val="72"/>
              </w:numPr>
              <w:tabs>
                <w:tab w:pos="359" w:val="left" w:leader="none"/>
                <w:tab w:pos="360" w:val="left" w:leader="none"/>
              </w:tabs>
              <w:spacing w:line="280" w:lineRule="exact" w:before="0" w:after="0"/>
              <w:ind w:left="719" w:right="51" w:hanging="720"/>
              <w:jc w:val="right"/>
              <w:rPr>
                <w:sz w:val="22"/>
              </w:rPr>
            </w:pPr>
            <w:r>
              <w:rPr>
                <w:sz w:val="22"/>
              </w:rPr>
              <w:t>During the Environmental Assessments discussed in Section 3, the location of any adjacent land uses</w:t>
            </w:r>
            <w:r>
              <w:rPr>
                <w:spacing w:val="-29"/>
                <w:sz w:val="22"/>
              </w:rPr>
              <w:t> </w:t>
            </w:r>
            <w:r>
              <w:rPr>
                <w:sz w:val="22"/>
              </w:rPr>
              <w:t>that</w:t>
            </w:r>
          </w:p>
        </w:tc>
      </w:tr>
      <w:tr>
        <w:trPr>
          <w:trHeight w:val="268" w:hRule="atLeast"/>
        </w:trPr>
        <w:tc>
          <w:tcPr>
            <w:tcW w:w="775" w:type="dxa"/>
          </w:tcPr>
          <w:p>
            <w:pPr>
              <w:pStyle w:val="TableParagraph"/>
              <w:spacing w:before="18"/>
              <w:ind w:left="0" w:right="358"/>
              <w:jc w:val="right"/>
              <w:rPr>
                <w:sz w:val="18"/>
              </w:rPr>
            </w:pPr>
            <w:r>
              <w:rPr>
                <w:sz w:val="18"/>
              </w:rPr>
              <w:t>975</w:t>
            </w:r>
          </w:p>
        </w:tc>
        <w:tc>
          <w:tcPr>
            <w:tcW w:w="10162" w:type="dxa"/>
          </w:tcPr>
          <w:p>
            <w:pPr>
              <w:pStyle w:val="TableParagraph"/>
              <w:spacing w:line="248" w:lineRule="exact"/>
              <w:ind w:left="719"/>
              <w:rPr>
                <w:sz w:val="22"/>
              </w:rPr>
            </w:pPr>
            <w:r>
              <w:rPr>
                <w:sz w:val="22"/>
              </w:rPr>
              <w:t>are likely to present a food safety risk should be documented. In addition, as specified in Table 7, any</w:t>
            </w:r>
          </w:p>
        </w:tc>
      </w:tr>
      <w:tr>
        <w:trPr>
          <w:trHeight w:val="268" w:hRule="atLeast"/>
        </w:trPr>
        <w:tc>
          <w:tcPr>
            <w:tcW w:w="775" w:type="dxa"/>
          </w:tcPr>
          <w:p>
            <w:pPr>
              <w:pStyle w:val="TableParagraph"/>
              <w:spacing w:before="18"/>
              <w:ind w:left="0" w:right="358"/>
              <w:jc w:val="right"/>
              <w:rPr>
                <w:sz w:val="18"/>
              </w:rPr>
            </w:pPr>
            <w:r>
              <w:rPr>
                <w:sz w:val="18"/>
              </w:rPr>
              <w:t>976</w:t>
            </w:r>
          </w:p>
        </w:tc>
        <w:tc>
          <w:tcPr>
            <w:tcW w:w="10162" w:type="dxa"/>
          </w:tcPr>
          <w:p>
            <w:pPr>
              <w:pStyle w:val="TableParagraph"/>
              <w:spacing w:line="248" w:lineRule="exact"/>
              <w:ind w:left="719"/>
              <w:rPr>
                <w:sz w:val="22"/>
              </w:rPr>
            </w:pPr>
            <w:r>
              <w:rPr>
                <w:sz w:val="22"/>
              </w:rPr>
              <w:t>deviations from the recommended buffer distances due to mitigation factors or increased risk should be</w:t>
            </w:r>
          </w:p>
        </w:tc>
      </w:tr>
      <w:tr>
        <w:trPr>
          <w:trHeight w:val="276" w:hRule="atLeast"/>
        </w:trPr>
        <w:tc>
          <w:tcPr>
            <w:tcW w:w="775" w:type="dxa"/>
          </w:tcPr>
          <w:p>
            <w:pPr>
              <w:pStyle w:val="TableParagraph"/>
              <w:spacing w:before="17"/>
              <w:ind w:left="0" w:right="358"/>
              <w:jc w:val="right"/>
              <w:rPr>
                <w:sz w:val="18"/>
              </w:rPr>
            </w:pPr>
            <w:r>
              <w:rPr>
                <w:sz w:val="18"/>
              </w:rPr>
              <w:t>977</w:t>
            </w:r>
          </w:p>
        </w:tc>
        <w:tc>
          <w:tcPr>
            <w:tcW w:w="10162" w:type="dxa"/>
          </w:tcPr>
          <w:p>
            <w:pPr>
              <w:pStyle w:val="TableParagraph"/>
              <w:spacing w:line="248" w:lineRule="exact"/>
              <w:ind w:left="719"/>
              <w:rPr>
                <w:sz w:val="22"/>
              </w:rPr>
            </w:pPr>
            <w:r>
              <w:rPr>
                <w:sz w:val="22"/>
              </w:rPr>
              <w:t>documented.</w:t>
            </w:r>
          </w:p>
        </w:tc>
      </w:tr>
      <w:tr>
        <w:trPr>
          <w:trHeight w:val="332" w:hRule="atLeast"/>
        </w:trPr>
        <w:tc>
          <w:tcPr>
            <w:tcW w:w="775" w:type="dxa"/>
          </w:tcPr>
          <w:p>
            <w:pPr>
              <w:pStyle w:val="TableParagraph"/>
              <w:spacing w:before="82"/>
              <w:ind w:left="0" w:right="358"/>
              <w:jc w:val="right"/>
              <w:rPr>
                <w:sz w:val="18"/>
              </w:rPr>
            </w:pPr>
            <w:r>
              <w:rPr>
                <w:sz w:val="18"/>
              </w:rPr>
              <w:t>978</w:t>
            </w:r>
          </w:p>
        </w:tc>
        <w:tc>
          <w:tcPr>
            <w:tcW w:w="10162" w:type="dxa"/>
          </w:tcPr>
          <w:p>
            <w:pPr>
              <w:pStyle w:val="TableParagraph"/>
              <w:numPr>
                <w:ilvl w:val="0"/>
                <w:numId w:val="73"/>
              </w:numPr>
              <w:tabs>
                <w:tab w:pos="719" w:val="left" w:leader="none"/>
                <w:tab w:pos="720" w:val="left" w:leader="none"/>
              </w:tabs>
              <w:spacing w:line="240" w:lineRule="auto" w:before="32" w:after="0"/>
              <w:ind w:left="719" w:right="0" w:hanging="361"/>
              <w:jc w:val="left"/>
              <w:rPr>
                <w:sz w:val="22"/>
              </w:rPr>
            </w:pPr>
            <w:r>
              <w:rPr>
                <w:sz w:val="22"/>
              </w:rPr>
              <w:t>Evaluate and monitor animal activity in and proximate to lettuce/leafy greens fields and</w:t>
            </w:r>
            <w:r>
              <w:rPr>
                <w:spacing w:val="-26"/>
                <w:sz w:val="22"/>
              </w:rPr>
              <w:t> </w:t>
            </w:r>
            <w:r>
              <w:rPr>
                <w:sz w:val="22"/>
              </w:rPr>
              <w:t>production</w:t>
            </w:r>
          </w:p>
        </w:tc>
      </w:tr>
      <w:tr>
        <w:trPr>
          <w:trHeight w:val="268" w:hRule="atLeast"/>
        </w:trPr>
        <w:tc>
          <w:tcPr>
            <w:tcW w:w="775" w:type="dxa"/>
          </w:tcPr>
          <w:p>
            <w:pPr>
              <w:pStyle w:val="TableParagraph"/>
              <w:spacing w:before="18"/>
              <w:ind w:left="0" w:right="358"/>
              <w:jc w:val="right"/>
              <w:rPr>
                <w:sz w:val="18"/>
              </w:rPr>
            </w:pPr>
            <w:r>
              <w:rPr>
                <w:sz w:val="18"/>
              </w:rPr>
              <w:t>979</w:t>
            </w:r>
          </w:p>
        </w:tc>
        <w:tc>
          <w:tcPr>
            <w:tcW w:w="10162" w:type="dxa"/>
          </w:tcPr>
          <w:p>
            <w:pPr>
              <w:pStyle w:val="TableParagraph"/>
              <w:spacing w:line="248" w:lineRule="exact"/>
              <w:ind w:left="719"/>
              <w:rPr>
                <w:sz w:val="22"/>
              </w:rPr>
            </w:pPr>
            <w:r>
              <w:rPr>
                <w:sz w:val="22"/>
              </w:rPr>
              <w:t>environments. Conduct and document periodic monitoring and pre‐season, pre‐harvest, and harvest</w:t>
            </w:r>
          </w:p>
        </w:tc>
      </w:tr>
      <w:tr>
        <w:trPr>
          <w:trHeight w:val="268" w:hRule="atLeast"/>
        </w:trPr>
        <w:tc>
          <w:tcPr>
            <w:tcW w:w="775" w:type="dxa"/>
          </w:tcPr>
          <w:p>
            <w:pPr>
              <w:pStyle w:val="TableParagraph"/>
              <w:spacing w:before="18"/>
              <w:ind w:left="0" w:right="358"/>
              <w:jc w:val="right"/>
              <w:rPr>
                <w:sz w:val="18"/>
              </w:rPr>
            </w:pPr>
            <w:r>
              <w:rPr>
                <w:sz w:val="18"/>
              </w:rPr>
              <w:t>980</w:t>
            </w:r>
          </w:p>
        </w:tc>
        <w:tc>
          <w:tcPr>
            <w:tcW w:w="10162" w:type="dxa"/>
          </w:tcPr>
          <w:p>
            <w:pPr>
              <w:pStyle w:val="TableParagraph"/>
              <w:spacing w:line="248" w:lineRule="exact"/>
              <w:ind w:left="719"/>
              <w:rPr>
                <w:sz w:val="22"/>
              </w:rPr>
            </w:pPr>
            <w:r>
              <w:rPr>
                <w:sz w:val="22"/>
              </w:rPr>
              <w:t>assessments. If animals present a probable risk (medium/high hazard), make particular efforts to reduce</w:t>
            </w:r>
          </w:p>
        </w:tc>
      </w:tr>
      <w:tr>
        <w:trPr>
          <w:trHeight w:val="276" w:hRule="atLeast"/>
        </w:trPr>
        <w:tc>
          <w:tcPr>
            <w:tcW w:w="775" w:type="dxa"/>
          </w:tcPr>
          <w:p>
            <w:pPr>
              <w:pStyle w:val="TableParagraph"/>
              <w:spacing w:before="17"/>
              <w:ind w:left="0" w:right="358"/>
              <w:jc w:val="right"/>
              <w:rPr>
                <w:sz w:val="18"/>
              </w:rPr>
            </w:pPr>
            <w:r>
              <w:rPr>
                <w:sz w:val="18"/>
              </w:rPr>
              <w:t>981</w:t>
            </w:r>
          </w:p>
        </w:tc>
        <w:tc>
          <w:tcPr>
            <w:tcW w:w="10162" w:type="dxa"/>
          </w:tcPr>
          <w:p>
            <w:pPr>
              <w:pStyle w:val="TableParagraph"/>
              <w:spacing w:line="248" w:lineRule="exact"/>
              <w:ind w:left="719"/>
              <w:rPr>
                <w:sz w:val="22"/>
              </w:rPr>
            </w:pPr>
            <w:r>
              <w:rPr>
                <w:sz w:val="22"/>
              </w:rPr>
              <w:t>their access to lettuce and leafy green produce.</w:t>
            </w:r>
          </w:p>
        </w:tc>
      </w:tr>
      <w:tr>
        <w:trPr>
          <w:trHeight w:val="332" w:hRule="atLeast"/>
        </w:trPr>
        <w:tc>
          <w:tcPr>
            <w:tcW w:w="775" w:type="dxa"/>
          </w:tcPr>
          <w:p>
            <w:pPr>
              <w:pStyle w:val="TableParagraph"/>
              <w:spacing w:before="82"/>
              <w:ind w:left="0" w:right="358"/>
              <w:jc w:val="right"/>
              <w:rPr>
                <w:sz w:val="18"/>
              </w:rPr>
            </w:pPr>
            <w:r>
              <w:rPr>
                <w:sz w:val="18"/>
              </w:rPr>
              <w:t>982</w:t>
            </w:r>
          </w:p>
        </w:tc>
        <w:tc>
          <w:tcPr>
            <w:tcW w:w="10162" w:type="dxa"/>
          </w:tcPr>
          <w:p>
            <w:pPr>
              <w:pStyle w:val="TableParagraph"/>
              <w:numPr>
                <w:ilvl w:val="0"/>
                <w:numId w:val="74"/>
              </w:numPr>
              <w:tabs>
                <w:tab w:pos="719" w:val="left" w:leader="none"/>
                <w:tab w:pos="720" w:val="left" w:leader="none"/>
              </w:tabs>
              <w:spacing w:line="240" w:lineRule="auto" w:before="32" w:after="0"/>
              <w:ind w:left="719" w:right="0" w:hanging="361"/>
              <w:jc w:val="left"/>
              <w:rPr>
                <w:sz w:val="22"/>
              </w:rPr>
            </w:pPr>
            <w:r>
              <w:rPr>
                <w:sz w:val="22"/>
              </w:rPr>
              <w:t>Fencing, vegetation removal, and destruction of habitat may result in adverse impacts to</w:t>
            </w:r>
            <w:r>
              <w:rPr>
                <w:spacing w:val="-21"/>
                <w:sz w:val="22"/>
              </w:rPr>
              <w:t> </w:t>
            </w:r>
            <w:r>
              <w:rPr>
                <w:sz w:val="22"/>
              </w:rPr>
              <w:t>the</w:t>
            </w:r>
          </w:p>
        </w:tc>
      </w:tr>
      <w:tr>
        <w:trPr>
          <w:trHeight w:val="268" w:hRule="atLeast"/>
        </w:trPr>
        <w:tc>
          <w:tcPr>
            <w:tcW w:w="775" w:type="dxa"/>
          </w:tcPr>
          <w:p>
            <w:pPr>
              <w:pStyle w:val="TableParagraph"/>
              <w:spacing w:before="18"/>
              <w:ind w:left="0" w:right="358"/>
              <w:jc w:val="right"/>
              <w:rPr>
                <w:sz w:val="18"/>
              </w:rPr>
            </w:pPr>
            <w:r>
              <w:rPr>
                <w:sz w:val="18"/>
              </w:rPr>
              <w:t>983</w:t>
            </w:r>
          </w:p>
        </w:tc>
        <w:tc>
          <w:tcPr>
            <w:tcW w:w="10162" w:type="dxa"/>
          </w:tcPr>
          <w:p>
            <w:pPr>
              <w:pStyle w:val="TableParagraph"/>
              <w:spacing w:line="248" w:lineRule="exact"/>
              <w:ind w:left="719"/>
              <w:rPr>
                <w:sz w:val="22"/>
              </w:rPr>
            </w:pPr>
            <w:r>
              <w:rPr>
                <w:sz w:val="22"/>
              </w:rPr>
              <w:t>environment. Potential adverse impacts include loss of habitat to beneficial insects and pollinators;</w:t>
            </w:r>
          </w:p>
        </w:tc>
      </w:tr>
      <w:tr>
        <w:trPr>
          <w:trHeight w:val="268" w:hRule="atLeast"/>
        </w:trPr>
        <w:tc>
          <w:tcPr>
            <w:tcW w:w="775" w:type="dxa"/>
          </w:tcPr>
          <w:p>
            <w:pPr>
              <w:pStyle w:val="TableParagraph"/>
              <w:spacing w:before="18"/>
              <w:ind w:left="0" w:right="358"/>
              <w:jc w:val="right"/>
              <w:rPr>
                <w:sz w:val="18"/>
              </w:rPr>
            </w:pPr>
            <w:r>
              <w:rPr>
                <w:sz w:val="18"/>
              </w:rPr>
              <w:t>984</w:t>
            </w:r>
          </w:p>
        </w:tc>
        <w:tc>
          <w:tcPr>
            <w:tcW w:w="10162" w:type="dxa"/>
          </w:tcPr>
          <w:p>
            <w:pPr>
              <w:pStyle w:val="TableParagraph"/>
              <w:spacing w:line="248" w:lineRule="exact"/>
              <w:ind w:left="719"/>
              <w:rPr>
                <w:sz w:val="22"/>
              </w:rPr>
            </w:pPr>
            <w:r>
              <w:rPr>
                <w:sz w:val="22"/>
              </w:rPr>
              <w:t>wildlife loss; increased discharges of sediment and other pollutants resulting from the loss of vegetative</w:t>
            </w:r>
          </w:p>
        </w:tc>
      </w:tr>
      <w:tr>
        <w:trPr>
          <w:trHeight w:val="268" w:hRule="atLeast"/>
        </w:trPr>
        <w:tc>
          <w:tcPr>
            <w:tcW w:w="775" w:type="dxa"/>
          </w:tcPr>
          <w:p>
            <w:pPr>
              <w:pStyle w:val="TableParagraph"/>
              <w:spacing w:before="17"/>
              <w:ind w:left="0" w:right="358"/>
              <w:jc w:val="right"/>
              <w:rPr>
                <w:sz w:val="18"/>
              </w:rPr>
            </w:pPr>
            <w:r>
              <w:rPr>
                <w:sz w:val="18"/>
              </w:rPr>
              <w:t>985</w:t>
            </w:r>
          </w:p>
        </w:tc>
        <w:tc>
          <w:tcPr>
            <w:tcW w:w="10162" w:type="dxa"/>
          </w:tcPr>
          <w:p>
            <w:pPr>
              <w:pStyle w:val="TableParagraph"/>
              <w:spacing w:line="248" w:lineRule="exact"/>
              <w:ind w:left="719"/>
              <w:rPr>
                <w:sz w:val="22"/>
              </w:rPr>
            </w:pPr>
            <w:r>
              <w:rPr>
                <w:sz w:val="22"/>
              </w:rPr>
              <w:t>filtering; and increased air quality impacts if bare soil is exposed to wind. It is recommended that</w:t>
            </w:r>
          </w:p>
        </w:tc>
      </w:tr>
      <w:tr>
        <w:trPr>
          <w:trHeight w:val="268" w:hRule="atLeast"/>
        </w:trPr>
        <w:tc>
          <w:tcPr>
            <w:tcW w:w="775" w:type="dxa"/>
          </w:tcPr>
          <w:p>
            <w:pPr>
              <w:pStyle w:val="TableParagraph"/>
              <w:spacing w:before="18"/>
              <w:ind w:left="0" w:right="358"/>
              <w:jc w:val="right"/>
              <w:rPr>
                <w:sz w:val="18"/>
              </w:rPr>
            </w:pPr>
            <w:r>
              <w:rPr>
                <w:sz w:val="18"/>
              </w:rPr>
              <w:t>986</w:t>
            </w:r>
          </w:p>
        </w:tc>
        <w:tc>
          <w:tcPr>
            <w:tcW w:w="10162" w:type="dxa"/>
          </w:tcPr>
          <w:p>
            <w:pPr>
              <w:pStyle w:val="TableParagraph"/>
              <w:spacing w:line="248" w:lineRule="exact"/>
              <w:ind w:left="719"/>
              <w:rPr>
                <w:sz w:val="22"/>
              </w:rPr>
            </w:pPr>
            <w:r>
              <w:rPr>
                <w:sz w:val="22"/>
              </w:rPr>
              <w:t>producers check for local, state, and federal laws and regulations that protect riparian habitat and</w:t>
            </w:r>
          </w:p>
        </w:tc>
      </w:tr>
      <w:tr>
        <w:trPr>
          <w:trHeight w:val="268" w:hRule="atLeast"/>
        </w:trPr>
        <w:tc>
          <w:tcPr>
            <w:tcW w:w="775" w:type="dxa"/>
          </w:tcPr>
          <w:p>
            <w:pPr>
              <w:pStyle w:val="TableParagraph"/>
              <w:spacing w:before="18"/>
              <w:ind w:left="0" w:right="358"/>
              <w:jc w:val="right"/>
              <w:rPr>
                <w:sz w:val="18"/>
              </w:rPr>
            </w:pPr>
            <w:r>
              <w:rPr>
                <w:sz w:val="18"/>
              </w:rPr>
              <w:t>987</w:t>
            </w:r>
          </w:p>
        </w:tc>
        <w:tc>
          <w:tcPr>
            <w:tcW w:w="10162" w:type="dxa"/>
          </w:tcPr>
          <w:p>
            <w:pPr>
              <w:pStyle w:val="TableParagraph"/>
              <w:spacing w:line="248" w:lineRule="exact"/>
              <w:ind w:left="719"/>
              <w:rPr>
                <w:sz w:val="22"/>
              </w:rPr>
            </w:pPr>
            <w:r>
              <w:rPr>
                <w:sz w:val="22"/>
              </w:rPr>
              <w:t>wetland areas, restrict removal of vegetation or habitat, or regulate wildlife deterrence measures,</w:t>
            </w:r>
          </w:p>
        </w:tc>
      </w:tr>
      <w:tr>
        <w:trPr>
          <w:trHeight w:val="276" w:hRule="atLeast"/>
        </w:trPr>
        <w:tc>
          <w:tcPr>
            <w:tcW w:w="775" w:type="dxa"/>
          </w:tcPr>
          <w:p>
            <w:pPr>
              <w:pStyle w:val="TableParagraph"/>
              <w:spacing w:before="18"/>
              <w:ind w:left="0" w:right="358"/>
              <w:jc w:val="right"/>
              <w:rPr>
                <w:sz w:val="18"/>
              </w:rPr>
            </w:pPr>
            <w:r>
              <w:rPr>
                <w:sz w:val="18"/>
              </w:rPr>
              <w:t>988</w:t>
            </w:r>
          </w:p>
        </w:tc>
        <w:tc>
          <w:tcPr>
            <w:tcW w:w="10162" w:type="dxa"/>
          </w:tcPr>
          <w:p>
            <w:pPr>
              <w:pStyle w:val="TableParagraph"/>
              <w:spacing w:line="248" w:lineRule="exact"/>
              <w:ind w:left="719"/>
              <w:rPr>
                <w:sz w:val="22"/>
              </w:rPr>
            </w:pPr>
            <w:r>
              <w:rPr>
                <w:sz w:val="22"/>
              </w:rPr>
              <w:t>including hazing, harassment, lethal and non‐lethal removal, etc.</w:t>
            </w:r>
          </w:p>
        </w:tc>
      </w:tr>
      <w:tr>
        <w:trPr>
          <w:trHeight w:val="332" w:hRule="atLeast"/>
        </w:trPr>
        <w:tc>
          <w:tcPr>
            <w:tcW w:w="775" w:type="dxa"/>
          </w:tcPr>
          <w:p>
            <w:pPr>
              <w:pStyle w:val="TableParagraph"/>
              <w:spacing w:before="82"/>
              <w:ind w:left="0" w:right="358"/>
              <w:jc w:val="right"/>
              <w:rPr>
                <w:sz w:val="18"/>
              </w:rPr>
            </w:pPr>
            <w:r>
              <w:rPr>
                <w:sz w:val="18"/>
              </w:rPr>
              <w:t>989</w:t>
            </w:r>
          </w:p>
        </w:tc>
        <w:tc>
          <w:tcPr>
            <w:tcW w:w="10162" w:type="dxa"/>
          </w:tcPr>
          <w:p>
            <w:pPr>
              <w:pStyle w:val="TableParagraph"/>
              <w:numPr>
                <w:ilvl w:val="0"/>
                <w:numId w:val="75"/>
              </w:numPr>
              <w:tabs>
                <w:tab w:pos="719" w:val="left" w:leader="none"/>
                <w:tab w:pos="720" w:val="left" w:leader="none"/>
              </w:tabs>
              <w:spacing w:line="240" w:lineRule="auto" w:before="32" w:after="0"/>
              <w:ind w:left="719" w:right="0" w:hanging="361"/>
              <w:jc w:val="left"/>
              <w:rPr>
                <w:sz w:val="22"/>
              </w:rPr>
            </w:pPr>
            <w:r>
              <w:rPr>
                <w:sz w:val="22"/>
              </w:rPr>
              <w:t>Evaluate the risk to subsequent crop production or production acreage that has experienced</w:t>
            </w:r>
            <w:r>
              <w:rPr>
                <w:spacing w:val="-21"/>
                <w:sz w:val="22"/>
              </w:rPr>
              <w:t> </w:t>
            </w:r>
            <w:r>
              <w:rPr>
                <w:sz w:val="22"/>
              </w:rPr>
              <w:t>recent</w:t>
            </w:r>
          </w:p>
        </w:tc>
      </w:tr>
      <w:tr>
        <w:trPr>
          <w:trHeight w:val="276" w:hRule="atLeast"/>
        </w:trPr>
        <w:tc>
          <w:tcPr>
            <w:tcW w:w="775" w:type="dxa"/>
          </w:tcPr>
          <w:p>
            <w:pPr>
              <w:pStyle w:val="TableParagraph"/>
              <w:spacing w:before="17"/>
              <w:ind w:left="0" w:right="358"/>
              <w:jc w:val="right"/>
              <w:rPr>
                <w:sz w:val="18"/>
              </w:rPr>
            </w:pPr>
            <w:r>
              <w:rPr>
                <w:sz w:val="18"/>
              </w:rPr>
              <w:t>990</w:t>
            </w:r>
          </w:p>
        </w:tc>
        <w:tc>
          <w:tcPr>
            <w:tcW w:w="10162" w:type="dxa"/>
          </w:tcPr>
          <w:p>
            <w:pPr>
              <w:pStyle w:val="TableParagraph"/>
              <w:spacing w:line="248" w:lineRule="exact"/>
              <w:ind w:left="719"/>
              <w:rPr>
                <w:sz w:val="22"/>
              </w:rPr>
            </w:pPr>
            <w:r>
              <w:rPr>
                <w:sz w:val="22"/>
              </w:rPr>
              <w:t>postharvest grazing with or by domesticated animals that used field culls as a source of animal feed.</w:t>
            </w:r>
          </w:p>
        </w:tc>
      </w:tr>
      <w:tr>
        <w:trPr>
          <w:trHeight w:val="332" w:hRule="atLeast"/>
        </w:trPr>
        <w:tc>
          <w:tcPr>
            <w:tcW w:w="775" w:type="dxa"/>
          </w:tcPr>
          <w:p>
            <w:pPr>
              <w:pStyle w:val="TableParagraph"/>
              <w:spacing w:before="82"/>
              <w:ind w:left="0" w:right="358"/>
              <w:jc w:val="right"/>
              <w:rPr>
                <w:sz w:val="18"/>
              </w:rPr>
            </w:pPr>
            <w:r>
              <w:rPr>
                <w:sz w:val="18"/>
              </w:rPr>
              <w:t>991</w:t>
            </w:r>
          </w:p>
        </w:tc>
        <w:tc>
          <w:tcPr>
            <w:tcW w:w="10162" w:type="dxa"/>
          </w:tcPr>
          <w:p>
            <w:pPr>
              <w:pStyle w:val="TableParagraph"/>
              <w:numPr>
                <w:ilvl w:val="0"/>
                <w:numId w:val="76"/>
              </w:numPr>
              <w:tabs>
                <w:tab w:pos="719" w:val="left" w:leader="none"/>
                <w:tab w:pos="720" w:val="left" w:leader="none"/>
              </w:tabs>
              <w:spacing w:line="240" w:lineRule="auto" w:before="32" w:after="0"/>
              <w:ind w:left="719" w:right="0" w:hanging="361"/>
              <w:jc w:val="left"/>
              <w:rPr>
                <w:sz w:val="22"/>
              </w:rPr>
            </w:pPr>
            <w:r>
              <w:rPr>
                <w:sz w:val="22"/>
              </w:rPr>
              <w:t>Document any probable risk (medium/high hazard) during production and/or harvest periods and</w:t>
            </w:r>
            <w:r>
              <w:rPr>
                <w:spacing w:val="-34"/>
                <w:sz w:val="22"/>
              </w:rPr>
              <w:t> </w:t>
            </w:r>
            <w:r>
              <w:rPr>
                <w:sz w:val="22"/>
              </w:rPr>
              <w:t>take</w:t>
            </w:r>
          </w:p>
        </w:tc>
      </w:tr>
      <w:tr>
        <w:trPr>
          <w:trHeight w:val="276" w:hRule="atLeast"/>
        </w:trPr>
        <w:tc>
          <w:tcPr>
            <w:tcW w:w="775" w:type="dxa"/>
          </w:tcPr>
          <w:p>
            <w:pPr>
              <w:pStyle w:val="TableParagraph"/>
              <w:spacing w:before="17"/>
              <w:ind w:left="0" w:right="358"/>
              <w:jc w:val="right"/>
              <w:rPr>
                <w:sz w:val="18"/>
              </w:rPr>
            </w:pPr>
            <w:r>
              <w:rPr>
                <w:sz w:val="18"/>
              </w:rPr>
              <w:t>992</w:t>
            </w:r>
          </w:p>
        </w:tc>
        <w:tc>
          <w:tcPr>
            <w:tcW w:w="10162" w:type="dxa"/>
          </w:tcPr>
          <w:p>
            <w:pPr>
              <w:pStyle w:val="TableParagraph"/>
              <w:spacing w:line="248" w:lineRule="exact"/>
              <w:ind w:left="719"/>
              <w:rPr>
                <w:sz w:val="22"/>
              </w:rPr>
            </w:pPr>
            <w:r>
              <w:rPr>
                <w:sz w:val="22"/>
              </w:rPr>
              <w:t>appropriate corrective action per Table 7 in LGMA metrics.</w:t>
            </w:r>
          </w:p>
        </w:tc>
      </w:tr>
      <w:tr>
        <w:trPr>
          <w:trHeight w:val="332" w:hRule="atLeast"/>
        </w:trPr>
        <w:tc>
          <w:tcPr>
            <w:tcW w:w="775" w:type="dxa"/>
          </w:tcPr>
          <w:p>
            <w:pPr>
              <w:pStyle w:val="TableParagraph"/>
              <w:spacing w:before="82"/>
              <w:ind w:left="0" w:right="358"/>
              <w:jc w:val="right"/>
              <w:rPr>
                <w:sz w:val="18"/>
              </w:rPr>
            </w:pPr>
            <w:r>
              <w:rPr>
                <w:sz w:val="18"/>
              </w:rPr>
              <w:t>993</w:t>
            </w:r>
          </w:p>
        </w:tc>
        <w:tc>
          <w:tcPr>
            <w:tcW w:w="10162" w:type="dxa"/>
          </w:tcPr>
          <w:p>
            <w:pPr>
              <w:pStyle w:val="TableParagraph"/>
              <w:numPr>
                <w:ilvl w:val="0"/>
                <w:numId w:val="77"/>
              </w:numPr>
              <w:tabs>
                <w:tab w:pos="719" w:val="left" w:leader="none"/>
                <w:tab w:pos="720" w:val="left" w:leader="none"/>
              </w:tabs>
              <w:spacing w:line="240" w:lineRule="auto" w:before="32" w:after="0"/>
              <w:ind w:left="719" w:right="0" w:hanging="361"/>
              <w:jc w:val="left"/>
              <w:rPr>
                <w:sz w:val="22"/>
              </w:rPr>
            </w:pPr>
            <w:r>
              <w:rPr>
                <w:sz w:val="22"/>
              </w:rPr>
              <w:t>Locate production blocks to minimize potential access by animals and maximize distances to</w:t>
            </w:r>
            <w:r>
              <w:rPr>
                <w:spacing w:val="-31"/>
                <w:sz w:val="22"/>
              </w:rPr>
              <w:t> </w:t>
            </w:r>
            <w:r>
              <w:rPr>
                <w:sz w:val="22"/>
              </w:rPr>
              <w:t>possible</w:t>
            </w:r>
          </w:p>
        </w:tc>
      </w:tr>
      <w:tr>
        <w:trPr>
          <w:trHeight w:val="268" w:hRule="atLeast"/>
        </w:trPr>
        <w:tc>
          <w:tcPr>
            <w:tcW w:w="775" w:type="dxa"/>
          </w:tcPr>
          <w:p>
            <w:pPr>
              <w:pStyle w:val="TableParagraph"/>
              <w:spacing w:before="18"/>
              <w:ind w:left="0" w:right="358"/>
              <w:jc w:val="right"/>
              <w:rPr>
                <w:sz w:val="18"/>
              </w:rPr>
            </w:pPr>
            <w:r>
              <w:rPr>
                <w:sz w:val="18"/>
              </w:rPr>
              <w:t>994</w:t>
            </w:r>
          </w:p>
        </w:tc>
        <w:tc>
          <w:tcPr>
            <w:tcW w:w="10162" w:type="dxa"/>
          </w:tcPr>
          <w:p>
            <w:pPr>
              <w:pStyle w:val="TableParagraph"/>
              <w:spacing w:line="248" w:lineRule="exact"/>
              <w:ind w:left="719"/>
              <w:rPr>
                <w:sz w:val="22"/>
              </w:rPr>
            </w:pPr>
            <w:r>
              <w:rPr>
                <w:sz w:val="22"/>
              </w:rPr>
              <w:t>sources of microbial contamination. For example, consider the proximity to water (i.e., riparian areas),</w:t>
            </w:r>
          </w:p>
        </w:tc>
      </w:tr>
      <w:tr>
        <w:trPr>
          <w:trHeight w:val="268" w:hRule="atLeast"/>
        </w:trPr>
        <w:tc>
          <w:tcPr>
            <w:tcW w:w="775" w:type="dxa"/>
          </w:tcPr>
          <w:p>
            <w:pPr>
              <w:pStyle w:val="TableParagraph"/>
              <w:spacing w:before="18"/>
              <w:ind w:left="0" w:right="358"/>
              <w:jc w:val="right"/>
              <w:rPr>
                <w:sz w:val="18"/>
              </w:rPr>
            </w:pPr>
            <w:r>
              <w:rPr>
                <w:sz w:val="18"/>
              </w:rPr>
              <w:t>995</w:t>
            </w:r>
          </w:p>
        </w:tc>
        <w:tc>
          <w:tcPr>
            <w:tcW w:w="10162" w:type="dxa"/>
          </w:tcPr>
          <w:p>
            <w:pPr>
              <w:pStyle w:val="TableParagraph"/>
              <w:spacing w:line="248" w:lineRule="exact"/>
              <w:ind w:left="719"/>
              <w:rPr>
                <w:sz w:val="22"/>
              </w:rPr>
            </w:pPr>
            <w:r>
              <w:rPr>
                <w:sz w:val="22"/>
              </w:rPr>
              <w:t>animal harborage, open range lands, non‐contiguous blocks, urban centers, etc. Periodically monitor</w:t>
            </w:r>
          </w:p>
        </w:tc>
      </w:tr>
      <w:tr>
        <w:trPr>
          <w:trHeight w:val="268" w:hRule="atLeast"/>
        </w:trPr>
        <w:tc>
          <w:tcPr>
            <w:tcW w:w="775" w:type="dxa"/>
          </w:tcPr>
          <w:p>
            <w:pPr>
              <w:pStyle w:val="TableParagraph"/>
              <w:spacing w:before="17"/>
              <w:ind w:left="0" w:right="358"/>
              <w:jc w:val="right"/>
              <w:rPr>
                <w:sz w:val="18"/>
              </w:rPr>
            </w:pPr>
            <w:r>
              <w:rPr>
                <w:sz w:val="18"/>
              </w:rPr>
              <w:t>996</w:t>
            </w:r>
          </w:p>
        </w:tc>
        <w:tc>
          <w:tcPr>
            <w:tcW w:w="10162" w:type="dxa"/>
          </w:tcPr>
          <w:p>
            <w:pPr>
              <w:pStyle w:val="TableParagraph"/>
              <w:spacing w:line="248" w:lineRule="exact"/>
              <w:ind w:left="719"/>
              <w:rPr>
                <w:sz w:val="22"/>
              </w:rPr>
            </w:pPr>
            <w:r>
              <w:rPr>
                <w:sz w:val="22"/>
              </w:rPr>
              <w:t>these factors and assess during pre‐season and pre‐harvest assessments as outlined in Tables 6 and 7. If</w:t>
            </w:r>
          </w:p>
        </w:tc>
      </w:tr>
      <w:tr>
        <w:trPr>
          <w:trHeight w:val="268" w:hRule="atLeast"/>
        </w:trPr>
        <w:tc>
          <w:tcPr>
            <w:tcW w:w="775" w:type="dxa"/>
          </w:tcPr>
          <w:p>
            <w:pPr>
              <w:pStyle w:val="TableParagraph"/>
              <w:spacing w:before="18"/>
              <w:ind w:left="0" w:right="358"/>
              <w:jc w:val="right"/>
              <w:rPr>
                <w:sz w:val="18"/>
              </w:rPr>
            </w:pPr>
            <w:r>
              <w:rPr>
                <w:sz w:val="18"/>
              </w:rPr>
              <w:t>997</w:t>
            </w:r>
          </w:p>
        </w:tc>
        <w:tc>
          <w:tcPr>
            <w:tcW w:w="10162" w:type="dxa"/>
          </w:tcPr>
          <w:p>
            <w:pPr>
              <w:pStyle w:val="TableParagraph"/>
              <w:spacing w:line="248" w:lineRule="exact"/>
              <w:ind w:left="719"/>
              <w:rPr>
                <w:sz w:val="22"/>
              </w:rPr>
            </w:pPr>
            <w:r>
              <w:rPr>
                <w:sz w:val="22"/>
              </w:rPr>
              <w:t>the designated food safety professional deems that there is the potential for microbial contamination</w:t>
            </w:r>
          </w:p>
        </w:tc>
      </w:tr>
      <w:tr>
        <w:trPr>
          <w:trHeight w:val="268" w:hRule="atLeast"/>
        </w:trPr>
        <w:tc>
          <w:tcPr>
            <w:tcW w:w="775" w:type="dxa"/>
          </w:tcPr>
          <w:p>
            <w:pPr>
              <w:pStyle w:val="TableParagraph"/>
              <w:spacing w:before="18"/>
              <w:ind w:left="0" w:right="358"/>
              <w:jc w:val="right"/>
              <w:rPr>
                <w:sz w:val="18"/>
              </w:rPr>
            </w:pPr>
            <w:r>
              <w:rPr>
                <w:sz w:val="18"/>
              </w:rPr>
              <w:t>998</w:t>
            </w:r>
          </w:p>
        </w:tc>
        <w:tc>
          <w:tcPr>
            <w:tcW w:w="10162" w:type="dxa"/>
          </w:tcPr>
          <w:p>
            <w:pPr>
              <w:pStyle w:val="TableParagraph"/>
              <w:spacing w:line="248" w:lineRule="exact"/>
              <w:ind w:left="719"/>
              <w:rPr>
                <w:sz w:val="22"/>
              </w:rPr>
            </w:pPr>
            <w:r>
              <w:rPr>
                <w:sz w:val="22"/>
              </w:rPr>
              <w:t>from adjacent areas, a risk assessment shall be performed to determine the risk level as well as to</w:t>
            </w:r>
          </w:p>
        </w:tc>
      </w:tr>
      <w:tr>
        <w:trPr>
          <w:trHeight w:val="276" w:hRule="atLeast"/>
        </w:trPr>
        <w:tc>
          <w:tcPr>
            <w:tcW w:w="775" w:type="dxa"/>
          </w:tcPr>
          <w:p>
            <w:pPr>
              <w:pStyle w:val="TableParagraph"/>
              <w:spacing w:before="18"/>
              <w:ind w:left="0" w:right="358"/>
              <w:jc w:val="right"/>
              <w:rPr>
                <w:sz w:val="18"/>
              </w:rPr>
            </w:pPr>
            <w:r>
              <w:rPr>
                <w:sz w:val="18"/>
              </w:rPr>
              <w:t>999</w:t>
            </w:r>
          </w:p>
        </w:tc>
        <w:tc>
          <w:tcPr>
            <w:tcW w:w="10162" w:type="dxa"/>
          </w:tcPr>
          <w:p>
            <w:pPr>
              <w:pStyle w:val="TableParagraph"/>
              <w:spacing w:line="248" w:lineRule="exact"/>
              <w:ind w:left="719"/>
              <w:rPr>
                <w:sz w:val="22"/>
              </w:rPr>
            </w:pPr>
            <w:r>
              <w:rPr>
                <w:sz w:val="22"/>
              </w:rPr>
              <w:t>evaluate potential strategies to control or reduce the introduction of human pathogens.</w:t>
            </w:r>
          </w:p>
        </w:tc>
      </w:tr>
      <w:tr>
        <w:trPr>
          <w:trHeight w:val="332" w:hRule="atLeast"/>
        </w:trPr>
        <w:tc>
          <w:tcPr>
            <w:tcW w:w="775" w:type="dxa"/>
          </w:tcPr>
          <w:p>
            <w:pPr>
              <w:pStyle w:val="TableParagraph"/>
              <w:spacing w:before="82"/>
              <w:ind w:left="0" w:right="357"/>
              <w:jc w:val="right"/>
              <w:rPr>
                <w:sz w:val="18"/>
              </w:rPr>
            </w:pPr>
            <w:r>
              <w:rPr>
                <w:sz w:val="18"/>
              </w:rPr>
              <w:t>1000</w:t>
            </w:r>
          </w:p>
        </w:tc>
        <w:tc>
          <w:tcPr>
            <w:tcW w:w="10162" w:type="dxa"/>
          </w:tcPr>
          <w:p>
            <w:pPr>
              <w:pStyle w:val="TableParagraph"/>
              <w:numPr>
                <w:ilvl w:val="0"/>
                <w:numId w:val="78"/>
              </w:numPr>
              <w:tabs>
                <w:tab w:pos="719" w:val="left" w:leader="none"/>
                <w:tab w:pos="720" w:val="left" w:leader="none"/>
              </w:tabs>
              <w:spacing w:line="240" w:lineRule="auto" w:before="32" w:after="0"/>
              <w:ind w:left="719" w:right="0" w:hanging="361"/>
              <w:jc w:val="left"/>
              <w:rPr>
                <w:sz w:val="22"/>
              </w:rPr>
            </w:pPr>
            <w:r>
              <w:rPr>
                <w:sz w:val="22"/>
              </w:rPr>
              <w:t>DO NOT harvest areas of fields where unusually heavy activity by animals has occurred (see Figure</w:t>
            </w:r>
            <w:r>
              <w:rPr>
                <w:spacing w:val="-31"/>
                <w:sz w:val="22"/>
              </w:rPr>
              <w:t> </w:t>
            </w:r>
            <w:r>
              <w:rPr>
                <w:sz w:val="22"/>
              </w:rPr>
              <w:t>9</w:t>
            </w:r>
          </w:p>
        </w:tc>
      </w:tr>
      <w:tr>
        <w:trPr>
          <w:trHeight w:val="276" w:hRule="atLeast"/>
        </w:trPr>
        <w:tc>
          <w:tcPr>
            <w:tcW w:w="775" w:type="dxa"/>
          </w:tcPr>
          <w:p>
            <w:pPr>
              <w:pStyle w:val="TableParagraph"/>
              <w:spacing w:before="17"/>
              <w:ind w:left="0" w:right="357"/>
              <w:jc w:val="right"/>
              <w:rPr>
                <w:sz w:val="18"/>
              </w:rPr>
            </w:pPr>
            <w:r>
              <w:rPr>
                <w:sz w:val="18"/>
              </w:rPr>
              <w:t>1001</w:t>
            </w:r>
          </w:p>
        </w:tc>
        <w:tc>
          <w:tcPr>
            <w:tcW w:w="10162" w:type="dxa"/>
          </w:tcPr>
          <w:p>
            <w:pPr>
              <w:pStyle w:val="TableParagraph"/>
              <w:spacing w:line="248" w:lineRule="exact"/>
              <w:ind w:left="719"/>
              <w:rPr>
                <w:sz w:val="22"/>
              </w:rPr>
            </w:pPr>
            <w:r>
              <w:rPr>
                <w:sz w:val="22"/>
              </w:rPr>
              <w:t>Decision Tree).</w:t>
            </w:r>
          </w:p>
        </w:tc>
      </w:tr>
      <w:tr>
        <w:trPr>
          <w:trHeight w:val="332" w:hRule="atLeast"/>
        </w:trPr>
        <w:tc>
          <w:tcPr>
            <w:tcW w:w="775" w:type="dxa"/>
          </w:tcPr>
          <w:p>
            <w:pPr>
              <w:pStyle w:val="TableParagraph"/>
              <w:spacing w:before="82"/>
              <w:ind w:left="0" w:right="357"/>
              <w:jc w:val="right"/>
              <w:rPr>
                <w:sz w:val="18"/>
              </w:rPr>
            </w:pPr>
            <w:r>
              <w:rPr>
                <w:sz w:val="18"/>
              </w:rPr>
              <w:t>1002</w:t>
            </w:r>
          </w:p>
        </w:tc>
        <w:tc>
          <w:tcPr>
            <w:tcW w:w="10162" w:type="dxa"/>
          </w:tcPr>
          <w:p>
            <w:pPr>
              <w:pStyle w:val="TableParagraph"/>
              <w:numPr>
                <w:ilvl w:val="0"/>
                <w:numId w:val="79"/>
              </w:numPr>
              <w:tabs>
                <w:tab w:pos="359" w:val="left" w:leader="none"/>
                <w:tab w:pos="360" w:val="left" w:leader="none"/>
              </w:tabs>
              <w:spacing w:line="240" w:lineRule="auto" w:before="32" w:after="0"/>
              <w:ind w:left="719" w:right="55" w:hanging="720"/>
              <w:jc w:val="right"/>
              <w:rPr>
                <w:sz w:val="22"/>
              </w:rPr>
            </w:pPr>
            <w:r>
              <w:rPr>
                <w:sz w:val="22"/>
              </w:rPr>
              <w:t>If</w:t>
            </w:r>
            <w:r>
              <w:rPr>
                <w:spacing w:val="-5"/>
                <w:sz w:val="22"/>
              </w:rPr>
              <w:t> </w:t>
            </w:r>
            <w:r>
              <w:rPr>
                <w:sz w:val="22"/>
              </w:rPr>
              <w:t>animal</w:t>
            </w:r>
            <w:r>
              <w:rPr>
                <w:spacing w:val="-4"/>
                <w:sz w:val="22"/>
              </w:rPr>
              <w:t> </w:t>
            </w:r>
            <w:r>
              <w:rPr>
                <w:sz w:val="22"/>
              </w:rPr>
              <w:t>intrusions</w:t>
            </w:r>
            <w:r>
              <w:rPr>
                <w:spacing w:val="-5"/>
                <w:sz w:val="22"/>
              </w:rPr>
              <w:t> </w:t>
            </w:r>
            <w:r>
              <w:rPr>
                <w:sz w:val="22"/>
              </w:rPr>
              <w:t>are</w:t>
            </w:r>
            <w:r>
              <w:rPr>
                <w:spacing w:val="-5"/>
                <w:sz w:val="22"/>
              </w:rPr>
              <w:t> </w:t>
            </w:r>
            <w:r>
              <w:rPr>
                <w:sz w:val="22"/>
              </w:rPr>
              <w:t>common</w:t>
            </w:r>
            <w:r>
              <w:rPr>
                <w:spacing w:val="-3"/>
                <w:sz w:val="22"/>
              </w:rPr>
              <w:t> </w:t>
            </w:r>
            <w:r>
              <w:rPr>
                <w:sz w:val="22"/>
              </w:rPr>
              <w:t>on</w:t>
            </w:r>
            <w:r>
              <w:rPr>
                <w:spacing w:val="-4"/>
                <w:sz w:val="22"/>
              </w:rPr>
              <w:t> </w:t>
            </w:r>
            <w:r>
              <w:rPr>
                <w:sz w:val="22"/>
              </w:rPr>
              <w:t>a</w:t>
            </w:r>
            <w:r>
              <w:rPr>
                <w:spacing w:val="-5"/>
                <w:sz w:val="22"/>
              </w:rPr>
              <w:t> </w:t>
            </w:r>
            <w:r>
              <w:rPr>
                <w:sz w:val="22"/>
              </w:rPr>
              <w:t>particular</w:t>
            </w:r>
            <w:r>
              <w:rPr>
                <w:spacing w:val="-4"/>
                <w:sz w:val="22"/>
              </w:rPr>
              <w:t> </w:t>
            </w:r>
            <w:r>
              <w:rPr>
                <w:sz w:val="22"/>
              </w:rPr>
              <w:t>production</w:t>
            </w:r>
            <w:r>
              <w:rPr>
                <w:spacing w:val="-4"/>
                <w:sz w:val="22"/>
              </w:rPr>
              <w:t> </w:t>
            </w:r>
            <w:r>
              <w:rPr>
                <w:sz w:val="22"/>
              </w:rPr>
              <w:t>field,</w:t>
            </w:r>
            <w:r>
              <w:rPr>
                <w:spacing w:val="-4"/>
                <w:sz w:val="22"/>
              </w:rPr>
              <w:t> </w:t>
            </w:r>
            <w:r>
              <w:rPr>
                <w:sz w:val="22"/>
              </w:rPr>
              <w:t>consider</w:t>
            </w:r>
            <w:r>
              <w:rPr>
                <w:spacing w:val="-4"/>
                <w:sz w:val="22"/>
              </w:rPr>
              <w:t> </w:t>
            </w:r>
            <w:r>
              <w:rPr>
                <w:sz w:val="22"/>
              </w:rPr>
              <w:t>fencing,</w:t>
            </w:r>
            <w:r>
              <w:rPr>
                <w:spacing w:val="-4"/>
                <w:sz w:val="22"/>
              </w:rPr>
              <w:t> </w:t>
            </w:r>
            <w:r>
              <w:rPr>
                <w:sz w:val="22"/>
              </w:rPr>
              <w:t>barriers,</w:t>
            </w:r>
            <w:r>
              <w:rPr>
                <w:spacing w:val="-5"/>
                <w:sz w:val="22"/>
              </w:rPr>
              <w:t> </w:t>
            </w:r>
            <w:r>
              <w:rPr>
                <w:sz w:val="22"/>
              </w:rPr>
              <w:t>noisemakers,</w:t>
            </w:r>
          </w:p>
        </w:tc>
      </w:tr>
      <w:tr>
        <w:trPr>
          <w:trHeight w:val="276" w:hRule="atLeast"/>
        </w:trPr>
        <w:tc>
          <w:tcPr>
            <w:tcW w:w="775" w:type="dxa"/>
          </w:tcPr>
          <w:p>
            <w:pPr>
              <w:pStyle w:val="TableParagraph"/>
              <w:spacing w:before="17"/>
              <w:ind w:left="0" w:right="357"/>
              <w:jc w:val="right"/>
              <w:rPr>
                <w:sz w:val="18"/>
              </w:rPr>
            </w:pPr>
            <w:r>
              <w:rPr>
                <w:sz w:val="18"/>
              </w:rPr>
              <w:t>1003</w:t>
            </w:r>
          </w:p>
        </w:tc>
        <w:tc>
          <w:tcPr>
            <w:tcW w:w="10162" w:type="dxa"/>
          </w:tcPr>
          <w:p>
            <w:pPr>
              <w:pStyle w:val="TableParagraph"/>
              <w:spacing w:line="248" w:lineRule="exact"/>
              <w:ind w:left="719"/>
              <w:rPr>
                <w:sz w:val="22"/>
              </w:rPr>
            </w:pPr>
            <w:r>
              <w:rPr>
                <w:sz w:val="22"/>
              </w:rPr>
              <w:t>and other practices that may reduce intrusions.</w:t>
            </w:r>
          </w:p>
        </w:tc>
      </w:tr>
      <w:tr>
        <w:trPr>
          <w:trHeight w:val="340" w:hRule="atLeast"/>
        </w:trPr>
        <w:tc>
          <w:tcPr>
            <w:tcW w:w="775" w:type="dxa"/>
          </w:tcPr>
          <w:p>
            <w:pPr>
              <w:pStyle w:val="TableParagraph"/>
              <w:spacing w:before="82"/>
              <w:ind w:left="0" w:right="357"/>
              <w:jc w:val="right"/>
              <w:rPr>
                <w:sz w:val="18"/>
              </w:rPr>
            </w:pPr>
            <w:r>
              <w:rPr>
                <w:sz w:val="18"/>
              </w:rPr>
              <w:t>1004</w:t>
            </w:r>
          </w:p>
        </w:tc>
        <w:tc>
          <w:tcPr>
            <w:tcW w:w="10162" w:type="dxa"/>
          </w:tcPr>
          <w:p>
            <w:pPr>
              <w:pStyle w:val="TableParagraph"/>
              <w:numPr>
                <w:ilvl w:val="0"/>
                <w:numId w:val="80"/>
              </w:numPr>
              <w:tabs>
                <w:tab w:pos="719" w:val="left" w:leader="none"/>
                <w:tab w:pos="720" w:val="left" w:leader="none"/>
              </w:tabs>
              <w:spacing w:line="240" w:lineRule="auto" w:before="32" w:after="0"/>
              <w:ind w:left="719" w:right="0" w:hanging="361"/>
              <w:jc w:val="left"/>
              <w:rPr>
                <w:sz w:val="22"/>
              </w:rPr>
            </w:pPr>
            <w:r>
              <w:rPr>
                <w:sz w:val="22"/>
              </w:rPr>
              <w:t>Train harvest employees to recognize and report evidence (e.g., feces) of animal</w:t>
            </w:r>
            <w:r>
              <w:rPr>
                <w:spacing w:val="-12"/>
                <w:sz w:val="22"/>
              </w:rPr>
              <w:t> </w:t>
            </w:r>
            <w:r>
              <w:rPr>
                <w:sz w:val="22"/>
              </w:rPr>
              <w:t>activity.</w:t>
            </w:r>
          </w:p>
        </w:tc>
      </w:tr>
      <w:tr>
        <w:trPr>
          <w:trHeight w:val="332" w:hRule="atLeast"/>
        </w:trPr>
        <w:tc>
          <w:tcPr>
            <w:tcW w:w="775" w:type="dxa"/>
          </w:tcPr>
          <w:p>
            <w:pPr>
              <w:pStyle w:val="TableParagraph"/>
              <w:spacing w:before="82"/>
              <w:ind w:left="0" w:right="357"/>
              <w:jc w:val="right"/>
              <w:rPr>
                <w:sz w:val="18"/>
              </w:rPr>
            </w:pPr>
            <w:r>
              <w:rPr>
                <w:sz w:val="18"/>
              </w:rPr>
              <w:t>1005</w:t>
            </w:r>
          </w:p>
        </w:tc>
        <w:tc>
          <w:tcPr>
            <w:tcW w:w="10162" w:type="dxa"/>
          </w:tcPr>
          <w:p>
            <w:pPr>
              <w:pStyle w:val="TableParagraph"/>
              <w:numPr>
                <w:ilvl w:val="0"/>
                <w:numId w:val="81"/>
              </w:numPr>
              <w:tabs>
                <w:tab w:pos="359" w:val="left" w:leader="none"/>
                <w:tab w:pos="360" w:val="left" w:leader="none"/>
              </w:tabs>
              <w:spacing w:line="240" w:lineRule="auto" w:before="32" w:after="0"/>
              <w:ind w:left="719" w:right="68" w:hanging="720"/>
              <w:jc w:val="right"/>
              <w:rPr>
                <w:sz w:val="22"/>
              </w:rPr>
            </w:pPr>
            <w:r>
              <w:rPr>
                <w:sz w:val="22"/>
              </w:rPr>
              <w:t>Pooled water (e.g., a seasonal lake) from rainfall may attract animals and should be considered as part</w:t>
            </w:r>
            <w:r>
              <w:rPr>
                <w:spacing w:val="-20"/>
                <w:sz w:val="22"/>
              </w:rPr>
              <w:t> </w:t>
            </w:r>
            <w:r>
              <w:rPr>
                <w:sz w:val="22"/>
              </w:rPr>
              <w:t>of</w:t>
            </w:r>
          </w:p>
        </w:tc>
      </w:tr>
      <w:tr>
        <w:trPr>
          <w:trHeight w:val="276" w:hRule="atLeast"/>
        </w:trPr>
        <w:tc>
          <w:tcPr>
            <w:tcW w:w="775" w:type="dxa"/>
          </w:tcPr>
          <w:p>
            <w:pPr>
              <w:pStyle w:val="TableParagraph"/>
              <w:spacing w:before="17"/>
              <w:ind w:left="0" w:right="357"/>
              <w:jc w:val="right"/>
              <w:rPr>
                <w:sz w:val="18"/>
              </w:rPr>
            </w:pPr>
            <w:r>
              <w:rPr>
                <w:sz w:val="18"/>
              </w:rPr>
              <w:t>1006</w:t>
            </w:r>
          </w:p>
        </w:tc>
        <w:tc>
          <w:tcPr>
            <w:tcW w:w="10162" w:type="dxa"/>
          </w:tcPr>
          <w:p>
            <w:pPr>
              <w:pStyle w:val="TableParagraph"/>
              <w:spacing w:line="248" w:lineRule="exact"/>
              <w:ind w:left="719"/>
              <w:rPr>
                <w:sz w:val="22"/>
              </w:rPr>
            </w:pPr>
            <w:r>
              <w:rPr>
                <w:sz w:val="22"/>
              </w:rPr>
              <w:t>any land use evaluation.</w:t>
            </w:r>
          </w:p>
        </w:tc>
      </w:tr>
      <w:tr>
        <w:trPr>
          <w:trHeight w:val="332" w:hRule="atLeast"/>
        </w:trPr>
        <w:tc>
          <w:tcPr>
            <w:tcW w:w="775" w:type="dxa"/>
          </w:tcPr>
          <w:p>
            <w:pPr>
              <w:pStyle w:val="TableParagraph"/>
              <w:spacing w:before="82"/>
              <w:ind w:left="0" w:right="357"/>
              <w:jc w:val="right"/>
              <w:rPr>
                <w:sz w:val="18"/>
              </w:rPr>
            </w:pPr>
            <w:r>
              <w:rPr>
                <w:sz w:val="18"/>
              </w:rPr>
              <w:t>1007</w:t>
            </w:r>
          </w:p>
        </w:tc>
        <w:tc>
          <w:tcPr>
            <w:tcW w:w="10162" w:type="dxa"/>
          </w:tcPr>
          <w:p>
            <w:pPr>
              <w:pStyle w:val="TableParagraph"/>
              <w:numPr>
                <w:ilvl w:val="0"/>
                <w:numId w:val="82"/>
              </w:numPr>
              <w:tabs>
                <w:tab w:pos="719" w:val="left" w:leader="none"/>
                <w:tab w:pos="720" w:val="left" w:leader="none"/>
              </w:tabs>
              <w:spacing w:line="240" w:lineRule="auto" w:before="32" w:after="0"/>
              <w:ind w:left="719" w:right="0" w:hanging="361"/>
              <w:jc w:val="left"/>
              <w:rPr>
                <w:sz w:val="22"/>
              </w:rPr>
            </w:pPr>
            <w:r>
              <w:rPr>
                <w:sz w:val="22"/>
              </w:rPr>
              <w:t>Consider controlling risks associated with encroachment by urban development. Risks may include,</w:t>
            </w:r>
            <w:r>
              <w:rPr>
                <w:spacing w:val="-26"/>
                <w:sz w:val="22"/>
              </w:rPr>
              <w:t> </w:t>
            </w:r>
            <w:r>
              <w:rPr>
                <w:sz w:val="22"/>
              </w:rPr>
              <w:t>but</w:t>
            </w:r>
          </w:p>
        </w:tc>
      </w:tr>
      <w:tr>
        <w:trPr>
          <w:trHeight w:val="268" w:hRule="atLeast"/>
        </w:trPr>
        <w:tc>
          <w:tcPr>
            <w:tcW w:w="775" w:type="dxa"/>
          </w:tcPr>
          <w:p>
            <w:pPr>
              <w:pStyle w:val="TableParagraph"/>
              <w:spacing w:before="18"/>
              <w:ind w:left="0" w:right="357"/>
              <w:jc w:val="right"/>
              <w:rPr>
                <w:sz w:val="18"/>
              </w:rPr>
            </w:pPr>
            <w:r>
              <w:rPr>
                <w:sz w:val="18"/>
              </w:rPr>
              <w:t>1008</w:t>
            </w:r>
          </w:p>
        </w:tc>
        <w:tc>
          <w:tcPr>
            <w:tcW w:w="10162" w:type="dxa"/>
          </w:tcPr>
          <w:p>
            <w:pPr>
              <w:pStyle w:val="TableParagraph"/>
              <w:spacing w:line="248" w:lineRule="exact"/>
              <w:ind w:left="719"/>
              <w:rPr>
                <w:sz w:val="22"/>
              </w:rPr>
            </w:pPr>
            <w:r>
              <w:rPr>
                <w:sz w:val="22"/>
              </w:rPr>
              <w:t>are not limited to, domestic animal fecal contamination of production fields and harvest equipment and</w:t>
            </w:r>
          </w:p>
        </w:tc>
      </w:tr>
      <w:tr>
        <w:trPr>
          <w:trHeight w:val="276" w:hRule="atLeast"/>
        </w:trPr>
        <w:tc>
          <w:tcPr>
            <w:tcW w:w="775" w:type="dxa"/>
          </w:tcPr>
          <w:p>
            <w:pPr>
              <w:pStyle w:val="TableParagraph"/>
              <w:spacing w:before="18"/>
              <w:ind w:left="0" w:right="357"/>
              <w:jc w:val="right"/>
              <w:rPr>
                <w:sz w:val="18"/>
              </w:rPr>
            </w:pPr>
            <w:r>
              <w:rPr>
                <w:sz w:val="18"/>
              </w:rPr>
              <w:t>1009</w:t>
            </w:r>
          </w:p>
        </w:tc>
        <w:tc>
          <w:tcPr>
            <w:tcW w:w="10162" w:type="dxa"/>
          </w:tcPr>
          <w:p>
            <w:pPr>
              <w:pStyle w:val="TableParagraph"/>
              <w:spacing w:line="248" w:lineRule="exact"/>
              <w:ind w:left="719"/>
              <w:rPr>
                <w:sz w:val="22"/>
              </w:rPr>
            </w:pPr>
            <w:r>
              <w:rPr>
                <w:sz w:val="22"/>
              </w:rPr>
              <w:t>septic tank leaching.</w:t>
            </w:r>
          </w:p>
        </w:tc>
      </w:tr>
      <w:tr>
        <w:trPr>
          <w:trHeight w:val="332" w:hRule="atLeast"/>
        </w:trPr>
        <w:tc>
          <w:tcPr>
            <w:tcW w:w="775" w:type="dxa"/>
          </w:tcPr>
          <w:p>
            <w:pPr>
              <w:pStyle w:val="TableParagraph"/>
              <w:spacing w:before="81"/>
              <w:ind w:left="0" w:right="357"/>
              <w:jc w:val="right"/>
              <w:rPr>
                <w:sz w:val="18"/>
              </w:rPr>
            </w:pPr>
            <w:r>
              <w:rPr>
                <w:sz w:val="18"/>
              </w:rPr>
              <w:t>1010</w:t>
            </w:r>
          </w:p>
        </w:tc>
        <w:tc>
          <w:tcPr>
            <w:tcW w:w="10162" w:type="dxa"/>
          </w:tcPr>
          <w:p>
            <w:pPr>
              <w:pStyle w:val="TableParagraph"/>
              <w:numPr>
                <w:ilvl w:val="0"/>
                <w:numId w:val="83"/>
              </w:numPr>
              <w:tabs>
                <w:tab w:pos="719" w:val="left" w:leader="none"/>
                <w:tab w:pos="720" w:val="left" w:leader="none"/>
              </w:tabs>
              <w:spacing w:line="240" w:lineRule="auto" w:before="31" w:after="0"/>
              <w:ind w:left="719" w:right="0" w:hanging="361"/>
              <w:jc w:val="left"/>
              <w:rPr>
                <w:sz w:val="22"/>
              </w:rPr>
            </w:pPr>
            <w:r>
              <w:rPr>
                <w:sz w:val="22"/>
              </w:rPr>
              <w:t>After a significant event (such as flooding or an earthquake) that could negatively impact a sewage</w:t>
            </w:r>
            <w:r>
              <w:rPr>
                <w:spacing w:val="-28"/>
                <w:sz w:val="22"/>
              </w:rPr>
              <w:t> </w:t>
            </w:r>
            <w:r>
              <w:rPr>
                <w:sz w:val="22"/>
              </w:rPr>
              <w:t>or</w:t>
            </w:r>
          </w:p>
        </w:tc>
      </w:tr>
      <w:tr>
        <w:trPr>
          <w:trHeight w:val="268" w:hRule="atLeast"/>
        </w:trPr>
        <w:tc>
          <w:tcPr>
            <w:tcW w:w="775" w:type="dxa"/>
          </w:tcPr>
          <w:p>
            <w:pPr>
              <w:pStyle w:val="TableParagraph"/>
              <w:spacing w:before="18"/>
              <w:ind w:left="0" w:right="357"/>
              <w:jc w:val="right"/>
              <w:rPr>
                <w:sz w:val="18"/>
              </w:rPr>
            </w:pPr>
            <w:r>
              <w:rPr>
                <w:sz w:val="18"/>
              </w:rPr>
              <w:t>1011</w:t>
            </w:r>
          </w:p>
        </w:tc>
        <w:tc>
          <w:tcPr>
            <w:tcW w:w="10162" w:type="dxa"/>
          </w:tcPr>
          <w:p>
            <w:pPr>
              <w:pStyle w:val="TableParagraph"/>
              <w:spacing w:line="248" w:lineRule="exact"/>
              <w:ind w:left="0" w:right="48"/>
              <w:jc w:val="right"/>
              <w:rPr>
                <w:sz w:val="22"/>
              </w:rPr>
            </w:pPr>
            <w:r>
              <w:rPr>
                <w:sz w:val="22"/>
              </w:rPr>
              <w:t>septic system, takes appropriate steps to ensure that sewage and septic systems continue to operate in a</w:t>
            </w:r>
          </w:p>
        </w:tc>
      </w:tr>
      <w:tr>
        <w:trPr>
          <w:trHeight w:val="268" w:hRule="atLeast"/>
        </w:trPr>
        <w:tc>
          <w:tcPr>
            <w:tcW w:w="775" w:type="dxa"/>
          </w:tcPr>
          <w:p>
            <w:pPr>
              <w:pStyle w:val="TableParagraph"/>
              <w:spacing w:before="18"/>
              <w:ind w:left="0" w:right="357"/>
              <w:jc w:val="right"/>
              <w:rPr>
                <w:sz w:val="18"/>
              </w:rPr>
            </w:pPr>
            <w:r>
              <w:rPr>
                <w:sz w:val="18"/>
              </w:rPr>
              <w:t>1012</w:t>
            </w:r>
          </w:p>
        </w:tc>
        <w:tc>
          <w:tcPr>
            <w:tcW w:w="10162" w:type="dxa"/>
          </w:tcPr>
          <w:p>
            <w:pPr>
              <w:pStyle w:val="TableParagraph"/>
              <w:spacing w:line="248" w:lineRule="exact"/>
              <w:ind w:left="719"/>
              <w:rPr>
                <w:sz w:val="22"/>
              </w:rPr>
            </w:pPr>
            <w:r>
              <w:rPr>
                <w:sz w:val="22"/>
              </w:rPr>
              <w:t>manner that does not contaminate produce, food contact surfaces, areas used for produce handling,</w:t>
            </w:r>
          </w:p>
        </w:tc>
      </w:tr>
      <w:tr>
        <w:trPr>
          <w:trHeight w:val="276" w:hRule="atLeast"/>
        </w:trPr>
        <w:tc>
          <w:tcPr>
            <w:tcW w:w="775" w:type="dxa"/>
          </w:tcPr>
          <w:p>
            <w:pPr>
              <w:pStyle w:val="TableParagraph"/>
              <w:spacing w:before="17"/>
              <w:ind w:left="0" w:right="357"/>
              <w:jc w:val="right"/>
              <w:rPr>
                <w:sz w:val="18"/>
              </w:rPr>
            </w:pPr>
            <w:r>
              <w:rPr>
                <w:sz w:val="18"/>
              </w:rPr>
              <w:t>1013</w:t>
            </w:r>
          </w:p>
        </w:tc>
        <w:tc>
          <w:tcPr>
            <w:tcW w:w="10162" w:type="dxa"/>
          </w:tcPr>
          <w:p>
            <w:pPr>
              <w:pStyle w:val="TableParagraph"/>
              <w:spacing w:line="248" w:lineRule="exact"/>
              <w:ind w:left="719"/>
              <w:rPr>
                <w:sz w:val="22"/>
              </w:rPr>
            </w:pPr>
            <w:r>
              <w:rPr>
                <w:sz w:val="22"/>
              </w:rPr>
              <w:t>water sources, or water distribution systems.</w:t>
            </w:r>
          </w:p>
        </w:tc>
      </w:tr>
      <w:tr>
        <w:trPr>
          <w:trHeight w:val="332" w:hRule="atLeast"/>
        </w:trPr>
        <w:tc>
          <w:tcPr>
            <w:tcW w:w="775" w:type="dxa"/>
          </w:tcPr>
          <w:p>
            <w:pPr>
              <w:pStyle w:val="TableParagraph"/>
              <w:spacing w:before="82"/>
              <w:ind w:left="0" w:right="357"/>
              <w:jc w:val="right"/>
              <w:rPr>
                <w:sz w:val="18"/>
              </w:rPr>
            </w:pPr>
            <w:r>
              <w:rPr>
                <w:sz w:val="18"/>
              </w:rPr>
              <w:t>1014</w:t>
            </w:r>
          </w:p>
        </w:tc>
        <w:tc>
          <w:tcPr>
            <w:tcW w:w="10162" w:type="dxa"/>
          </w:tcPr>
          <w:p>
            <w:pPr>
              <w:pStyle w:val="TableParagraph"/>
              <w:numPr>
                <w:ilvl w:val="0"/>
                <w:numId w:val="84"/>
              </w:numPr>
              <w:tabs>
                <w:tab w:pos="719" w:val="left" w:leader="none"/>
                <w:tab w:pos="720" w:val="left" w:leader="none"/>
              </w:tabs>
              <w:spacing w:line="240" w:lineRule="auto" w:before="32" w:after="0"/>
              <w:ind w:left="719" w:right="0" w:hanging="361"/>
              <w:jc w:val="left"/>
              <w:rPr>
                <w:sz w:val="22"/>
              </w:rPr>
            </w:pPr>
            <w:r>
              <w:rPr>
                <w:sz w:val="22"/>
              </w:rPr>
              <w:t>Producers are encouraged to contact the relevant agencies (e.g., the Regional Water Quality</w:t>
            </w:r>
            <w:r>
              <w:rPr>
                <w:spacing w:val="-12"/>
                <w:sz w:val="22"/>
              </w:rPr>
              <w:t> </w:t>
            </w:r>
            <w:r>
              <w:rPr>
                <w:sz w:val="22"/>
              </w:rPr>
              <w:t>Control</w:t>
            </w:r>
          </w:p>
        </w:tc>
      </w:tr>
      <w:tr>
        <w:trPr>
          <w:trHeight w:val="244" w:hRule="atLeast"/>
        </w:trPr>
        <w:tc>
          <w:tcPr>
            <w:tcW w:w="775" w:type="dxa"/>
          </w:tcPr>
          <w:p>
            <w:pPr>
              <w:pStyle w:val="TableParagraph"/>
              <w:spacing w:line="206" w:lineRule="exact" w:before="18"/>
              <w:ind w:left="0" w:right="357"/>
              <w:jc w:val="right"/>
              <w:rPr>
                <w:sz w:val="18"/>
              </w:rPr>
            </w:pPr>
            <w:r>
              <w:rPr>
                <w:sz w:val="18"/>
              </w:rPr>
              <w:t>1015</w:t>
            </w:r>
          </w:p>
        </w:tc>
        <w:tc>
          <w:tcPr>
            <w:tcW w:w="10162" w:type="dxa"/>
          </w:tcPr>
          <w:p>
            <w:pPr>
              <w:pStyle w:val="TableParagraph"/>
              <w:spacing w:line="224" w:lineRule="exact"/>
              <w:ind w:left="719"/>
              <w:rPr>
                <w:sz w:val="22"/>
              </w:rPr>
            </w:pPr>
            <w:r>
              <w:rPr>
                <w:sz w:val="22"/>
              </w:rPr>
              <w:t>Board and state and federal fish and wildlife agencies) to confirm the details of these requirements. In</w:t>
            </w:r>
          </w:p>
        </w:tc>
      </w:tr>
    </w:tbl>
    <w:p>
      <w:pPr>
        <w:spacing w:after="0" w:line="224" w:lineRule="exact"/>
        <w:rPr>
          <w:sz w:val="22"/>
        </w:rPr>
        <w:sectPr>
          <w:pgSz w:w="12240" w:h="15840"/>
          <w:pgMar w:header="780" w:footer="1113" w:top="1800" w:bottom="1300" w:left="120" w:right="640"/>
        </w:sectPr>
      </w:pPr>
    </w:p>
    <w:p>
      <w:pPr>
        <w:pStyle w:val="BodyText"/>
        <w:spacing w:before="10"/>
        <w:rPr>
          <w:sz w:val="14"/>
        </w:rPr>
      </w:pPr>
    </w:p>
    <w:p>
      <w:pPr>
        <w:spacing w:before="0"/>
        <w:ind w:left="163" w:right="0" w:firstLine="0"/>
        <w:jc w:val="left"/>
        <w:rPr>
          <w:sz w:val="18"/>
        </w:rPr>
      </w:pPr>
      <w:r>
        <w:rPr>
          <w:sz w:val="18"/>
        </w:rPr>
        <w:t>1016</w:t>
      </w:r>
    </w:p>
    <w:p>
      <w:pPr>
        <w:spacing w:before="49"/>
        <w:ind w:left="163" w:right="0" w:firstLine="0"/>
        <w:jc w:val="left"/>
        <w:rPr>
          <w:sz w:val="18"/>
        </w:rPr>
      </w:pPr>
      <w:r>
        <w:rPr>
          <w:sz w:val="18"/>
        </w:rPr>
        <w:t>1017</w:t>
      </w:r>
    </w:p>
    <w:p>
      <w:pPr>
        <w:spacing w:before="49"/>
        <w:ind w:left="163" w:right="0" w:firstLine="0"/>
        <w:jc w:val="left"/>
        <w:rPr>
          <w:sz w:val="18"/>
        </w:rPr>
      </w:pPr>
      <w:r>
        <w:rPr>
          <w:sz w:val="18"/>
        </w:rPr>
        <w:t>1018</w:t>
      </w:r>
    </w:p>
    <w:p>
      <w:pPr>
        <w:spacing w:before="49"/>
        <w:ind w:left="163" w:right="0" w:firstLine="0"/>
        <w:jc w:val="left"/>
        <w:rPr>
          <w:sz w:val="18"/>
        </w:rPr>
      </w:pPr>
      <w:r>
        <w:rPr>
          <w:sz w:val="18"/>
        </w:rPr>
        <w:t>1019</w:t>
      </w:r>
    </w:p>
    <w:p>
      <w:pPr>
        <w:pStyle w:val="BodyText"/>
        <w:spacing w:before="11"/>
        <w:rPr>
          <w:sz w:val="13"/>
        </w:rPr>
      </w:pPr>
    </w:p>
    <w:p>
      <w:pPr>
        <w:spacing w:before="0"/>
        <w:ind w:left="163" w:right="0" w:firstLine="0"/>
        <w:jc w:val="left"/>
        <w:rPr>
          <w:sz w:val="18"/>
        </w:rPr>
      </w:pPr>
      <w:r>
        <w:rPr>
          <w:sz w:val="18"/>
        </w:rPr>
        <w:t>1020</w:t>
      </w:r>
    </w:p>
    <w:p>
      <w:pPr>
        <w:pStyle w:val="BodyText"/>
        <w:spacing w:before="9"/>
        <w:rPr>
          <w:sz w:val="13"/>
        </w:rPr>
      </w:pPr>
    </w:p>
    <w:p>
      <w:pPr>
        <w:spacing w:before="0"/>
        <w:ind w:left="163" w:right="0" w:firstLine="0"/>
        <w:jc w:val="left"/>
        <w:rPr>
          <w:sz w:val="18"/>
        </w:rPr>
      </w:pPr>
      <w:r>
        <w:rPr>
          <w:sz w:val="18"/>
        </w:rPr>
        <w:t>1021</w:t>
      </w:r>
    </w:p>
    <w:p>
      <w:pPr>
        <w:pStyle w:val="BodyText"/>
        <w:spacing w:before="143"/>
        <w:ind w:left="163" w:right="539"/>
      </w:pPr>
      <w:r>
        <w:rPr/>
        <w:br w:type="column"/>
      </w:r>
      <w:r>
        <w:rPr/>
        <w:t>addition, producers may wish to consult with local USDA Natural Resources Conservation Service (NRCS) staff to evaluate the food safety risks associated with wildlife, livestock, domestic animals and other adjacent land uses and to develop and document strategies to manage or reduce the introduction of human pathogens for each production block.</w:t>
      </w:r>
    </w:p>
    <w:p>
      <w:pPr>
        <w:spacing w:after="0"/>
        <w:sectPr>
          <w:pgSz w:w="12240" w:h="15840"/>
          <w:pgMar w:header="780" w:footer="1113" w:top="1800" w:bottom="1300" w:left="120" w:right="640"/>
          <w:cols w:num="2" w:equalWidth="0">
            <w:col w:w="569" w:space="876"/>
            <w:col w:w="10035"/>
          </w:cols>
        </w:sectPr>
      </w:pPr>
    </w:p>
    <w:p>
      <w:pPr>
        <w:pStyle w:val="BodyText"/>
        <w:spacing w:before="2"/>
        <w:rPr>
          <w:sz w:val="10"/>
        </w:rPr>
      </w:pPr>
    </w:p>
    <w:p>
      <w:pPr>
        <w:spacing w:before="64"/>
        <w:ind w:left="163" w:right="0" w:firstLine="0"/>
        <w:jc w:val="left"/>
        <w:rPr>
          <w:sz w:val="18"/>
        </w:rPr>
      </w:pPr>
      <w:r>
        <w:rPr/>
        <w:pict>
          <v:rect style="position:absolute;margin-left:48.900002pt;margin-top:.369307pt;width:514.2pt;height:14.64pt;mso-position-horizontal-relative:page;mso-position-vertical-relative:paragraph;z-index:251751424" filled="true" fillcolor="#a8d08d" stroked="false">
            <v:fill type="solid"/>
            <w10:wrap type="none"/>
          </v:rect>
        </w:pict>
      </w:r>
      <w:r>
        <w:rPr>
          <w:sz w:val="18"/>
        </w:rPr>
        <w:t>1022</w:t>
      </w:r>
    </w:p>
    <w:p>
      <w:pPr>
        <w:spacing w:after="0"/>
        <w:jc w:val="left"/>
        <w:rPr>
          <w:sz w:val="18"/>
        </w:rPr>
        <w:sectPr>
          <w:type w:val="continuous"/>
          <w:pgSz w:w="12240" w:h="15840"/>
          <w:pgMar w:top="760" w:bottom="280" w:left="120" w:right="640"/>
        </w:sectPr>
      </w:pPr>
    </w:p>
    <w:p>
      <w:pPr>
        <w:pStyle w:val="BodyText"/>
        <w:spacing w:before="5"/>
        <w:rPr>
          <w:sz w:val="16"/>
        </w:rPr>
      </w:pPr>
    </w:p>
    <w:p>
      <w:pPr>
        <w:spacing w:before="0"/>
        <w:ind w:left="163" w:right="0" w:firstLine="0"/>
        <w:jc w:val="left"/>
        <w:rPr>
          <w:sz w:val="18"/>
        </w:rPr>
      </w:pPr>
      <w:r>
        <w:rPr>
          <w:sz w:val="18"/>
        </w:rPr>
        <w:t>1023</w:t>
      </w:r>
    </w:p>
    <w:p>
      <w:pPr>
        <w:pStyle w:val="BodyText"/>
        <w:spacing w:before="9"/>
        <w:rPr>
          <w:sz w:val="13"/>
        </w:rPr>
      </w:pPr>
    </w:p>
    <w:p>
      <w:pPr>
        <w:spacing w:before="0"/>
        <w:ind w:left="163" w:right="0" w:firstLine="0"/>
        <w:jc w:val="left"/>
        <w:rPr>
          <w:sz w:val="18"/>
        </w:rPr>
      </w:pPr>
      <w:r>
        <w:rPr/>
        <w:pict>
          <v:shape style="position:absolute;margin-left:500.100006pt;margin-top:36.04932pt;width:9pt;height:122.4pt;mso-position-horizontal-relative:page;mso-position-vertical-relative:paragraph;z-index:251756544" coordorigin="10002,721" coordsize="180,2448" path="m10062,2989l10002,2989,10092,3169,10167,3019,10062,3019,10062,2989xm10122,721l10062,721,10062,3019,10122,3019,10122,721xm10182,2989l10122,2989,10122,3019,10167,3019,10182,2989xe" filled="true" fillcolor="#000000" stroked="false">
            <v:path arrowok="t"/>
            <v:fill type="solid"/>
            <w10:wrap type="none"/>
          </v:shape>
        </w:pict>
      </w:r>
      <w:r>
        <w:rPr>
          <w:sz w:val="18"/>
        </w:rPr>
        <w:t>1024</w:t>
      </w:r>
    </w:p>
    <w:p>
      <w:pPr>
        <w:pStyle w:val="Heading2"/>
        <w:tabs>
          <w:tab w:pos="616" w:val="left" w:leader="none"/>
          <w:tab w:pos="10447" w:val="left" w:leader="none"/>
        </w:tabs>
        <w:spacing w:before="143"/>
        <w:ind w:left="163" w:firstLine="0"/>
      </w:pPr>
      <w:r>
        <w:rPr>
          <w:b w:val="0"/>
        </w:rPr>
        <w:br w:type="column"/>
      </w:r>
      <w:r>
        <w:rPr>
          <w:rFonts w:ascii="Times New Roman" w:hAnsi="Times New Roman"/>
          <w:b w:val="0"/>
          <w:w w:val="99"/>
          <w:shd w:fill="A8D08D" w:color="auto" w:val="clear"/>
        </w:rPr>
        <w:t> </w:t>
      </w:r>
      <w:r>
        <w:rPr>
          <w:rFonts w:ascii="Times New Roman" w:hAnsi="Times New Roman"/>
          <w:b w:val="0"/>
          <w:shd w:fill="A8D08D" w:color="auto" w:val="clear"/>
        </w:rPr>
        <w:tab/>
      </w:r>
      <w:r>
        <w:rPr>
          <w:shd w:fill="A8D08D" w:color="auto" w:val="clear"/>
        </w:rPr>
        <w:t>Figure 9. PRE‐HARVEST and HARVEST Assessment – Animal Hazard/Fecal Matter Decision</w:t>
      </w:r>
      <w:r>
        <w:rPr>
          <w:spacing w:val="-22"/>
          <w:shd w:fill="A8D08D" w:color="auto" w:val="clear"/>
        </w:rPr>
        <w:t> </w:t>
      </w:r>
      <w:r>
        <w:rPr>
          <w:shd w:fill="A8D08D" w:color="auto" w:val="clear"/>
        </w:rPr>
        <w:t>Tree</w:t>
        <w:tab/>
      </w:r>
    </w:p>
    <w:p>
      <w:pPr>
        <w:pStyle w:val="BodyText"/>
        <w:spacing w:before="2"/>
        <w:rPr>
          <w:b/>
          <w:sz w:val="20"/>
        </w:rPr>
      </w:pPr>
      <w:r>
        <w:rPr/>
        <w:pict>
          <v:shape style="position:absolute;margin-left:141.600006pt;margin-top:14.831562pt;width:339.6pt;height:.1pt;mso-position-horizontal-relative:page;mso-position-vertical-relative:paragraph;z-index:-251564032;mso-wrap-distance-left:0;mso-wrap-distance-right:0" coordorigin="2832,297" coordsize="6792,0" path="m2832,297l9624,297e" filled="false" stroked="true" strokeweight="1.02pt" strokecolor="#000000">
            <v:path arrowok="t"/>
            <v:stroke dashstyle="shortdash"/>
            <w10:wrap type="topAndBottom"/>
          </v:shape>
        </w:pict>
      </w:r>
    </w:p>
    <w:p>
      <w:pPr>
        <w:spacing w:after="0"/>
        <w:rPr>
          <w:sz w:val="20"/>
        </w:rPr>
        <w:sectPr>
          <w:pgSz w:w="12240" w:h="15840"/>
          <w:pgMar w:header="780" w:footer="1113" w:top="1800" w:bottom="1300" w:left="120" w:right="640"/>
          <w:cols w:num="2" w:equalWidth="0">
            <w:col w:w="569" w:space="126"/>
            <w:col w:w="10785"/>
          </w:cols>
        </w:sectPr>
      </w:pPr>
    </w:p>
    <w:p>
      <w:pPr>
        <w:pStyle w:val="BodyText"/>
        <w:rPr>
          <w:b/>
          <w:sz w:val="20"/>
        </w:rPr>
      </w:pPr>
    </w:p>
    <w:p>
      <w:pPr>
        <w:pStyle w:val="BodyText"/>
        <w:spacing w:before="5"/>
        <w:rPr>
          <w:b/>
          <w:sz w:val="18"/>
        </w:rPr>
      </w:pPr>
    </w:p>
    <w:p>
      <w:pPr>
        <w:pStyle w:val="BodyText"/>
        <w:ind w:left="3248"/>
        <w:rPr>
          <w:sz w:val="20"/>
        </w:rPr>
      </w:pPr>
      <w:r>
        <w:rPr>
          <w:sz w:val="20"/>
        </w:rPr>
        <w:pict>
          <v:group style="width:278.3pt;height:59.3pt;mso-position-horizontal-relative:char;mso-position-vertical-relative:line" coordorigin="0,0" coordsize="5566,1186">
            <v:shape style="position:absolute;left:0;top:0;width:5566;height:1186" coordorigin="0,0" coordsize="5566,1186" path="m5566,0l0,0,0,1186,5566,1186,5566,1181,10,1181,5,1176,10,1176,10,10,5,10,10,5,5566,5,5566,0xm10,1176l5,1176,10,1181,10,1176xm5555,1176l10,1176,10,1181,5555,1181,5555,1176xm5555,5l5555,1181,5560,1176,5566,1176,5566,10,5560,10,5555,5xm5566,1176l5560,1176,5555,1181,5566,1181,5566,1176xm10,5l5,10,10,10,10,5xm5555,5l10,5,10,10,5555,10,5555,5xm5566,5l5555,5,5560,10,5566,10,5566,5xe" filled="true" fillcolor="#000000" stroked="false">
              <v:path arrowok="t"/>
              <v:fill type="solid"/>
            </v:shape>
            <v:shape style="position:absolute;left:0;top:0;width:5566;height:1186" type="#_x0000_t202" filled="false" stroked="false">
              <v:textbox inset="0,0,0,0">
                <w:txbxContent>
                  <w:p>
                    <w:pPr>
                      <w:spacing w:before="140"/>
                      <w:ind w:left="182" w:right="182" w:firstLine="0"/>
                      <w:jc w:val="center"/>
                      <w:rPr>
                        <w:b/>
                        <w:sz w:val="20"/>
                      </w:rPr>
                    </w:pPr>
                    <w:r>
                      <w:rPr>
                        <w:b/>
                        <w:color w:val="C00000"/>
                        <w:sz w:val="20"/>
                      </w:rPr>
                      <w:t>INDICATIONS OF ANIMAL HAZARD MAY INCLUDE</w:t>
                    </w:r>
                  </w:p>
                  <w:p>
                    <w:pPr>
                      <w:spacing w:before="1"/>
                      <w:ind w:left="183" w:right="182" w:firstLine="0"/>
                      <w:jc w:val="center"/>
                      <w:rPr>
                        <w:sz w:val="18"/>
                      </w:rPr>
                    </w:pPr>
                    <w:r>
                      <w:rPr>
                        <w:sz w:val="18"/>
                      </w:rPr>
                      <w:t>feeding, skin, feathers, or other signs of animals – present in area to be harvested – in sufficient number and quantity – so as to suggest to a reasonable person that crop may be contaminated.</w:t>
                    </w:r>
                  </w:p>
                </w:txbxContent>
              </v:textbox>
              <w10:wrap type="none"/>
            </v:shape>
          </v:group>
        </w:pict>
      </w:r>
      <w:r>
        <w:rPr>
          <w:sz w:val="20"/>
        </w:rPr>
      </w:r>
    </w:p>
    <w:p>
      <w:pPr>
        <w:pStyle w:val="BodyText"/>
        <w:spacing w:before="4"/>
        <w:rPr>
          <w:b/>
          <w:sz w:val="27"/>
        </w:rPr>
      </w:pPr>
    </w:p>
    <w:p>
      <w:pPr>
        <w:spacing w:after="0"/>
        <w:rPr>
          <w:sz w:val="27"/>
        </w:rPr>
        <w:sectPr>
          <w:type w:val="continuous"/>
          <w:pgSz w:w="12240" w:h="15840"/>
          <w:pgMar w:top="760" w:bottom="280" w:left="120" w:right="640"/>
        </w:sectPr>
      </w:pPr>
    </w:p>
    <w:p>
      <w:pPr>
        <w:pStyle w:val="BodyText"/>
        <w:rPr>
          <w:b/>
          <w:sz w:val="20"/>
        </w:rPr>
      </w:pPr>
    </w:p>
    <w:p>
      <w:pPr>
        <w:pStyle w:val="BodyText"/>
        <w:rPr>
          <w:b/>
          <w:sz w:val="20"/>
        </w:rPr>
      </w:pPr>
    </w:p>
    <w:p>
      <w:pPr>
        <w:pStyle w:val="BodyText"/>
        <w:spacing w:before="8"/>
        <w:rPr>
          <w:b/>
        </w:rPr>
      </w:pPr>
    </w:p>
    <w:p>
      <w:pPr>
        <w:spacing w:before="0"/>
        <w:ind w:left="1411" w:right="6" w:firstLine="1"/>
        <w:jc w:val="center"/>
        <w:rPr>
          <w:b/>
          <w:sz w:val="20"/>
        </w:rPr>
      </w:pPr>
      <w:r>
        <w:rPr>
          <w:b/>
          <w:color w:val="4371C4"/>
          <w:sz w:val="20"/>
        </w:rPr>
        <w:t>ASSESS HAZARD AND POTENTIAL RISK</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5"/>
        </w:rPr>
      </w:pPr>
    </w:p>
    <w:p>
      <w:pPr>
        <w:spacing w:before="1"/>
        <w:ind w:left="1474" w:right="0" w:firstLine="0"/>
        <w:jc w:val="center"/>
        <w:rPr>
          <w:b/>
          <w:sz w:val="20"/>
        </w:rPr>
      </w:pPr>
      <w:r>
        <w:rPr>
          <w:b/>
          <w:color w:val="ED7C30"/>
          <w:sz w:val="20"/>
        </w:rPr>
        <w:t>MEDIUM‐HIGH HAZARD PROBABLE RISK</w:t>
      </w:r>
    </w:p>
    <w:p>
      <w:pPr>
        <w:spacing w:before="60"/>
        <w:ind w:left="1845" w:right="1242" w:firstLine="14"/>
        <w:jc w:val="left"/>
        <w:rPr>
          <w:b/>
          <w:sz w:val="20"/>
        </w:rPr>
      </w:pPr>
      <w:r>
        <w:rPr/>
        <w:br w:type="column"/>
      </w:r>
      <w:r>
        <w:rPr>
          <w:b/>
          <w:sz w:val="20"/>
        </w:rPr>
        <w:t>CONSIDERATIONS IN ASSESSING POTENTIAL HAZARDS AND RISKS</w:t>
      </w:r>
    </w:p>
    <w:p>
      <w:pPr>
        <w:spacing w:before="1"/>
        <w:ind w:left="933" w:right="0" w:firstLine="0"/>
        <w:jc w:val="left"/>
        <w:rPr>
          <w:b/>
          <w:sz w:val="18"/>
        </w:rPr>
      </w:pPr>
      <w:r>
        <w:rPr/>
        <w:pict>
          <v:group style="position:absolute;margin-left:66.120003pt;margin-top:-114.560364pt;width:490.95pt;height:563.65pt;mso-position-horizontal-relative:page;mso-position-vertical-relative:paragraph;z-index:-257992704" coordorigin="1322,-2291" coordsize="9819,11273">
            <v:shape style="position:absolute;left:3046;top:7013;width:154;height:975" coordorigin="3047,7014" coordsize="154,975" path="m3182,7914l3179,7921,3180,7921,3175,7928,3151,7948,3123,7961,3092,7969,3061,7972,3047,7974,3048,7988,3064,7988,3096,7984,3131,7974,3163,7958,3187,7936,3192,7928,3193,7928,3197,7920,3197,7918,3198,7915,3182,7915,3182,7914xm3185,7906l3182,7915,3198,7915,3199,7911,3199,7910,3200,7908,3185,7908,3185,7906xm3199,7093l3185,7093,3185,7908,3200,7908,3200,7900,3200,7100,3199,7093xm3198,7087l3182,7087,3185,7094,3185,7093,3199,7093,3199,7090,3198,7087xm3179,7080l3182,7088,3182,7087,3198,7087,3197,7082,3197,7081,3180,7081,3179,7080xm3062,7014l3048,7014,3047,7028,3062,7028,3091,7032,3124,7041,3155,7055,3175,7075,3180,7081,3197,7081,3193,7074,3192,7072,3185,7061,3176,7052,3165,7044,3154,7038,3143,7032,3131,7027,3119,7023,3106,7020,3091,7017,3078,7015,3062,7014xe" filled="true" fillcolor="#000000" stroked="false">
              <v:path arrowok="t"/>
              <v:fill type="solid"/>
            </v:shape>
            <v:line style="position:absolute" from="2916,6624" to="9857,6624" stroked="true" strokeweight="1.02pt" strokecolor="#000000">
              <v:stroke dashstyle="shortdash"/>
            </v:line>
            <v:shape style="position:absolute;left:2162;top:-2292;width:7762;height:9320" coordorigin="2162,-2291" coordsize="7762,9320" path="m2183,-2291l2162,-2291,2164,-2211,2183,-2212,2183,-2291m2185,-2072l2184,-2152,2164,-2151,2165,-2072,2185,-2072m2186,-1931l2185,-2012,2165,-2012,2166,-1931,2186,-1931m2188,-1792l2186,-1871,2166,-1871,2167,-1791,2188,-1792m2189,-1652l2188,-1732,2167,-1731,2168,-1652,2189,-1652m2190,-1511l2189,-1592,2170,-1592,2170,-1511,2190,-1511m2191,-1372l2190,-1451,2171,-1451,2171,-1372,2191,-1372m2192,-1232l2191,-1312,2172,-1312,2172,-1232,2192,-1232m2194,-1172l2173,-1172,2173,-1091,2194,-1091,2194,-1172m2195,-1031l2174,-1031,2176,-952,2195,-952,2195,-1031m2196,-892l2176,-892,2177,-812,2196,-812,2196,-892m2197,-752l2177,-752,2178,-671,2197,-671,2197,-752m2200,-532l2198,-611,2178,-611,2179,-532,2200,-532m2201,-392l2200,-472,2179,-472,2180,-392,2201,-392m2202,-251l2201,-332,2180,-332,2182,-251,2202,-251m2203,-112l2202,-191,2183,-191,2183,-112,2203,-112m2204,28l2203,-52,2184,-52,2184,28,2204,28m2206,169l2204,88,2185,88,2185,169,2206,169m2207,308l2206,229,2186,229,2186,308,2207,308m2209,508l2189,508,2190,589,2209,589,2209,508m2210,649l2190,649,2191,728,2210,728,2210,649m2212,788l2191,788,2192,868,2212,868,2212,788m2215,1095l2194,1095,2194,1148,2215,1148,2215,1095m2216,1288l2215,1208,2195,1208,2196,1288,2216,1288m2218,1429l2216,1348,2197,1348,2197,1429,2218,1429m2219,1568l2218,1489,2198,1489,2198,1568,2219,1568m2220,1708l2219,1628,2200,1628,2200,1708,2220,1708m2221,1849l2220,1768,2201,1768,2201,1849,2221,1849m2222,1909l2202,1909,2202,1988,2222,1988,2222,1909m2224,2048l2203,2048,2204,2128,2224,2128,2224,2048m2225,2188l2204,2188,2206,2269,2225,2269,2225,2188m2226,2329l2206,2329,2207,2408,2226,2408,2226,2329m2228,2548l2227,2468,2207,2468,2208,2548,2228,2548m2230,2689l2228,2608,2208,2608,2209,2689,2230,2689m2231,2749l2209,2749,2209,2821,2231,2821,2231,2749m2232,2968l2231,2888,2212,2888,2212,2968,2232,2968m2233,3109l2232,3028,2213,3028,2213,3109,2233,3109m2234,3248l2233,3169,2214,3169,2214,3248,2234,3248m2236,3388l2234,3308,2215,3308,2215,3388,2236,3388m2237,3448l2216,3448,2218,3529,2237,3528,2237,3448m2238,3588l2218,3589,2219,3668,2238,3668,2238,3588m2239,3728l2219,3728,2220,3808,2239,3808,2239,3728m2240,3868l2220,3868,2221,3949,2240,3948,2240,3868m2243,4088l2242,4008,2221,4009,2222,4088,2243,4088m2244,4228l2243,4148,2222,4148,2224,4228,2244,4228m2245,4368l2244,4288,2224,4288,2225,4369,2245,4368m2246,4508l2245,4428,2226,4429,2226,4508,2246,4508m2248,4648l2246,4568,2227,4568,2227,4648,2248,4648m2249,4788l2248,4708,2228,4708,2228,4789,2249,4788m2250,4928l2249,4848,2230,4849,2230,4928,2250,4928m2251,4988l2231,4988,2232,5068,2251,5068,2251,4988m2252,5128l2232,5128,2233,5209,2252,5208,2252,5128m2254,5268l2233,5269,2234,5348,2254,5348,2254,5268m2255,5408l2234,5408,2236,5488,2255,5488,2255,5408m2257,5628l2256,5548,2236,5548,2237,5629,2257,5628m2258,5768l2257,5688,2237,5689,2238,5768,2258,5768m2260,5908l2258,5828,2238,5828,2239,5908,2260,5908m2261,6048l2260,5968,2240,5968,2240,6049,2261,6048m2262,6188l2261,6108,2242,6109,2242,6188,2262,6188m2263,6328l2262,6248,2243,6248,2243,6328,2263,6328m2264,6468l2263,6388,2244,6388,2244,6469,2264,6468m2266,6528l2245,6529,2246,6608,2266,6608,2266,6528m2267,6668l2246,6668,2248,6748,2267,6748,2267,6668m2268,6808l2248,6808,2249,6889,2268,6888,2268,6808m2269,6948l2249,6949,2250,7028,2269,7028,2269,6948m9924,6614l9917,6614,9917,6634,9924,6634,9924,6614e" filled="true" fillcolor="#000000" stroked="false">
              <v:path arrowok="t"/>
              <v:fill type="solid"/>
            </v:shape>
            <v:rect style="position:absolute;left:1380;top:2820;width:1728;height:1152" filled="true" fillcolor="#ffffff" stroked="false">
              <v:fill type="solid"/>
            </v:rect>
            <v:shape style="position:absolute;left:1358;top:2798;width:1773;height:1198" coordorigin="1358,2798" coordsize="1773,1198" path="m3131,2798l1358,2798,1358,3996,3131,3996,3131,3973,1403,3973,1380,3950,1403,3950,1403,2844,1380,2844,1403,2821,3131,2821,3131,2798xm1403,3950l1380,3950,1403,3973,1403,3950xm3086,3950l1403,3950,1403,3973,3086,3973,3086,3950xm3086,2821l3086,3973,3108,3950,3131,3950,3131,2844,3108,2844,3086,2821xm3131,3950l3108,3950,3086,3973,3131,3973,3131,3950xm1403,2821l1380,2844,1403,2844,1403,2821xm3086,2821l1403,2821,1403,2844,3086,2844,3086,2821xm3131,2821l3086,2821,3108,2844,3131,2844,3131,2821xe" filled="true" fillcolor="#ec7c30" stroked="false">
              <v:path arrowok="t"/>
              <v:fill type="solid"/>
            </v:shape>
            <v:rect style="position:absolute;left:1344;top:-57;width:1728;height:1152" filled="true" fillcolor="#ffffff" stroked="false">
              <v:fill type="solid"/>
            </v:rect>
            <v:shape style="position:absolute;left:1322;top:-79;width:1773;height:1197" coordorigin="1322,-78" coordsize="1773,1197" path="m3095,-78l1322,-78,1322,1118,3095,1118,3095,1095,1367,1095,1344,1074,1367,1074,1367,-34,1344,-34,1367,-57,3095,-57,3095,-78xm1367,1074l1344,1074,1367,1095,1367,1074xm3050,1074l1367,1074,1367,1095,3050,1095,3050,1074xm3050,-57l3050,1095,3072,1074,3095,1074,3095,-34,3072,-34,3050,-57xm3095,1074l3072,1074,3050,1095,3095,1095,3095,1074xm1367,-57l1344,-34,1367,-34,1367,-57xm3050,-57l1367,-57,1367,-34,3050,-34,3050,-57xm3095,-57l3050,-57,3072,-34,3095,-34,3095,-57xe" filled="true" fillcolor="#4371c3" stroked="false">
              <v:path arrowok="t"/>
              <v:fill type="solid"/>
            </v:shape>
            <v:shape style="position:absolute;left:1536;top:4346;width:1484;height:1210" type="#_x0000_t75" stroked="false">
              <v:imagedata r:id="rId119" o:title=""/>
            </v:shape>
            <v:shape style="position:absolute;left:2251;top:7245;width:28;height:764" coordorigin="2251,7245" coordsize="28,764" path="m2273,7245l2251,7245,2251,7309,2273,7309,2273,7245m2274,7448l2273,7368,2252,7369,2254,7448,2274,7448m2275,7588l2274,7508,2255,7508,2255,7588,2275,7588m2276,7728l2275,7648,2256,7648,2256,7728,2276,7728m2278,7868l2276,7788,2257,7788,2257,7868,2278,7868m2279,8008l2278,7928,2258,7928,2258,8008,2279,8008e" filled="true" fillcolor="#000000" stroked="false">
              <v:path arrowok="t"/>
              <v:fill type="solid"/>
            </v:shape>
            <v:rect style="position:absolute;left:1536;top:5925;width:1440;height:1320" filled="true" fillcolor="#ffffff" stroked="false">
              <v:fill type="solid"/>
            </v:rect>
            <v:shape style="position:absolute;left:1514;top:5903;width:1485;height:1365" coordorigin="1514,5904" coordsize="1485,1365" path="m2999,5904l1514,5904,1514,7268,2999,7268,2999,7245,1559,7245,1536,7224,1559,7224,1559,5948,1536,5948,1559,5925,2999,5925,2999,5904xm1559,7224l1536,7224,1559,7245,1559,7224xm2954,7224l1559,7224,1559,7245,2954,7245,2954,7224xm2954,5925l2954,7245,2976,7224,2999,7224,2999,5948,2976,5948,2954,5925xm2999,7224l2976,7224,2954,7245,2999,7245,2999,7224xm1559,5925l1536,5948,1559,5948,1559,5925xm2954,5925l1559,5925,1559,5948,2954,5948,2954,5925xm2999,5925l2954,5925,2976,5948,2999,5948,2999,5925xe" filled="true" fillcolor="#ec7c30" stroked="false">
              <v:path arrowok="t"/>
              <v:fill type="solid"/>
            </v:shape>
            <v:line style="position:absolute" from="7981,4609" to="7981,5209" stroked="true" strokeweight=".78pt" strokecolor="#4371c3">
              <v:stroke dashstyle="solid"/>
            </v:line>
            <v:shape style="position:absolute;left:8820;top:2688;width:1212;height:1840" coordorigin="8820,2689" coordsize="1212,1840" path="m9909,2823l8820,4496,8869,4528,9959,2856,9909,2823xm10020,2798l9925,2798,9976,2830,9959,2856,10009,2888,10020,2798xm9925,2798l9909,2823,9959,2856,9976,2830,9925,2798xm10032,2689l9859,2791,9909,2823,9925,2798,10020,2798,10032,2689xe" filled="true" fillcolor="#000000" stroked="false">
              <v:path arrowok="t"/>
              <v:fill type="solid"/>
            </v:shape>
            <v:shape style="position:absolute;left:3352;top:-628;width:5555;height:3900" type="#_x0000_t75" stroked="false">
              <v:imagedata r:id="rId120" o:title=""/>
            </v:shape>
            <v:shape style="position:absolute;left:4322;top:3866;width:1917;height:1126" coordorigin="4322,3866" coordsize="1917,1126" path="m6239,3866l4322,3866,4322,4992,6239,4992,6239,4969,4367,4969,4344,4946,4367,4946,4367,3912,4344,3912,4367,3889,6239,3889,6239,3866xm4367,4946l4344,4946,4367,4969,4367,4946xm6194,4946l4367,4946,4367,4969,6194,4969,6194,4946xm6194,3889l6194,4969,6216,4946,6239,4946,6239,3912,6216,3912,6194,3889xm6239,4946l6216,4946,6194,4969,6239,4969,6239,4946xm4367,3889l4344,3912,4367,3912,4367,3889xm6194,3889l4367,3889,4367,3912,6194,3912,6194,3889xm6239,3889l6194,3889,6216,3912,6239,3912,6239,3889xe" filled="true" fillcolor="#ffbf00" stroked="false">
              <v:path arrowok="t"/>
              <v:fill type="solid"/>
            </v:shape>
            <v:shape style="position:absolute;left:9096;top:515;width:2045;height:2064" type="#_x0000_t75" stroked="false">
              <v:imagedata r:id="rId121" o:title=""/>
            </v:shape>
            <v:shape style="position:absolute;left:6979;top:3870;width:1949;height:1244" type="#_x0000_t75" stroked="false">
              <v:imagedata r:id="rId122" o:title=""/>
            </v:shape>
            <v:shape style="position:absolute;left:2200;top:1338;width:2576;height:6972" coordorigin="2201,1339" coordsize="2576,6972" path="m2262,1405l2216,1339,2201,1350,2245,1417,2262,1405m2341,1521l2296,1454,2279,1466,2324,1532,2341,1521m2419,1636l2375,1570,2358,1581,2404,1647,2419,1636m2498,1752l2454,1686,2437,1698,2482,1764,2498,1752m2578,1868l2532,1802,2516,1813,2561,1879,2578,1868m2657,1983l2611,1917,2594,1928,2640,1994,2657,1983m2735,2098l2690,2032,2674,2044,2719,2110,2735,2098m2814,2215l2770,2149,2753,2160,2797,2226,2814,2215m2893,2330l2848,2264,2832,2276,2876,2342,2893,2330m2972,2446l2927,2379,2910,2391,2956,2457,2972,2446m3050,2562l3006,2496,2989,2506,3035,2572,3050,2562m3130,2677l3085,2611,3068,2623,3113,2689,3130,2677m3209,2793l3163,2727,3148,2738,3192,2804,3209,2793m3288,2908l3242,2842,3226,2853,3271,2919,3288,2908m3366,3024l3322,2958,3305,2970,3350,3036,3366,3024m3445,3140l3401,3074,3384,3085,3428,3151,3445,3140m3524,3255l3479,3189,3463,3201,3508,3267,3524,3255m3604,3372l3558,3306,3541,3316,3587,3382,3604,3372m3682,3487l3637,3421,3620,3432,3666,3498,3682,3487m3761,3602l3716,3536,3700,3548,3744,3614,3761,3602m3840,3718l3794,3652,3778,3663,3823,3729,3840,3718m3919,3834l3874,3768,3857,3778,3902,3844,3919,3834m3997,3949l3953,3883,3936,3895,3982,3961,3997,3949m4076,4065l4032,3999,4015,4010,4060,4076,4076,4065m4156,4180l4110,4114,4093,4126,4139,4192,4156,4180m4235,4297l4189,4231,4172,4242,4218,4308,4235,4297m4313,4412l4268,4346,4252,4357,4297,4423,4313,4412m4776,8221l4716,8191,4596,8131,4596,8191,2616,8191,2616,8251,4596,8251,4596,8311,4716,8251,4776,8221e" filled="true" fillcolor="#000000" stroked="false">
              <v:path arrowok="t"/>
              <v:fill type="solid"/>
            </v:shape>
            <v:rect style="position:absolute;left:1560;top:7536;width:1440;height:1440" filled="true" fillcolor="#bf0000" stroked="false">
              <v:fill type="solid"/>
            </v:rect>
            <v:shape style="position:absolute;left:1555;top:7532;width:1451;height:1450" coordorigin="1555,7532" coordsize="1451,1450" path="m3006,7532l1555,7532,1555,8982,3006,8982,3006,8977,1566,8977,1560,8972,1566,8972,1566,7542,1560,7542,1566,7537,3006,7537,3006,7532xm1566,8972l1560,8972,1566,8977,1566,8972xm2995,8972l1566,8972,1566,8977,2995,8977,2995,8972xm2995,7537l2995,8977,3000,8972,3006,8972,3006,7542,3000,7542,2995,7537xm3006,8972l3000,8972,2995,8977,3006,8977,3006,8972xm1566,7537l1560,7542,1566,7542,1566,7537xm2995,7537l1566,7537,1566,7542,2995,7542,2995,7537xm3006,7537l2995,7537,3000,7542,3006,7542,3006,7537xe" filled="true" fillcolor="#000000" stroked="false">
              <v:path arrowok="t"/>
              <v:fill type="solid"/>
            </v:shape>
            <v:shape style="position:absolute;left:5726;top:5198;width:3189;height:770" coordorigin="5726,5198" coordsize="3189,770" path="m8915,5198l5726,5198,5726,5967,8915,5967,8915,5958,5747,5958,5736,5948,5747,5948,5747,5218,5736,5218,5747,5209,8915,5209,8915,5198xm5747,5948l5736,5948,5747,5958,5747,5948xm8894,5948l5747,5948,5747,5958,8894,5958,8894,5948xm8894,5209l8894,5958,8904,5948,8915,5948,8915,5218,8904,5218,8894,5209xm8915,5948l8904,5948,8894,5958,8915,5958,8915,5948xm5747,5209l5736,5218,5747,5218,5747,5209xm8894,5209l5747,5209,5747,5218,8894,5218,8894,5209xm8915,5209l8894,5209,8904,5218,8915,5218,8915,5209xe" filled="true" fillcolor="#4371c3" stroked="false">
              <v:path arrowok="t"/>
              <v:fill type="solid"/>
            </v:shape>
            <v:shape style="position:absolute;left:3187;top:5272;width:1186;height:653" type="#_x0000_t75" stroked="false">
              <v:imagedata r:id="rId123" o:title=""/>
            </v:shape>
            <v:shape style="position:absolute;left:3046;top:5153;width:154;height:975" coordorigin="3047,5154" coordsize="154,975" path="m3182,6054l3179,6061,3180,6061,3175,6068,3151,6088,3123,6101,3092,6109,3061,6112,3047,6114,3048,6128,3064,6128,3096,6124,3131,6114,3163,6098,3187,6076,3192,6068,3193,6068,3197,6060,3197,6058,3198,6055,3182,6055,3182,6054xm3185,6046l3182,6055,3198,6055,3199,6051,3199,6050,3200,6048,3185,6048,3185,6046xm3199,5233l3185,5233,3185,6048,3200,6048,3200,6040,3200,5240,3199,5233xm3198,5227l3182,5227,3185,5234,3185,5233,3199,5233,3199,5230,3198,5227xm3179,5220l3182,5228,3182,5227,3198,5227,3197,5222,3197,5221,3180,5221,3179,5220xm3062,5154l3048,5154,3047,5168,3062,5168,3091,5172,3124,5181,3155,5195,3175,5215,3180,5221,3197,5221,3193,5214,3192,5212,3185,5201,3176,5192,3165,5184,3154,5178,3143,5172,3131,5167,3119,5163,3106,5160,3091,5157,3078,5155,3062,5154xe" filled="true" fillcolor="#000000" stroked="false">
              <v:path arrowok="t"/>
              <v:fill type="solid"/>
            </v:shape>
            <v:shape style="position:absolute;left:4857;top:7806;width:5597;height:768" type="#_x0000_t75" stroked="false">
              <v:imagedata r:id="rId124" o:title=""/>
            </v:shape>
            <v:shape style="position:absolute;left:6118;top:6941;width:1948;height:399" coordorigin="6119,6942" coordsize="1948,399" path="m6122,6942l6119,6956,8063,7340,8066,7326,6122,6942xe" filled="true" fillcolor="#000000" stroked="false">
              <v:path arrowok="t"/>
              <v:fill type="solid"/>
            </v:shape>
            <v:shape style="position:absolute;left:4272;top:6117;width:3687;height:975" type="#_x0000_t75" stroked="false">
              <v:imagedata r:id="rId125" o:title=""/>
            </v:shape>
            <v:shape style="position:absolute;left:10039;top:2688;width:180;height:3600" coordorigin="10039,2689" coordsize="180,3600" path="m10159,2839l10099,2839,10098,6289,10158,6289,10159,2839xm10129,2689l10039,2869,10099,2869,10099,2839,10204,2839,10129,2689xm10204,2839l10159,2839,10159,2869,10219,2869,10204,2839xe" filled="true" fillcolor="#000000" stroked="false">
              <v:path arrowok="t"/>
              <v:fill type="solid"/>
            </v:shape>
            <v:shape style="position:absolute;left:9374;top:5891;width:1527;height:1546" type="#_x0000_t75" stroked="false">
              <v:imagedata r:id="rId126" o:title=""/>
            </v:shape>
            <v:shape style="position:absolute;left:8011;top:7019;width:1196;height:668" type="#_x0000_t75" stroked="false">
              <v:imagedata r:id="rId127" o:title=""/>
            </v:shape>
            <v:shape style="position:absolute;left:3192;top:7197;width:1196;height:663" type="#_x0000_t75" stroked="false">
              <v:imagedata r:id="rId128" o:title=""/>
            </v:shape>
            <v:shape style="position:absolute;left:3000;top:6725;width:5026;height:651" coordorigin="3000,6726" coordsize="5026,651" path="m3001,6726l3000,6740,8023,7376,8026,7362,3001,6726xe" filled="true" fillcolor="#000000" stroked="false">
              <v:path arrowok="t"/>
              <v:fill type="solid"/>
            </v:shape>
            <w10:wrap type="none"/>
          </v:group>
        </w:pict>
      </w:r>
      <w:r>
        <w:rPr>
          <w:b/>
          <w:sz w:val="18"/>
        </w:rPr>
        <w:t>Associated with Animal Activity in the Field (domestic, wild):</w:t>
      </w:r>
    </w:p>
    <w:p>
      <w:pPr>
        <w:pStyle w:val="ListParagraph"/>
        <w:numPr>
          <w:ilvl w:val="0"/>
          <w:numId w:val="85"/>
        </w:numPr>
        <w:tabs>
          <w:tab w:pos="845" w:val="left" w:leader="none"/>
        </w:tabs>
        <w:spacing w:line="240" w:lineRule="auto" w:before="60" w:after="0"/>
        <w:ind w:left="844" w:right="645" w:hanging="180"/>
        <w:jc w:val="left"/>
        <w:rPr>
          <w:sz w:val="18"/>
        </w:rPr>
      </w:pPr>
      <w:r>
        <w:rPr>
          <w:sz w:val="18"/>
        </w:rPr>
        <w:t>Volume and concentration of fecal material in the field and production</w:t>
      </w:r>
      <w:r>
        <w:rPr>
          <w:spacing w:val="-2"/>
          <w:sz w:val="18"/>
        </w:rPr>
        <w:t> </w:t>
      </w:r>
      <w:r>
        <w:rPr>
          <w:sz w:val="18"/>
        </w:rPr>
        <w:t>area</w:t>
      </w:r>
    </w:p>
    <w:p>
      <w:pPr>
        <w:pStyle w:val="ListParagraph"/>
        <w:numPr>
          <w:ilvl w:val="0"/>
          <w:numId w:val="85"/>
        </w:numPr>
        <w:tabs>
          <w:tab w:pos="845" w:val="left" w:leader="none"/>
        </w:tabs>
        <w:spacing w:line="240" w:lineRule="auto" w:before="60" w:after="0"/>
        <w:ind w:left="844" w:right="0" w:hanging="181"/>
        <w:jc w:val="left"/>
        <w:rPr>
          <w:sz w:val="18"/>
        </w:rPr>
      </w:pPr>
      <w:r>
        <w:rPr>
          <w:sz w:val="18"/>
        </w:rPr>
        <w:t>Frequency of animal sightings and</w:t>
      </w:r>
      <w:r>
        <w:rPr>
          <w:spacing w:val="-1"/>
          <w:sz w:val="18"/>
        </w:rPr>
        <w:t> </w:t>
      </w:r>
      <w:r>
        <w:rPr>
          <w:sz w:val="18"/>
        </w:rPr>
        <w:t>sign</w:t>
      </w:r>
    </w:p>
    <w:p>
      <w:pPr>
        <w:spacing w:before="0"/>
        <w:ind w:left="885" w:right="0" w:firstLine="0"/>
        <w:jc w:val="left"/>
        <w:rPr>
          <w:sz w:val="18"/>
        </w:rPr>
      </w:pPr>
      <w:r>
        <w:rPr>
          <w:sz w:val="18"/>
        </w:rPr>
        <w:t>(e.g., tracks, scat, rubbing, animal damage to crop).</w:t>
      </w:r>
    </w:p>
    <w:p>
      <w:pPr>
        <w:pStyle w:val="ListParagraph"/>
        <w:numPr>
          <w:ilvl w:val="0"/>
          <w:numId w:val="85"/>
        </w:numPr>
        <w:tabs>
          <w:tab w:pos="845" w:val="left" w:leader="none"/>
        </w:tabs>
        <w:spacing w:line="240" w:lineRule="auto" w:before="61" w:after="0"/>
        <w:ind w:left="844" w:right="5" w:hanging="180"/>
        <w:jc w:val="left"/>
        <w:rPr>
          <w:sz w:val="18"/>
        </w:rPr>
      </w:pPr>
      <w:r>
        <w:rPr>
          <w:sz w:val="18"/>
        </w:rPr>
        <w:t>Animal species likely to aggregate (e.g., flocks and herds) and produce concentrated areas of fecal material and incidental contact with the</w:t>
      </w:r>
      <w:r>
        <w:rPr>
          <w:spacing w:val="-3"/>
          <w:sz w:val="18"/>
        </w:rPr>
        <w:t> </w:t>
      </w:r>
      <w:r>
        <w:rPr>
          <w:sz w:val="18"/>
        </w:rPr>
        <w:t>crop.</w:t>
      </w:r>
    </w:p>
    <w:p>
      <w:pPr>
        <w:pStyle w:val="ListParagraph"/>
        <w:numPr>
          <w:ilvl w:val="0"/>
          <w:numId w:val="85"/>
        </w:numPr>
        <w:tabs>
          <w:tab w:pos="845" w:val="left" w:leader="none"/>
        </w:tabs>
        <w:spacing w:line="240" w:lineRule="auto" w:before="60" w:after="0"/>
        <w:ind w:left="844" w:right="224" w:hanging="181"/>
        <w:jc w:val="both"/>
        <w:rPr>
          <w:sz w:val="18"/>
        </w:rPr>
      </w:pPr>
      <w:r>
        <w:rPr>
          <w:sz w:val="18"/>
        </w:rPr>
        <w:t>Potential for animals, pests, rodents and birds as a risk source to transport pathogens from a high‐risk source (e.g., CAFO, garbage dump, sewage treatment facility) to the</w:t>
      </w:r>
      <w:r>
        <w:rPr>
          <w:spacing w:val="-7"/>
          <w:sz w:val="18"/>
        </w:rPr>
        <w:t> </w:t>
      </w:r>
      <w:r>
        <w:rPr>
          <w:sz w:val="18"/>
        </w:rPr>
        <w:t>field.</w:t>
      </w:r>
    </w:p>
    <w:p>
      <w:pPr>
        <w:pStyle w:val="ListParagraph"/>
        <w:numPr>
          <w:ilvl w:val="0"/>
          <w:numId w:val="85"/>
        </w:numPr>
        <w:tabs>
          <w:tab w:pos="845" w:val="left" w:leader="none"/>
        </w:tabs>
        <w:spacing w:line="240" w:lineRule="auto" w:before="59" w:after="0"/>
        <w:ind w:left="844" w:right="0" w:hanging="180"/>
        <w:jc w:val="both"/>
        <w:rPr>
          <w:sz w:val="18"/>
        </w:rPr>
      </w:pPr>
      <w:r>
        <w:rPr>
          <w:sz w:val="18"/>
        </w:rPr>
        <w:t>Species</w:t>
      </w:r>
      <w:r>
        <w:rPr>
          <w:spacing w:val="-5"/>
          <w:sz w:val="18"/>
        </w:rPr>
        <w:t> </w:t>
      </w:r>
      <w:r>
        <w:rPr>
          <w:sz w:val="18"/>
        </w:rPr>
        <w:t>with</w:t>
      </w:r>
      <w:r>
        <w:rPr>
          <w:spacing w:val="-5"/>
          <w:sz w:val="18"/>
        </w:rPr>
        <w:t> </w:t>
      </w:r>
      <w:r>
        <w:rPr>
          <w:sz w:val="18"/>
        </w:rPr>
        <w:t>seasonal</w:t>
      </w:r>
      <w:r>
        <w:rPr>
          <w:spacing w:val="-5"/>
          <w:sz w:val="18"/>
        </w:rPr>
        <w:t> </w:t>
      </w:r>
      <w:r>
        <w:rPr>
          <w:sz w:val="18"/>
        </w:rPr>
        <w:t>migrations</w:t>
      </w:r>
      <w:r>
        <w:rPr>
          <w:spacing w:val="-3"/>
          <w:sz w:val="18"/>
        </w:rPr>
        <w:t> </w:t>
      </w:r>
      <w:r>
        <w:rPr>
          <w:sz w:val="18"/>
        </w:rPr>
        <w:t>that</w:t>
      </w:r>
      <w:r>
        <w:rPr>
          <w:spacing w:val="-4"/>
          <w:sz w:val="18"/>
        </w:rPr>
        <w:t> </w:t>
      </w:r>
      <w:r>
        <w:rPr>
          <w:sz w:val="18"/>
        </w:rPr>
        <w:t>result</w:t>
      </w:r>
      <w:r>
        <w:rPr>
          <w:spacing w:val="-4"/>
          <w:sz w:val="18"/>
        </w:rPr>
        <w:t> </w:t>
      </w:r>
      <w:r>
        <w:rPr>
          <w:sz w:val="18"/>
        </w:rPr>
        <w:t>in</w:t>
      </w:r>
      <w:r>
        <w:rPr>
          <w:spacing w:val="-5"/>
          <w:sz w:val="18"/>
        </w:rPr>
        <w:t> </w:t>
      </w:r>
      <w:r>
        <w:rPr>
          <w:sz w:val="18"/>
        </w:rPr>
        <w:t>increased</w:t>
      </w:r>
      <w:r>
        <w:rPr>
          <w:spacing w:val="-5"/>
          <w:sz w:val="18"/>
        </w:rPr>
        <w:t> </w:t>
      </w:r>
      <w:r>
        <w:rPr>
          <w:sz w:val="18"/>
        </w:rPr>
        <w:t>population density and potential for activity in the</w:t>
      </w:r>
      <w:r>
        <w:rPr>
          <w:spacing w:val="-7"/>
          <w:sz w:val="18"/>
        </w:rPr>
        <w:t> </w:t>
      </w:r>
      <w:r>
        <w:rPr>
          <w:sz w:val="18"/>
        </w:rPr>
        <w:t>field.</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spacing w:before="214"/>
        <w:ind w:left="773" w:right="948" w:firstLine="0"/>
        <w:jc w:val="center"/>
        <w:rPr>
          <w:b/>
          <w:sz w:val="28"/>
        </w:rPr>
      </w:pPr>
      <w:r>
        <w:rPr>
          <w:b/>
          <w:sz w:val="28"/>
        </w:rPr>
        <w:t>PROCEED WITH HARVEST</w:t>
      </w:r>
    </w:p>
    <w:p>
      <w:pPr>
        <w:spacing w:after="0"/>
        <w:jc w:val="center"/>
        <w:rPr>
          <w:sz w:val="28"/>
        </w:rPr>
        <w:sectPr>
          <w:type w:val="continuous"/>
          <w:pgSz w:w="12240" w:h="15840"/>
          <w:pgMar w:top="760" w:bottom="280" w:left="120" w:right="640"/>
          <w:cols w:num="3" w:equalWidth="0">
            <w:col w:w="2772" w:space="40"/>
            <w:col w:w="5812" w:space="39"/>
            <w:col w:w="2817"/>
          </w:cols>
        </w:sectPr>
      </w:pPr>
    </w:p>
    <w:p>
      <w:pPr>
        <w:pStyle w:val="BodyText"/>
        <w:spacing w:before="7"/>
        <w:rPr>
          <w:b/>
        </w:rPr>
      </w:pPr>
    </w:p>
    <w:p>
      <w:pPr>
        <w:tabs>
          <w:tab w:pos="7609" w:val="left" w:leader="none"/>
        </w:tabs>
        <w:spacing w:before="59"/>
        <w:ind w:left="4584" w:right="0" w:firstLine="0"/>
        <w:jc w:val="left"/>
        <w:rPr>
          <w:b/>
          <w:sz w:val="20"/>
        </w:rPr>
      </w:pPr>
      <w:r>
        <w:rPr>
          <w:b/>
          <w:position w:val="1"/>
          <w:sz w:val="20"/>
        </w:rPr>
        <w:t>LOW HAZARD</w:t>
        <w:tab/>
      </w:r>
      <w:r>
        <w:rPr>
          <w:b/>
          <w:sz w:val="20"/>
        </w:rPr>
        <w:t>TAKE</w:t>
      </w:r>
    </w:p>
    <w:p>
      <w:pPr>
        <w:tabs>
          <w:tab w:pos="7303" w:val="left" w:leader="none"/>
        </w:tabs>
        <w:spacing w:line="244" w:lineRule="exact" w:before="0"/>
        <w:ind w:left="4674" w:right="0" w:firstLine="0"/>
        <w:jc w:val="left"/>
        <w:rPr>
          <w:b/>
          <w:sz w:val="20"/>
        </w:rPr>
      </w:pPr>
      <w:r>
        <w:rPr>
          <w:b/>
          <w:position w:val="1"/>
          <w:sz w:val="20"/>
          <w:u w:val="thick"/>
        </w:rPr>
        <w:t>NEGLIGIBLE</w:t>
        <w:tab/>
      </w:r>
      <w:r>
        <w:rPr>
          <w:b/>
          <w:sz w:val="20"/>
          <w:u w:val="thick"/>
        </w:rPr>
        <w:t>CORRE</w:t>
      </w:r>
      <w:r>
        <w:rPr>
          <w:b/>
          <w:sz w:val="20"/>
        </w:rPr>
        <w:t>CTIVE</w:t>
      </w:r>
    </w:p>
    <w:p>
      <w:pPr>
        <w:spacing w:after="0" w:line="244" w:lineRule="exact"/>
        <w:jc w:val="left"/>
        <w:rPr>
          <w:sz w:val="20"/>
        </w:rPr>
        <w:sectPr>
          <w:type w:val="continuous"/>
          <w:pgSz w:w="12240" w:h="15840"/>
          <w:pgMar w:top="760" w:bottom="280" w:left="120" w:right="640"/>
        </w:sectPr>
      </w:pPr>
    </w:p>
    <w:p>
      <w:pPr>
        <w:spacing w:before="147"/>
        <w:ind w:left="1828" w:right="20" w:firstLine="112"/>
        <w:jc w:val="left"/>
        <w:rPr>
          <w:b/>
          <w:sz w:val="19"/>
        </w:rPr>
      </w:pPr>
      <w:r>
        <w:rPr>
          <w:b/>
          <w:color w:val="FFFFFF"/>
          <w:sz w:val="19"/>
        </w:rPr>
        <w:t>STOP HARVES</w:t>
      </w:r>
    </w:p>
    <w:p>
      <w:pPr>
        <w:spacing w:line="235" w:lineRule="exact" w:before="0"/>
        <w:ind w:left="0" w:right="0" w:firstLine="0"/>
        <w:jc w:val="right"/>
        <w:rPr>
          <w:b/>
          <w:sz w:val="20"/>
        </w:rPr>
      </w:pPr>
      <w:r>
        <w:rPr/>
        <w:br w:type="column"/>
      </w:r>
      <w:r>
        <w:rPr>
          <w:b/>
          <w:sz w:val="20"/>
        </w:rPr>
        <w:t>RISK</w:t>
      </w:r>
    </w:p>
    <w:p>
      <w:pPr>
        <w:spacing w:before="2"/>
        <w:ind w:left="1742" w:right="0" w:firstLine="0"/>
        <w:jc w:val="left"/>
        <w:rPr>
          <w:b/>
          <w:sz w:val="20"/>
        </w:rPr>
      </w:pPr>
      <w:r>
        <w:rPr/>
        <w:br w:type="column"/>
      </w:r>
      <w:r>
        <w:rPr>
          <w:b/>
          <w:sz w:val="20"/>
        </w:rPr>
        <w:t>ACTION PER SOP</w:t>
      </w:r>
    </w:p>
    <w:p>
      <w:pPr>
        <w:spacing w:after="0"/>
        <w:jc w:val="left"/>
        <w:rPr>
          <w:sz w:val="20"/>
        </w:rPr>
        <w:sectPr>
          <w:type w:val="continuous"/>
          <w:pgSz w:w="12240" w:h="15840"/>
          <w:pgMar w:top="760" w:bottom="280" w:left="120" w:right="640"/>
          <w:cols w:num="3" w:equalWidth="0">
            <w:col w:w="2505" w:space="640"/>
            <w:col w:w="2201" w:space="40"/>
            <w:col w:w="6094"/>
          </w:cols>
        </w:sectPr>
      </w:pPr>
    </w:p>
    <w:p>
      <w:pPr>
        <w:pStyle w:val="BodyText"/>
        <w:spacing w:before="2"/>
        <w:rPr>
          <w:b/>
          <w:sz w:val="11"/>
        </w:rPr>
      </w:pPr>
    </w:p>
    <w:p>
      <w:pPr>
        <w:spacing w:after="0"/>
        <w:rPr>
          <w:sz w:val="11"/>
        </w:rPr>
        <w:sectPr>
          <w:type w:val="continuous"/>
          <w:pgSz w:w="12240" w:h="15840"/>
          <w:pgMar w:top="760" w:bottom="280" w:left="120" w:right="640"/>
        </w:sectPr>
      </w:pPr>
    </w:p>
    <w:p>
      <w:pPr>
        <w:spacing w:before="124"/>
        <w:ind w:left="3257" w:right="0" w:hanging="22"/>
        <w:jc w:val="right"/>
        <w:rPr>
          <w:sz w:val="16"/>
        </w:rPr>
      </w:pPr>
      <w:r>
        <w:rPr>
          <w:w w:val="95"/>
          <w:sz w:val="16"/>
        </w:rPr>
        <w:t>Document </w:t>
      </w:r>
      <w:r>
        <w:rPr>
          <w:sz w:val="16"/>
        </w:rPr>
        <w:t>or Record</w:t>
      </w:r>
    </w:p>
    <w:p>
      <w:pPr>
        <w:spacing w:before="64"/>
        <w:ind w:left="1881" w:right="2896" w:hanging="3"/>
        <w:jc w:val="left"/>
        <w:rPr>
          <w:sz w:val="18"/>
        </w:rPr>
      </w:pPr>
      <w:r>
        <w:rPr/>
        <w:br w:type="column"/>
      </w:r>
      <w:r>
        <w:rPr>
          <w:sz w:val="18"/>
        </w:rPr>
        <w:t>Address hazard and reduce negligible risk in accordance with company SOP</w:t>
      </w:r>
    </w:p>
    <w:p>
      <w:pPr>
        <w:spacing w:after="0"/>
        <w:jc w:val="left"/>
        <w:rPr>
          <w:sz w:val="18"/>
        </w:rPr>
        <w:sectPr>
          <w:type w:val="continuous"/>
          <w:pgSz w:w="12240" w:h="15840"/>
          <w:pgMar w:top="760" w:bottom="280" w:left="120" w:right="640"/>
          <w:cols w:num="2" w:equalWidth="0">
            <w:col w:w="3915" w:space="40"/>
            <w:col w:w="7525"/>
          </w:cols>
        </w:sectPr>
      </w:pPr>
    </w:p>
    <w:p>
      <w:pPr>
        <w:pStyle w:val="BodyText"/>
        <w:spacing w:before="11"/>
        <w:rPr>
          <w:sz w:val="17"/>
        </w:rPr>
      </w:pPr>
    </w:p>
    <w:p>
      <w:pPr>
        <w:spacing w:after="0"/>
        <w:rPr>
          <w:sz w:val="17"/>
        </w:rPr>
        <w:sectPr>
          <w:type w:val="continuous"/>
          <w:pgSz w:w="12240" w:h="15840"/>
          <w:pgMar w:top="760" w:bottom="280" w:left="120" w:right="640"/>
        </w:sectPr>
      </w:pPr>
    </w:p>
    <w:p>
      <w:pPr>
        <w:spacing w:before="60"/>
        <w:ind w:left="1703" w:right="0" w:hanging="1"/>
        <w:jc w:val="center"/>
        <w:rPr>
          <w:b/>
          <w:sz w:val="20"/>
        </w:rPr>
      </w:pPr>
      <w:r>
        <w:rPr>
          <w:b/>
          <w:color w:val="ED7C30"/>
          <w:sz w:val="20"/>
        </w:rPr>
        <w:t>Take Corrective Action per LGMA</w:t>
      </w:r>
    </w:p>
    <w:p>
      <w:pPr>
        <w:pStyle w:val="BodyText"/>
        <w:rPr>
          <w:b/>
          <w:sz w:val="16"/>
        </w:rPr>
      </w:pPr>
      <w:r>
        <w:rPr/>
        <w:br w:type="column"/>
      </w:r>
      <w:r>
        <w:rPr>
          <w:b/>
          <w:sz w:val="16"/>
        </w:rPr>
      </w: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spacing w:before="4"/>
        <w:rPr>
          <w:b/>
          <w:sz w:val="12"/>
        </w:rPr>
      </w:pPr>
    </w:p>
    <w:p>
      <w:pPr>
        <w:spacing w:before="1"/>
        <w:ind w:left="662" w:right="0" w:hanging="22"/>
        <w:jc w:val="left"/>
        <w:rPr>
          <w:sz w:val="16"/>
        </w:rPr>
      </w:pPr>
      <w:r>
        <w:rPr/>
        <w:pict>
          <v:shape style="position:absolute;margin-left:78pt;margin-top:9.827188pt;width:72pt;height:72pt;mso-position-horizontal-relative:page;mso-position-vertical-relative:paragraph;z-index:251757568" type="#_x0000_t202" filled="false" stroked="false">
            <v:textbox inset="0,0,0,0">
              <w:txbxContent>
                <w:p>
                  <w:pPr>
                    <w:spacing w:line="240" w:lineRule="auto" w:before="136"/>
                    <w:ind w:left="158" w:right="157" w:hanging="1"/>
                    <w:jc w:val="center"/>
                    <w:rPr>
                      <w:b/>
                      <w:sz w:val="19"/>
                    </w:rPr>
                  </w:pPr>
                  <w:r>
                    <w:rPr>
                      <w:b/>
                      <w:color w:val="FFFFFF"/>
                      <w:sz w:val="19"/>
                    </w:rPr>
                    <w:t>IF AREA CANNOT BE EFFECTIVELY BUFFERED DO NOT HARVEST</w:t>
                  </w:r>
                </w:p>
              </w:txbxContent>
            </v:textbox>
            <w10:wrap type="none"/>
          </v:shape>
        </w:pict>
      </w:r>
      <w:r>
        <w:rPr>
          <w:w w:val="95"/>
          <w:sz w:val="16"/>
        </w:rPr>
        <w:t>Document </w:t>
      </w:r>
      <w:r>
        <w:rPr>
          <w:sz w:val="16"/>
        </w:rPr>
        <w:t>or Record</w:t>
      </w:r>
    </w:p>
    <w:p>
      <w:pPr>
        <w:pStyle w:val="BodyText"/>
        <w:spacing w:before="3"/>
        <w:rPr>
          <w:sz w:val="24"/>
        </w:rPr>
      </w:pPr>
      <w:r>
        <w:rPr/>
        <w:br w:type="column"/>
      </w:r>
      <w:r>
        <w:rPr>
          <w:sz w:val="24"/>
        </w:rPr>
      </w:r>
    </w:p>
    <w:p>
      <w:pPr>
        <w:pStyle w:val="Heading3"/>
        <w:spacing w:line="267" w:lineRule="exact"/>
        <w:ind w:left="448"/>
        <w:jc w:val="center"/>
      </w:pPr>
      <w:r>
        <w:rPr>
          <w:color w:val="ED7C30"/>
        </w:rPr>
        <w:t>BUFFER AFFECTED AREA</w:t>
      </w:r>
    </w:p>
    <w:p>
      <w:pPr>
        <w:spacing w:line="267" w:lineRule="exact" w:before="0"/>
        <w:ind w:left="444" w:right="0" w:firstLine="0"/>
        <w:jc w:val="center"/>
        <w:rPr>
          <w:b/>
          <w:sz w:val="22"/>
        </w:rPr>
      </w:pPr>
      <w:r>
        <w:rPr>
          <w:b/>
          <w:color w:val="C00000"/>
          <w:sz w:val="22"/>
        </w:rPr>
        <w:t>DO NOT HARVEST WITHIN</w:t>
      </w:r>
      <w:r>
        <w:rPr>
          <w:b/>
          <w:color w:val="C00000"/>
          <w:spacing w:val="-14"/>
          <w:sz w:val="22"/>
        </w:rPr>
        <w:t> </w:t>
      </w:r>
      <w:r>
        <w:rPr>
          <w:b/>
          <w:color w:val="C00000"/>
          <w:sz w:val="22"/>
        </w:rPr>
        <w:t>BUFFER</w:t>
      </w:r>
    </w:p>
    <w:p>
      <w:pPr>
        <w:pStyle w:val="BodyText"/>
        <w:rPr>
          <w:b/>
          <w:sz w:val="16"/>
        </w:rPr>
      </w:pPr>
      <w:r>
        <w:rPr/>
        <w:br w:type="column"/>
      </w:r>
      <w:r>
        <w:rPr>
          <w:b/>
          <w:sz w:val="16"/>
        </w:rPr>
      </w:r>
    </w:p>
    <w:p>
      <w:pPr>
        <w:pStyle w:val="BodyText"/>
        <w:rPr>
          <w:b/>
          <w:sz w:val="16"/>
        </w:rPr>
      </w:pPr>
    </w:p>
    <w:p>
      <w:pPr>
        <w:pStyle w:val="BodyText"/>
        <w:rPr>
          <w:b/>
          <w:sz w:val="16"/>
        </w:rPr>
      </w:pPr>
    </w:p>
    <w:p>
      <w:pPr>
        <w:pStyle w:val="BodyText"/>
        <w:rPr>
          <w:b/>
          <w:sz w:val="16"/>
        </w:rPr>
      </w:pPr>
    </w:p>
    <w:p>
      <w:pPr>
        <w:pStyle w:val="BodyText"/>
        <w:rPr>
          <w:b/>
          <w:sz w:val="16"/>
        </w:rPr>
      </w:pPr>
    </w:p>
    <w:p>
      <w:pPr>
        <w:pStyle w:val="BodyText"/>
        <w:spacing w:before="1"/>
        <w:rPr>
          <w:b/>
          <w:sz w:val="14"/>
        </w:rPr>
      </w:pPr>
    </w:p>
    <w:p>
      <w:pPr>
        <w:spacing w:before="0"/>
        <w:ind w:left="495" w:right="0" w:hanging="22"/>
        <w:jc w:val="left"/>
        <w:rPr>
          <w:sz w:val="16"/>
        </w:rPr>
      </w:pPr>
      <w:r>
        <w:rPr>
          <w:w w:val="95"/>
          <w:sz w:val="16"/>
        </w:rPr>
        <w:t>Document </w:t>
      </w:r>
      <w:r>
        <w:rPr>
          <w:sz w:val="16"/>
        </w:rPr>
        <w:t>or Record</w:t>
      </w:r>
    </w:p>
    <w:p>
      <w:pPr>
        <w:pStyle w:val="Heading3"/>
        <w:spacing w:before="67"/>
        <w:ind w:left="816" w:right="1066" w:firstLine="1"/>
        <w:jc w:val="center"/>
      </w:pPr>
      <w:r>
        <w:rPr>
          <w:b w:val="0"/>
        </w:rPr>
        <w:br w:type="column"/>
      </w:r>
      <w:r>
        <w:rPr/>
        <w:t>AREA OUTSIDE SAFE BUFFER</w:t>
      </w:r>
    </w:p>
    <w:p>
      <w:pPr>
        <w:spacing w:after="0"/>
        <w:jc w:val="center"/>
        <w:sectPr>
          <w:type w:val="continuous"/>
          <w:pgSz w:w="12240" w:h="15840"/>
          <w:pgMar w:top="760" w:bottom="280" w:left="120" w:right="640"/>
          <w:cols w:num="5" w:equalWidth="0">
            <w:col w:w="2568" w:space="40"/>
            <w:col w:w="1320" w:space="39"/>
            <w:col w:w="3588" w:space="39"/>
            <w:col w:w="1153" w:space="40"/>
            <w:col w:w="2693"/>
          </w:cols>
        </w:sectPr>
      </w:pPr>
    </w:p>
    <w:p>
      <w:pPr>
        <w:pStyle w:val="BodyText"/>
        <w:spacing w:before="1"/>
        <w:rPr>
          <w:b/>
          <w:sz w:val="9"/>
        </w:rPr>
      </w:pPr>
    </w:p>
    <w:p>
      <w:pPr>
        <w:spacing w:before="103"/>
        <w:ind w:left="5385" w:right="1315" w:hanging="483"/>
        <w:jc w:val="left"/>
        <w:rPr>
          <w:sz w:val="18"/>
        </w:rPr>
      </w:pPr>
      <w:r>
        <w:rPr>
          <w:sz w:val="18"/>
        </w:rPr>
        <w:t>If necessary, consult with state and regional experts (see Appendix Z) to develop co‐management strategies to prevent recurrence.</w:t>
      </w:r>
    </w:p>
    <w:p>
      <w:pPr>
        <w:spacing w:after="0"/>
        <w:jc w:val="left"/>
        <w:rPr>
          <w:sz w:val="18"/>
        </w:rPr>
        <w:sectPr>
          <w:type w:val="continuous"/>
          <w:pgSz w:w="12240" w:h="15840"/>
          <w:pgMar w:top="760" w:bottom="280" w:left="120" w:right="640"/>
        </w:sectPr>
      </w:pPr>
    </w:p>
    <w:p>
      <w:pPr>
        <w:pStyle w:val="BodyText"/>
        <w:spacing w:before="5"/>
        <w:rPr>
          <w:sz w:val="16"/>
        </w:rPr>
      </w:pPr>
      <w:r>
        <w:rPr/>
        <w:pict>
          <v:shape style="position:absolute;margin-left:46.560001pt;margin-top:97.800003pt;width:519.15pt;height:613.9pt;mso-position-horizontal-relative:page;mso-position-vertical-relative:page;z-index:251758592"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2"/>
                    <w:gridCol w:w="2353"/>
                    <w:gridCol w:w="6863"/>
                  </w:tblGrid>
                  <w:tr>
                    <w:trPr>
                      <w:trHeight w:val="621" w:hRule="atLeast"/>
                    </w:trPr>
                    <w:tc>
                      <w:tcPr>
                        <w:tcW w:w="10368" w:type="dxa"/>
                        <w:gridSpan w:val="3"/>
                        <w:tcBorders>
                          <w:top w:val="nil"/>
                          <w:left w:val="nil"/>
                          <w:right w:val="nil"/>
                        </w:tcBorders>
                        <w:shd w:val="clear" w:color="auto" w:fill="A8D08D"/>
                      </w:tcPr>
                      <w:p>
                        <w:pPr>
                          <w:pStyle w:val="TableParagraph"/>
                          <w:spacing w:line="292" w:lineRule="exact"/>
                          <w:ind w:left="76"/>
                          <w:rPr>
                            <w:b/>
                            <w:sz w:val="24"/>
                          </w:rPr>
                        </w:pPr>
                        <w:r>
                          <w:rPr>
                            <w:b/>
                            <w:sz w:val="24"/>
                          </w:rPr>
                          <w:t>TABLE 6. Animal Hazard in Field (Wild or Domestic)</w:t>
                        </w:r>
                      </w:p>
                      <w:p>
                        <w:pPr>
                          <w:pStyle w:val="TableParagraph"/>
                          <w:ind w:left="76"/>
                          <w:rPr>
                            <w:sz w:val="22"/>
                          </w:rPr>
                        </w:pPr>
                        <w:r>
                          <w:rPr>
                            <w:sz w:val="22"/>
                          </w:rPr>
                          <w:t>When evidence of animal intrusion in a production block occurs.</w:t>
                        </w:r>
                      </w:p>
                    </w:tc>
                  </w:tr>
                  <w:tr>
                    <w:trPr>
                      <w:trHeight w:val="388" w:hRule="atLeast"/>
                    </w:trPr>
                    <w:tc>
                      <w:tcPr>
                        <w:tcW w:w="1152" w:type="dxa"/>
                        <w:shd w:val="clear" w:color="auto" w:fill="4371C4"/>
                      </w:tcPr>
                      <w:p>
                        <w:pPr>
                          <w:pStyle w:val="TableParagraph"/>
                          <w:spacing w:before="60"/>
                          <w:rPr>
                            <w:b/>
                            <w:sz w:val="22"/>
                          </w:rPr>
                        </w:pPr>
                        <w:r>
                          <w:rPr>
                            <w:b/>
                            <w:color w:val="FFFFFF"/>
                            <w:sz w:val="22"/>
                          </w:rPr>
                          <w:t>Issue</w:t>
                        </w:r>
                      </w:p>
                    </w:tc>
                    <w:tc>
                      <w:tcPr>
                        <w:tcW w:w="2353" w:type="dxa"/>
                        <w:shd w:val="clear" w:color="auto" w:fill="4371C4"/>
                      </w:tcPr>
                      <w:p>
                        <w:pPr>
                          <w:pStyle w:val="TableParagraph"/>
                          <w:spacing w:before="60"/>
                          <w:ind w:left="853" w:right="845"/>
                          <w:jc w:val="center"/>
                          <w:rPr>
                            <w:b/>
                            <w:sz w:val="22"/>
                          </w:rPr>
                        </w:pPr>
                        <w:r>
                          <w:rPr>
                            <w:b/>
                            <w:color w:val="FFFFFF"/>
                            <w:sz w:val="22"/>
                          </w:rPr>
                          <w:t>Metric</w:t>
                        </w:r>
                      </w:p>
                    </w:tc>
                    <w:tc>
                      <w:tcPr>
                        <w:tcW w:w="6863" w:type="dxa"/>
                        <w:shd w:val="clear" w:color="auto" w:fill="4371C4"/>
                      </w:tcPr>
                      <w:p>
                        <w:pPr>
                          <w:pStyle w:val="TableParagraph"/>
                          <w:spacing w:before="60"/>
                          <w:ind w:left="2615" w:right="2608"/>
                          <w:jc w:val="center"/>
                          <w:rPr>
                            <w:b/>
                            <w:sz w:val="22"/>
                          </w:rPr>
                        </w:pPr>
                        <w:r>
                          <w:rPr>
                            <w:b/>
                            <w:color w:val="FFFFFF"/>
                            <w:sz w:val="22"/>
                          </w:rPr>
                          <w:t>Remedial Actions</w:t>
                        </w:r>
                      </w:p>
                    </w:tc>
                  </w:tr>
                  <w:tr>
                    <w:trPr>
                      <w:trHeight w:val="1497" w:hRule="atLeast"/>
                    </w:trPr>
                    <w:tc>
                      <w:tcPr>
                        <w:tcW w:w="1152" w:type="dxa"/>
                        <w:tcBorders>
                          <w:bottom w:val="nil"/>
                        </w:tcBorders>
                        <w:shd w:val="clear" w:color="auto" w:fill="DBDBDB"/>
                      </w:tcPr>
                      <w:p>
                        <w:pPr>
                          <w:pStyle w:val="TableParagraph"/>
                          <w:spacing w:before="60"/>
                          <w:ind w:right="187"/>
                          <w:rPr>
                            <w:b/>
                            <w:sz w:val="22"/>
                          </w:rPr>
                        </w:pPr>
                        <w:r>
                          <w:rPr>
                            <w:b/>
                            <w:sz w:val="22"/>
                          </w:rPr>
                          <w:t>Evidence of Intrusion</w:t>
                        </w:r>
                      </w:p>
                    </w:tc>
                    <w:tc>
                      <w:tcPr>
                        <w:tcW w:w="2353" w:type="dxa"/>
                        <w:tcBorders>
                          <w:bottom w:val="nil"/>
                        </w:tcBorders>
                      </w:tcPr>
                      <w:p>
                        <w:pPr>
                          <w:pStyle w:val="TableParagraph"/>
                          <w:spacing w:before="60"/>
                          <w:rPr>
                            <w:sz w:val="22"/>
                          </w:rPr>
                        </w:pPr>
                        <w:r>
                          <w:rPr>
                            <w:sz w:val="22"/>
                            <w:u w:val="single"/>
                          </w:rPr>
                          <w:t>Frequency</w:t>
                        </w:r>
                      </w:p>
                      <w:p>
                        <w:pPr>
                          <w:pStyle w:val="TableParagraph"/>
                          <w:numPr>
                            <w:ilvl w:val="0"/>
                            <w:numId w:val="86"/>
                          </w:numPr>
                          <w:tabs>
                            <w:tab w:pos="469" w:val="left" w:leader="none"/>
                          </w:tabs>
                          <w:spacing w:line="240" w:lineRule="auto" w:before="61" w:after="0"/>
                          <w:ind w:left="469" w:right="102" w:hanging="272"/>
                          <w:jc w:val="left"/>
                          <w:rPr>
                            <w:sz w:val="22"/>
                          </w:rPr>
                        </w:pPr>
                        <w:r>
                          <w:rPr>
                            <w:sz w:val="22"/>
                          </w:rPr>
                          <w:t>There shall be a periodic</w:t>
                        </w:r>
                        <w:r>
                          <w:rPr>
                            <w:spacing w:val="-10"/>
                            <w:sz w:val="22"/>
                          </w:rPr>
                          <w:t> </w:t>
                        </w:r>
                        <w:r>
                          <w:rPr>
                            <w:sz w:val="22"/>
                          </w:rPr>
                          <w:t>monitoring plan in place for production</w:t>
                        </w:r>
                        <w:r>
                          <w:rPr>
                            <w:spacing w:val="-4"/>
                            <w:sz w:val="22"/>
                          </w:rPr>
                          <w:t> </w:t>
                        </w:r>
                        <w:r>
                          <w:rPr>
                            <w:sz w:val="22"/>
                          </w:rPr>
                          <w:t>fields.</w:t>
                        </w:r>
                      </w:p>
                    </w:tc>
                    <w:tc>
                      <w:tcPr>
                        <w:tcW w:w="6863" w:type="dxa"/>
                        <w:vMerge w:val="restart"/>
                      </w:tcPr>
                      <w:p>
                        <w:pPr>
                          <w:pStyle w:val="TableParagraph"/>
                          <w:numPr>
                            <w:ilvl w:val="0"/>
                            <w:numId w:val="87"/>
                          </w:numPr>
                          <w:tabs>
                            <w:tab w:pos="350" w:val="left" w:leader="none"/>
                          </w:tabs>
                          <w:spacing w:line="240" w:lineRule="auto" w:before="60" w:after="0"/>
                          <w:ind w:left="349" w:right="222" w:hanging="180"/>
                          <w:jc w:val="left"/>
                          <w:rPr>
                            <w:sz w:val="22"/>
                          </w:rPr>
                        </w:pPr>
                        <w:r>
                          <w:rPr>
                            <w:sz w:val="22"/>
                          </w:rPr>
                          <w:t>If there is evidence of intrusion by animals, the production block must undergo a detailed food safety assessment by appropriately trained food safety personnel (see Glossary) prior to harvest, as defined in</w:t>
                        </w:r>
                        <w:r>
                          <w:rPr>
                            <w:spacing w:val="-27"/>
                            <w:sz w:val="22"/>
                          </w:rPr>
                          <w:t> </w:t>
                        </w:r>
                        <w:r>
                          <w:rPr>
                            <w:sz w:val="22"/>
                          </w:rPr>
                          <w:t>the text of this</w:t>
                        </w:r>
                        <w:r>
                          <w:rPr>
                            <w:spacing w:val="-3"/>
                            <w:sz w:val="22"/>
                          </w:rPr>
                          <w:t> </w:t>
                        </w:r>
                        <w:r>
                          <w:rPr>
                            <w:sz w:val="22"/>
                          </w:rPr>
                          <w:t>document.</w:t>
                        </w:r>
                      </w:p>
                      <w:p>
                        <w:pPr>
                          <w:pStyle w:val="TableParagraph"/>
                          <w:numPr>
                            <w:ilvl w:val="0"/>
                            <w:numId w:val="87"/>
                          </w:numPr>
                          <w:tabs>
                            <w:tab w:pos="350" w:val="left" w:leader="none"/>
                          </w:tabs>
                          <w:spacing w:line="240" w:lineRule="auto" w:before="60" w:after="0"/>
                          <w:ind w:left="349" w:right="162" w:hanging="180"/>
                          <w:jc w:val="left"/>
                          <w:rPr>
                            <w:sz w:val="22"/>
                          </w:rPr>
                        </w:pPr>
                        <w:r>
                          <w:rPr>
                            <w:sz w:val="22"/>
                          </w:rPr>
                          <w:t>Animal intrusion events shall be categorized as low or medium/high hazard. An example of a low hazard might be a sign of animal intrusion into the leafy green production area by a single small animal</w:t>
                        </w:r>
                        <w:r>
                          <w:rPr>
                            <w:spacing w:val="-36"/>
                            <w:sz w:val="22"/>
                          </w:rPr>
                          <w:t> </w:t>
                        </w:r>
                        <w:r>
                          <w:rPr>
                            <w:sz w:val="22"/>
                          </w:rPr>
                          <w:t>or solitary bird with minimal to no fecal</w:t>
                        </w:r>
                        <w:r>
                          <w:rPr>
                            <w:spacing w:val="-7"/>
                            <w:sz w:val="22"/>
                          </w:rPr>
                          <w:t> </w:t>
                        </w:r>
                        <w:r>
                          <w:rPr>
                            <w:sz w:val="22"/>
                          </w:rPr>
                          <w:t>deposition.</w:t>
                        </w:r>
                      </w:p>
                      <w:p>
                        <w:pPr>
                          <w:pStyle w:val="TableParagraph"/>
                          <w:numPr>
                            <w:ilvl w:val="0"/>
                            <w:numId w:val="87"/>
                          </w:numPr>
                          <w:tabs>
                            <w:tab w:pos="350" w:val="left" w:leader="none"/>
                          </w:tabs>
                          <w:spacing w:line="240" w:lineRule="auto" w:before="60" w:after="0"/>
                          <w:ind w:left="349" w:right="414" w:hanging="180"/>
                          <w:jc w:val="left"/>
                          <w:rPr>
                            <w:sz w:val="22"/>
                          </w:rPr>
                        </w:pPr>
                        <w:r>
                          <w:rPr>
                            <w:sz w:val="22"/>
                          </w:rPr>
                          <w:t>Corrective actions for “Low hazard” animal intrusion shall be</w:t>
                        </w:r>
                        <w:r>
                          <w:rPr>
                            <w:spacing w:val="-21"/>
                            <w:sz w:val="22"/>
                          </w:rPr>
                          <w:t> </w:t>
                        </w:r>
                        <w:r>
                          <w:rPr>
                            <w:sz w:val="22"/>
                          </w:rPr>
                          <w:t>carried out according to company</w:t>
                        </w:r>
                        <w:r>
                          <w:rPr>
                            <w:spacing w:val="-3"/>
                            <w:sz w:val="22"/>
                          </w:rPr>
                          <w:t> </w:t>
                        </w:r>
                        <w:r>
                          <w:rPr>
                            <w:sz w:val="22"/>
                          </w:rPr>
                          <w:t>SOP.</w:t>
                        </w:r>
                      </w:p>
                      <w:p>
                        <w:pPr>
                          <w:pStyle w:val="TableParagraph"/>
                          <w:numPr>
                            <w:ilvl w:val="0"/>
                            <w:numId w:val="87"/>
                          </w:numPr>
                          <w:tabs>
                            <w:tab w:pos="350" w:val="left" w:leader="none"/>
                          </w:tabs>
                          <w:spacing w:line="240" w:lineRule="auto" w:before="60" w:after="0"/>
                          <w:ind w:left="349" w:right="244" w:hanging="180"/>
                          <w:jc w:val="left"/>
                          <w:rPr>
                            <w:sz w:val="22"/>
                          </w:rPr>
                        </w:pPr>
                        <w:r>
                          <w:rPr>
                            <w:sz w:val="22"/>
                          </w:rPr>
                          <w:t>Corrective actions for “medium/high hazard” animal intrusion shall</w:t>
                        </w:r>
                        <w:r>
                          <w:rPr>
                            <w:spacing w:val="-16"/>
                            <w:sz w:val="22"/>
                          </w:rPr>
                          <w:t> </w:t>
                        </w:r>
                        <w:r>
                          <w:rPr>
                            <w:sz w:val="22"/>
                          </w:rPr>
                          <w:t>be carried out per the accepted LGMA metrics and must include food safety buffers and do not harvest</w:t>
                        </w:r>
                        <w:r>
                          <w:rPr>
                            <w:spacing w:val="-5"/>
                            <w:sz w:val="22"/>
                          </w:rPr>
                          <w:t> </w:t>
                        </w:r>
                        <w:r>
                          <w:rPr>
                            <w:sz w:val="22"/>
                          </w:rPr>
                          <w:t>areas.</w:t>
                        </w:r>
                      </w:p>
                      <w:p>
                        <w:pPr>
                          <w:pStyle w:val="TableParagraph"/>
                          <w:numPr>
                            <w:ilvl w:val="0"/>
                            <w:numId w:val="87"/>
                          </w:numPr>
                          <w:tabs>
                            <w:tab w:pos="350" w:val="left" w:leader="none"/>
                          </w:tabs>
                          <w:spacing w:line="240" w:lineRule="auto" w:before="60" w:after="0"/>
                          <w:ind w:left="349" w:right="125" w:hanging="180"/>
                          <w:jc w:val="left"/>
                          <w:rPr>
                            <w:sz w:val="22"/>
                          </w:rPr>
                        </w:pPr>
                        <w:r>
                          <w:rPr>
                            <w:sz w:val="22"/>
                          </w:rPr>
                          <w:t>In developing preventive remedial and corrective actions, consider consulting with wildlife and/or domestic animal experts as</w:t>
                        </w:r>
                        <w:r>
                          <w:rPr>
                            <w:spacing w:val="-30"/>
                            <w:sz w:val="22"/>
                          </w:rPr>
                          <w:t> </w:t>
                        </w:r>
                        <w:r>
                          <w:rPr>
                            <w:sz w:val="22"/>
                          </w:rPr>
                          <w:t>appropriate.</w:t>
                        </w:r>
                      </w:p>
                      <w:p>
                        <w:pPr>
                          <w:pStyle w:val="TableParagraph"/>
                          <w:numPr>
                            <w:ilvl w:val="0"/>
                            <w:numId w:val="87"/>
                          </w:numPr>
                          <w:tabs>
                            <w:tab w:pos="350" w:val="left" w:leader="none"/>
                          </w:tabs>
                          <w:spacing w:line="240" w:lineRule="auto" w:before="59" w:after="0"/>
                          <w:ind w:left="349" w:right="299" w:hanging="180"/>
                          <w:jc w:val="left"/>
                          <w:rPr>
                            <w:sz w:val="22"/>
                          </w:rPr>
                        </w:pPr>
                        <w:r>
                          <w:rPr>
                            <w:sz w:val="22"/>
                          </w:rPr>
                          <w:t>If remedial actions, such as appropriate no harvest buffers, cannot</w:t>
                        </w:r>
                        <w:r>
                          <w:rPr>
                            <w:spacing w:val="-35"/>
                            <w:sz w:val="22"/>
                          </w:rPr>
                          <w:t> </w:t>
                        </w:r>
                        <w:r>
                          <w:rPr>
                            <w:sz w:val="22"/>
                          </w:rPr>
                          <w:t>be formulated to control or eliminate the identified risk, do not harvest and instead destroy the contaminated</w:t>
                        </w:r>
                        <w:r>
                          <w:rPr>
                            <w:spacing w:val="-3"/>
                            <w:sz w:val="22"/>
                          </w:rPr>
                          <w:t> </w:t>
                        </w:r>
                        <w:r>
                          <w:rPr>
                            <w:sz w:val="22"/>
                          </w:rPr>
                          <w:t>crop.</w:t>
                        </w:r>
                      </w:p>
                      <w:p>
                        <w:pPr>
                          <w:pStyle w:val="TableParagraph"/>
                          <w:numPr>
                            <w:ilvl w:val="0"/>
                            <w:numId w:val="87"/>
                          </w:numPr>
                          <w:tabs>
                            <w:tab w:pos="350" w:val="left" w:leader="none"/>
                          </w:tabs>
                          <w:spacing w:line="240" w:lineRule="auto" w:before="61" w:after="0"/>
                          <w:ind w:left="349" w:right="362" w:hanging="180"/>
                          <w:jc w:val="left"/>
                          <w:rPr>
                            <w:sz w:val="22"/>
                          </w:rPr>
                        </w:pPr>
                        <w:r>
                          <w:rPr>
                            <w:sz w:val="22"/>
                          </w:rPr>
                          <w:t>Equipment used to destroy crop must be cleaned and sanitized upon exiting the</w:t>
                        </w:r>
                        <w:r>
                          <w:rPr>
                            <w:spacing w:val="-1"/>
                            <w:sz w:val="22"/>
                          </w:rPr>
                          <w:t> </w:t>
                        </w:r>
                        <w:r>
                          <w:rPr>
                            <w:sz w:val="22"/>
                          </w:rPr>
                          <w:t>field.</w:t>
                        </w:r>
                      </w:p>
                      <w:p>
                        <w:pPr>
                          <w:pStyle w:val="TableParagraph"/>
                          <w:numPr>
                            <w:ilvl w:val="0"/>
                            <w:numId w:val="87"/>
                          </w:numPr>
                          <w:tabs>
                            <w:tab w:pos="350" w:val="left" w:leader="none"/>
                          </w:tabs>
                          <w:spacing w:line="240" w:lineRule="auto" w:before="60" w:after="0"/>
                          <w:ind w:left="349" w:right="255" w:hanging="180"/>
                          <w:jc w:val="left"/>
                          <w:rPr>
                            <w:sz w:val="22"/>
                          </w:rPr>
                        </w:pPr>
                        <w:r>
                          <w:rPr>
                            <w:sz w:val="22"/>
                          </w:rPr>
                          <w:t>Formulate effective corrective actions. Prior to taking action that may affect natural resources, producers should check local, state and federal laws and regulations that protect riparian habitat and</w:t>
                        </w:r>
                        <w:r>
                          <w:rPr>
                            <w:spacing w:val="-27"/>
                            <w:sz w:val="22"/>
                          </w:rPr>
                          <w:t> </w:t>
                        </w:r>
                        <w:r>
                          <w:rPr>
                            <w:sz w:val="22"/>
                          </w:rPr>
                          <w:t>wetland areas, restrict removal of vegetation or habitat, or regulate wildlife deterrence measures, including hazing, harassment, lethal and non‐ lethal removal,</w:t>
                        </w:r>
                        <w:r>
                          <w:rPr>
                            <w:spacing w:val="-2"/>
                            <w:sz w:val="22"/>
                          </w:rPr>
                          <w:t> </w:t>
                        </w:r>
                        <w:r>
                          <w:rPr>
                            <w:sz w:val="22"/>
                          </w:rPr>
                          <w:t>etc.</w:t>
                        </w:r>
                      </w:p>
                      <w:p>
                        <w:pPr>
                          <w:pStyle w:val="TableParagraph"/>
                          <w:numPr>
                            <w:ilvl w:val="0"/>
                            <w:numId w:val="87"/>
                          </w:numPr>
                          <w:tabs>
                            <w:tab w:pos="350" w:val="left" w:leader="none"/>
                          </w:tabs>
                          <w:spacing w:line="240" w:lineRule="auto" w:before="59" w:after="0"/>
                          <w:ind w:left="349" w:right="348" w:hanging="181"/>
                          <w:jc w:val="left"/>
                          <w:rPr>
                            <w:sz w:val="22"/>
                          </w:rPr>
                        </w:pPr>
                        <w:r>
                          <w:rPr>
                            <w:sz w:val="22"/>
                          </w:rPr>
                          <w:t>Food safety assessments and corrective actions shall be</w:t>
                        </w:r>
                        <w:r>
                          <w:rPr>
                            <w:spacing w:val="-18"/>
                            <w:sz w:val="22"/>
                          </w:rPr>
                          <w:t> </w:t>
                        </w:r>
                        <w:r>
                          <w:rPr>
                            <w:sz w:val="22"/>
                          </w:rPr>
                          <w:t>documented and available for verification for a period of two</w:t>
                        </w:r>
                        <w:r>
                          <w:rPr>
                            <w:spacing w:val="-7"/>
                            <w:sz w:val="22"/>
                          </w:rPr>
                          <w:t> </w:t>
                        </w:r>
                        <w:r>
                          <w:rPr>
                            <w:sz w:val="22"/>
                          </w:rPr>
                          <w:t>years.</w:t>
                        </w:r>
                      </w:p>
                    </w:tc>
                  </w:tr>
                  <w:tr>
                    <w:trPr>
                      <w:trHeight w:val="1590" w:hRule="atLeast"/>
                    </w:trPr>
                    <w:tc>
                      <w:tcPr>
                        <w:tcW w:w="1152" w:type="dxa"/>
                        <w:tcBorders>
                          <w:top w:val="nil"/>
                          <w:bottom w:val="nil"/>
                        </w:tcBorders>
                        <w:shd w:val="clear" w:color="auto" w:fill="DBDBDB"/>
                      </w:tcPr>
                      <w:p>
                        <w:pPr>
                          <w:pStyle w:val="TableParagraph"/>
                          <w:ind w:left="0"/>
                          <w:rPr>
                            <w:rFonts w:ascii="Times New Roman"/>
                            <w:sz w:val="20"/>
                          </w:rPr>
                        </w:pPr>
                      </w:p>
                    </w:tc>
                    <w:tc>
                      <w:tcPr>
                        <w:tcW w:w="2353" w:type="dxa"/>
                        <w:tcBorders>
                          <w:top w:val="nil"/>
                          <w:bottom w:val="nil"/>
                        </w:tcBorders>
                      </w:tcPr>
                      <w:p>
                        <w:pPr>
                          <w:pStyle w:val="TableParagraph"/>
                          <w:numPr>
                            <w:ilvl w:val="0"/>
                            <w:numId w:val="88"/>
                          </w:numPr>
                          <w:tabs>
                            <w:tab w:pos="469" w:val="left" w:leader="none"/>
                          </w:tabs>
                          <w:spacing w:line="240" w:lineRule="auto" w:before="26" w:after="0"/>
                          <w:ind w:left="469" w:right="205" w:hanging="272"/>
                          <w:jc w:val="left"/>
                          <w:rPr>
                            <w:sz w:val="22"/>
                          </w:rPr>
                        </w:pPr>
                        <w:r>
                          <w:rPr>
                            <w:sz w:val="22"/>
                          </w:rPr>
                          <w:t>There shall be</w:t>
                        </w:r>
                        <w:r>
                          <w:rPr>
                            <w:spacing w:val="-10"/>
                            <w:sz w:val="22"/>
                          </w:rPr>
                          <w:t> </w:t>
                        </w:r>
                        <w:r>
                          <w:rPr>
                            <w:sz w:val="22"/>
                          </w:rPr>
                          <w:t>Pre‐ Season, Pre‐ Harvest, and Harvest Assessments</w:t>
                        </w:r>
                      </w:p>
                    </w:tc>
                    <w:tc>
                      <w:tcPr>
                        <w:tcW w:w="6863" w:type="dxa"/>
                        <w:vMerge/>
                        <w:tcBorders>
                          <w:top w:val="nil"/>
                        </w:tcBorders>
                      </w:tcPr>
                      <w:p>
                        <w:pPr>
                          <w:rPr>
                            <w:sz w:val="2"/>
                            <w:szCs w:val="2"/>
                          </w:rPr>
                        </w:pPr>
                      </w:p>
                    </w:tc>
                  </w:tr>
                  <w:tr>
                    <w:trPr>
                      <w:trHeight w:val="461" w:hRule="atLeast"/>
                    </w:trPr>
                    <w:tc>
                      <w:tcPr>
                        <w:tcW w:w="1152" w:type="dxa"/>
                        <w:tcBorders>
                          <w:top w:val="nil"/>
                          <w:bottom w:val="nil"/>
                        </w:tcBorders>
                        <w:shd w:val="clear" w:color="auto" w:fill="DBDBDB"/>
                      </w:tcPr>
                      <w:p>
                        <w:pPr>
                          <w:pStyle w:val="TableParagraph"/>
                          <w:ind w:left="0"/>
                          <w:rPr>
                            <w:rFonts w:ascii="Times New Roman"/>
                            <w:sz w:val="20"/>
                          </w:rPr>
                        </w:pPr>
                      </w:p>
                    </w:tc>
                    <w:tc>
                      <w:tcPr>
                        <w:tcW w:w="2353" w:type="dxa"/>
                        <w:tcBorders>
                          <w:top w:val="nil"/>
                          <w:bottom w:val="nil"/>
                        </w:tcBorders>
                      </w:tcPr>
                      <w:p>
                        <w:pPr>
                          <w:pStyle w:val="TableParagraph"/>
                          <w:spacing w:before="169"/>
                          <w:rPr>
                            <w:sz w:val="22"/>
                          </w:rPr>
                        </w:pPr>
                        <w:r>
                          <w:rPr>
                            <w:sz w:val="22"/>
                            <w:u w:val="single"/>
                          </w:rPr>
                          <w:t>Variables</w:t>
                        </w:r>
                      </w:p>
                    </w:tc>
                    <w:tc>
                      <w:tcPr>
                        <w:tcW w:w="6863" w:type="dxa"/>
                        <w:vMerge/>
                        <w:tcBorders>
                          <w:top w:val="nil"/>
                        </w:tcBorders>
                      </w:tcPr>
                      <w:p>
                        <w:pPr>
                          <w:rPr>
                            <w:sz w:val="2"/>
                            <w:szCs w:val="2"/>
                          </w:rPr>
                        </w:pPr>
                      </w:p>
                    </w:tc>
                  </w:tr>
                  <w:tr>
                    <w:trPr>
                      <w:trHeight w:val="867" w:hRule="atLeast"/>
                    </w:trPr>
                    <w:tc>
                      <w:tcPr>
                        <w:tcW w:w="1152" w:type="dxa"/>
                        <w:tcBorders>
                          <w:top w:val="nil"/>
                          <w:bottom w:val="nil"/>
                        </w:tcBorders>
                        <w:shd w:val="clear" w:color="auto" w:fill="DBDBDB"/>
                      </w:tcPr>
                      <w:p>
                        <w:pPr>
                          <w:pStyle w:val="TableParagraph"/>
                          <w:ind w:left="0"/>
                          <w:rPr>
                            <w:rFonts w:ascii="Times New Roman"/>
                            <w:sz w:val="20"/>
                          </w:rPr>
                        </w:pPr>
                      </w:p>
                    </w:tc>
                    <w:tc>
                      <w:tcPr>
                        <w:tcW w:w="2353" w:type="dxa"/>
                        <w:tcBorders>
                          <w:top w:val="nil"/>
                          <w:bottom w:val="nil"/>
                        </w:tcBorders>
                      </w:tcPr>
                      <w:p>
                        <w:pPr>
                          <w:pStyle w:val="TableParagraph"/>
                          <w:numPr>
                            <w:ilvl w:val="0"/>
                            <w:numId w:val="89"/>
                          </w:numPr>
                          <w:tabs>
                            <w:tab w:pos="469" w:val="left" w:leader="none"/>
                          </w:tabs>
                          <w:spacing w:line="240" w:lineRule="auto" w:before="27" w:after="0"/>
                          <w:ind w:left="469" w:right="176" w:hanging="272"/>
                          <w:jc w:val="left"/>
                          <w:rPr>
                            <w:sz w:val="22"/>
                          </w:rPr>
                        </w:pPr>
                        <w:r>
                          <w:rPr>
                            <w:sz w:val="22"/>
                          </w:rPr>
                          <w:t>Physical observation of animals in the</w:t>
                        </w:r>
                        <w:r>
                          <w:rPr>
                            <w:spacing w:val="-4"/>
                            <w:sz w:val="22"/>
                          </w:rPr>
                          <w:t> </w:t>
                        </w:r>
                        <w:r>
                          <w:rPr>
                            <w:spacing w:val="-3"/>
                            <w:sz w:val="22"/>
                          </w:rPr>
                          <w:t>field</w:t>
                        </w:r>
                      </w:p>
                    </w:tc>
                    <w:tc>
                      <w:tcPr>
                        <w:tcW w:w="6863" w:type="dxa"/>
                        <w:vMerge/>
                        <w:tcBorders>
                          <w:top w:val="nil"/>
                        </w:tcBorders>
                      </w:tcPr>
                      <w:p>
                        <w:pPr>
                          <w:rPr>
                            <w:sz w:val="2"/>
                            <w:szCs w:val="2"/>
                          </w:rPr>
                        </w:pPr>
                      </w:p>
                    </w:tc>
                  </w:tr>
                  <w:tr>
                    <w:trPr>
                      <w:trHeight w:val="330" w:hRule="atLeast"/>
                    </w:trPr>
                    <w:tc>
                      <w:tcPr>
                        <w:tcW w:w="1152" w:type="dxa"/>
                        <w:tcBorders>
                          <w:top w:val="nil"/>
                          <w:bottom w:val="nil"/>
                        </w:tcBorders>
                        <w:shd w:val="clear" w:color="auto" w:fill="DBDBDB"/>
                      </w:tcPr>
                      <w:p>
                        <w:pPr>
                          <w:pStyle w:val="TableParagraph"/>
                          <w:ind w:left="0"/>
                          <w:rPr>
                            <w:rFonts w:ascii="Times New Roman"/>
                            <w:sz w:val="20"/>
                          </w:rPr>
                        </w:pPr>
                      </w:p>
                    </w:tc>
                    <w:tc>
                      <w:tcPr>
                        <w:tcW w:w="2353" w:type="dxa"/>
                        <w:tcBorders>
                          <w:top w:val="nil"/>
                          <w:bottom w:val="nil"/>
                        </w:tcBorders>
                      </w:tcPr>
                      <w:p>
                        <w:pPr>
                          <w:pStyle w:val="TableParagraph"/>
                          <w:numPr>
                            <w:ilvl w:val="0"/>
                            <w:numId w:val="90"/>
                          </w:numPr>
                          <w:tabs>
                            <w:tab w:pos="469" w:val="left" w:leader="none"/>
                          </w:tabs>
                          <w:spacing w:line="240" w:lineRule="auto" w:before="27" w:after="0"/>
                          <w:ind w:left="469" w:right="0" w:hanging="272"/>
                          <w:jc w:val="left"/>
                          <w:rPr>
                            <w:sz w:val="22"/>
                          </w:rPr>
                        </w:pPr>
                        <w:r>
                          <w:rPr>
                            <w:sz w:val="22"/>
                          </w:rPr>
                          <w:t>Downed</w:t>
                        </w:r>
                        <w:r>
                          <w:rPr>
                            <w:spacing w:val="-1"/>
                            <w:sz w:val="22"/>
                          </w:rPr>
                          <w:t> </w:t>
                        </w:r>
                        <w:r>
                          <w:rPr>
                            <w:sz w:val="22"/>
                          </w:rPr>
                          <w:t>fences</w:t>
                        </w:r>
                      </w:p>
                    </w:tc>
                    <w:tc>
                      <w:tcPr>
                        <w:tcW w:w="6863" w:type="dxa"/>
                        <w:vMerge/>
                        <w:tcBorders>
                          <w:top w:val="nil"/>
                        </w:tcBorders>
                      </w:tcPr>
                      <w:p>
                        <w:pPr>
                          <w:rPr>
                            <w:sz w:val="2"/>
                            <w:szCs w:val="2"/>
                          </w:rPr>
                        </w:pPr>
                      </w:p>
                    </w:tc>
                  </w:tr>
                  <w:tr>
                    <w:trPr>
                      <w:trHeight w:val="598" w:hRule="atLeast"/>
                    </w:trPr>
                    <w:tc>
                      <w:tcPr>
                        <w:tcW w:w="1152" w:type="dxa"/>
                        <w:tcBorders>
                          <w:top w:val="nil"/>
                          <w:bottom w:val="nil"/>
                        </w:tcBorders>
                        <w:shd w:val="clear" w:color="auto" w:fill="DBDBDB"/>
                      </w:tcPr>
                      <w:p>
                        <w:pPr>
                          <w:pStyle w:val="TableParagraph"/>
                          <w:ind w:left="0"/>
                          <w:rPr>
                            <w:rFonts w:ascii="Times New Roman"/>
                            <w:sz w:val="20"/>
                          </w:rPr>
                        </w:pPr>
                      </w:p>
                    </w:tc>
                    <w:tc>
                      <w:tcPr>
                        <w:tcW w:w="2353" w:type="dxa"/>
                        <w:tcBorders>
                          <w:top w:val="nil"/>
                          <w:bottom w:val="nil"/>
                        </w:tcBorders>
                      </w:tcPr>
                      <w:p>
                        <w:pPr>
                          <w:pStyle w:val="TableParagraph"/>
                          <w:numPr>
                            <w:ilvl w:val="0"/>
                            <w:numId w:val="91"/>
                          </w:numPr>
                          <w:tabs>
                            <w:tab w:pos="469" w:val="left" w:leader="none"/>
                          </w:tabs>
                          <w:spacing w:line="240" w:lineRule="auto" w:before="27" w:after="0"/>
                          <w:ind w:left="469" w:right="362" w:hanging="272"/>
                          <w:jc w:val="left"/>
                          <w:rPr>
                            <w:sz w:val="22"/>
                          </w:rPr>
                        </w:pPr>
                        <w:r>
                          <w:rPr>
                            <w:sz w:val="22"/>
                          </w:rPr>
                          <w:t>Animal tracks in production</w:t>
                        </w:r>
                        <w:r>
                          <w:rPr>
                            <w:spacing w:val="-11"/>
                            <w:sz w:val="22"/>
                          </w:rPr>
                          <w:t> </w:t>
                        </w:r>
                        <w:r>
                          <w:rPr>
                            <w:sz w:val="22"/>
                          </w:rPr>
                          <w:t>block</w:t>
                        </w:r>
                      </w:p>
                    </w:tc>
                    <w:tc>
                      <w:tcPr>
                        <w:tcW w:w="6863" w:type="dxa"/>
                        <w:vMerge/>
                        <w:tcBorders>
                          <w:top w:val="nil"/>
                        </w:tcBorders>
                      </w:tcPr>
                      <w:p>
                        <w:pPr>
                          <w:rPr>
                            <w:sz w:val="2"/>
                            <w:szCs w:val="2"/>
                          </w:rPr>
                        </w:pPr>
                      </w:p>
                    </w:tc>
                  </w:tr>
                  <w:tr>
                    <w:trPr>
                      <w:trHeight w:val="867" w:hRule="atLeast"/>
                    </w:trPr>
                    <w:tc>
                      <w:tcPr>
                        <w:tcW w:w="1152" w:type="dxa"/>
                        <w:tcBorders>
                          <w:top w:val="nil"/>
                          <w:bottom w:val="nil"/>
                        </w:tcBorders>
                        <w:shd w:val="clear" w:color="auto" w:fill="DBDBDB"/>
                      </w:tcPr>
                      <w:p>
                        <w:pPr>
                          <w:pStyle w:val="TableParagraph"/>
                          <w:ind w:left="0"/>
                          <w:rPr>
                            <w:rFonts w:ascii="Times New Roman"/>
                            <w:sz w:val="20"/>
                          </w:rPr>
                        </w:pPr>
                      </w:p>
                    </w:tc>
                    <w:tc>
                      <w:tcPr>
                        <w:tcW w:w="2353" w:type="dxa"/>
                        <w:tcBorders>
                          <w:top w:val="nil"/>
                          <w:bottom w:val="nil"/>
                        </w:tcBorders>
                      </w:tcPr>
                      <w:p>
                        <w:pPr>
                          <w:pStyle w:val="TableParagraph"/>
                          <w:numPr>
                            <w:ilvl w:val="0"/>
                            <w:numId w:val="92"/>
                          </w:numPr>
                          <w:tabs>
                            <w:tab w:pos="469" w:val="left" w:leader="none"/>
                          </w:tabs>
                          <w:spacing w:line="240" w:lineRule="auto" w:before="27" w:after="0"/>
                          <w:ind w:left="469" w:right="153" w:hanging="272"/>
                          <w:jc w:val="left"/>
                          <w:rPr>
                            <w:sz w:val="22"/>
                          </w:rPr>
                        </w:pPr>
                        <w:r>
                          <w:rPr>
                            <w:sz w:val="22"/>
                          </w:rPr>
                          <w:t>Animal feces or urine in</w:t>
                        </w:r>
                        <w:r>
                          <w:rPr>
                            <w:spacing w:val="-16"/>
                            <w:sz w:val="22"/>
                          </w:rPr>
                          <w:t> </w:t>
                        </w:r>
                        <w:r>
                          <w:rPr>
                            <w:sz w:val="22"/>
                          </w:rPr>
                          <w:t>production block</w:t>
                        </w:r>
                      </w:p>
                    </w:tc>
                    <w:tc>
                      <w:tcPr>
                        <w:tcW w:w="6863" w:type="dxa"/>
                        <w:vMerge/>
                        <w:tcBorders>
                          <w:top w:val="nil"/>
                        </w:tcBorders>
                      </w:tcPr>
                      <w:p>
                        <w:pPr>
                          <w:rPr>
                            <w:sz w:val="2"/>
                            <w:szCs w:val="2"/>
                          </w:rPr>
                        </w:pPr>
                      </w:p>
                    </w:tc>
                  </w:tr>
                  <w:tr>
                    <w:trPr>
                      <w:trHeight w:val="1942" w:hRule="atLeast"/>
                    </w:trPr>
                    <w:tc>
                      <w:tcPr>
                        <w:tcW w:w="1152" w:type="dxa"/>
                        <w:tcBorders>
                          <w:top w:val="nil"/>
                        </w:tcBorders>
                        <w:shd w:val="clear" w:color="auto" w:fill="DBDBDB"/>
                      </w:tcPr>
                      <w:p>
                        <w:pPr>
                          <w:pStyle w:val="TableParagraph"/>
                          <w:ind w:left="0"/>
                          <w:rPr>
                            <w:rFonts w:ascii="Times New Roman"/>
                            <w:sz w:val="20"/>
                          </w:rPr>
                        </w:pPr>
                      </w:p>
                    </w:tc>
                    <w:tc>
                      <w:tcPr>
                        <w:tcW w:w="2353" w:type="dxa"/>
                        <w:tcBorders>
                          <w:top w:val="nil"/>
                        </w:tcBorders>
                      </w:tcPr>
                      <w:p>
                        <w:pPr>
                          <w:pStyle w:val="TableParagraph"/>
                          <w:numPr>
                            <w:ilvl w:val="0"/>
                            <w:numId w:val="93"/>
                          </w:numPr>
                          <w:tabs>
                            <w:tab w:pos="469" w:val="left" w:leader="none"/>
                          </w:tabs>
                          <w:spacing w:line="240" w:lineRule="auto" w:before="27" w:after="0"/>
                          <w:ind w:left="469" w:right="217" w:hanging="272"/>
                          <w:jc w:val="left"/>
                          <w:rPr>
                            <w:sz w:val="22"/>
                          </w:rPr>
                        </w:pPr>
                        <w:r>
                          <w:rPr>
                            <w:sz w:val="22"/>
                          </w:rPr>
                          <w:t>Damaged or </w:t>
                        </w:r>
                        <w:r>
                          <w:rPr>
                            <w:spacing w:val="-3"/>
                            <w:sz w:val="22"/>
                          </w:rPr>
                          <w:t>eaten </w:t>
                        </w:r>
                        <w:r>
                          <w:rPr>
                            <w:sz w:val="22"/>
                          </w:rPr>
                          <w:t>plants in production</w:t>
                        </w:r>
                        <w:r>
                          <w:rPr>
                            <w:spacing w:val="-4"/>
                            <w:sz w:val="22"/>
                          </w:rPr>
                          <w:t> </w:t>
                        </w:r>
                        <w:r>
                          <w:rPr>
                            <w:sz w:val="22"/>
                          </w:rPr>
                          <w:t>block</w:t>
                        </w:r>
                      </w:p>
                    </w:tc>
                    <w:tc>
                      <w:tcPr>
                        <w:tcW w:w="6863" w:type="dxa"/>
                        <w:vMerge/>
                        <w:tcBorders>
                          <w:top w:val="nil"/>
                        </w:tcBorders>
                      </w:tcPr>
                      <w:p>
                        <w:pPr>
                          <w:rPr>
                            <w:sz w:val="2"/>
                            <w:szCs w:val="2"/>
                          </w:rPr>
                        </w:pPr>
                      </w:p>
                    </w:tc>
                  </w:tr>
                  <w:tr>
                    <w:trPr>
                      <w:trHeight w:val="388" w:hRule="atLeast"/>
                    </w:trPr>
                    <w:tc>
                      <w:tcPr>
                        <w:tcW w:w="10368" w:type="dxa"/>
                        <w:gridSpan w:val="3"/>
                        <w:shd w:val="clear" w:color="auto" w:fill="DBDBDB"/>
                      </w:tcPr>
                      <w:p>
                        <w:pPr>
                          <w:pStyle w:val="TableParagraph"/>
                          <w:spacing w:before="59"/>
                          <w:ind w:left="119"/>
                          <w:rPr>
                            <w:b/>
                            <w:sz w:val="22"/>
                          </w:rPr>
                        </w:pPr>
                        <w:r>
                          <w:rPr>
                            <w:b/>
                            <w:sz w:val="22"/>
                          </w:rPr>
                          <w:t>Allowable Harvest Distance from Evidence of Intrusion</w:t>
                        </w:r>
                      </w:p>
                    </w:tc>
                  </w:tr>
                  <w:tr>
                    <w:trPr>
                      <w:trHeight w:val="2603" w:hRule="atLeast"/>
                    </w:trPr>
                    <w:tc>
                      <w:tcPr>
                        <w:tcW w:w="10368" w:type="dxa"/>
                        <w:gridSpan w:val="3"/>
                      </w:tcPr>
                      <w:p>
                        <w:pPr>
                          <w:pStyle w:val="TableParagraph"/>
                          <w:spacing w:before="59"/>
                          <w:rPr>
                            <w:b/>
                            <w:sz w:val="22"/>
                          </w:rPr>
                        </w:pPr>
                        <w:r>
                          <w:rPr>
                            <w:b/>
                            <w:sz w:val="22"/>
                          </w:rPr>
                          <w:t>Please see Figure 9. Decision Tree for Conducting Pre‐Harvest and Harvest Assessments.</w:t>
                        </w:r>
                      </w:p>
                      <w:p>
                        <w:pPr>
                          <w:pStyle w:val="TableParagraph"/>
                          <w:spacing w:before="60"/>
                          <w:rPr>
                            <w:sz w:val="22"/>
                          </w:rPr>
                        </w:pPr>
                        <w:r>
                          <w:rPr>
                            <w:sz w:val="22"/>
                            <w:u w:val="single"/>
                          </w:rPr>
                          <w:t>Monitoring</w:t>
                        </w:r>
                      </w:p>
                      <w:p>
                        <w:pPr>
                          <w:pStyle w:val="TableParagraph"/>
                          <w:numPr>
                            <w:ilvl w:val="0"/>
                            <w:numId w:val="94"/>
                          </w:numPr>
                          <w:tabs>
                            <w:tab w:pos="685" w:val="left" w:leader="none"/>
                          </w:tabs>
                          <w:spacing w:line="240" w:lineRule="auto" w:before="61" w:after="0"/>
                          <w:ind w:left="684" w:right="182" w:hanging="270"/>
                          <w:jc w:val="left"/>
                          <w:rPr>
                            <w:sz w:val="22"/>
                          </w:rPr>
                        </w:pPr>
                        <w:r>
                          <w:rPr>
                            <w:sz w:val="22"/>
                          </w:rPr>
                          <w:t>Conduct</w:t>
                        </w:r>
                        <w:r>
                          <w:rPr>
                            <w:spacing w:val="-5"/>
                            <w:sz w:val="22"/>
                          </w:rPr>
                          <w:t> </w:t>
                        </w:r>
                        <w:r>
                          <w:rPr>
                            <w:sz w:val="22"/>
                          </w:rPr>
                          <w:t>periodic</w:t>
                        </w:r>
                        <w:r>
                          <w:rPr>
                            <w:spacing w:val="-4"/>
                            <w:sz w:val="22"/>
                          </w:rPr>
                          <w:t> </w:t>
                        </w:r>
                        <w:r>
                          <w:rPr>
                            <w:sz w:val="22"/>
                          </w:rPr>
                          <w:t>monitoring</w:t>
                        </w:r>
                        <w:r>
                          <w:rPr>
                            <w:spacing w:val="-4"/>
                            <w:sz w:val="22"/>
                          </w:rPr>
                          <w:t> </w:t>
                        </w:r>
                        <w:r>
                          <w:rPr>
                            <w:sz w:val="22"/>
                          </w:rPr>
                          <w:t>and</w:t>
                        </w:r>
                        <w:r>
                          <w:rPr>
                            <w:spacing w:val="-2"/>
                            <w:sz w:val="22"/>
                          </w:rPr>
                          <w:t> </w:t>
                        </w:r>
                        <w:r>
                          <w:rPr>
                            <w:sz w:val="22"/>
                          </w:rPr>
                          <w:t>pre‐season,</w:t>
                        </w:r>
                        <w:r>
                          <w:rPr>
                            <w:spacing w:val="-3"/>
                            <w:sz w:val="22"/>
                          </w:rPr>
                          <w:t> </w:t>
                        </w:r>
                        <w:r>
                          <w:rPr>
                            <w:sz w:val="22"/>
                          </w:rPr>
                          <w:t>pre‐harvest,</w:t>
                        </w:r>
                        <w:r>
                          <w:rPr>
                            <w:spacing w:val="-4"/>
                            <w:sz w:val="22"/>
                          </w:rPr>
                          <w:t> </w:t>
                        </w:r>
                        <w:r>
                          <w:rPr>
                            <w:sz w:val="22"/>
                          </w:rPr>
                          <w:t>and</w:t>
                        </w:r>
                        <w:r>
                          <w:rPr>
                            <w:spacing w:val="-3"/>
                            <w:sz w:val="22"/>
                          </w:rPr>
                          <w:t> </w:t>
                        </w:r>
                        <w:r>
                          <w:rPr>
                            <w:sz w:val="22"/>
                          </w:rPr>
                          <w:t>harvest</w:t>
                        </w:r>
                        <w:r>
                          <w:rPr>
                            <w:spacing w:val="-3"/>
                            <w:sz w:val="22"/>
                          </w:rPr>
                          <w:t> </w:t>
                        </w:r>
                        <w:r>
                          <w:rPr>
                            <w:sz w:val="22"/>
                          </w:rPr>
                          <w:t>assessments.</w:t>
                        </w:r>
                        <w:r>
                          <w:rPr>
                            <w:spacing w:val="-3"/>
                            <w:sz w:val="22"/>
                          </w:rPr>
                          <w:t> </w:t>
                        </w:r>
                        <w:r>
                          <w:rPr>
                            <w:sz w:val="22"/>
                          </w:rPr>
                          <w:t>Evaluate</w:t>
                        </w:r>
                        <w:r>
                          <w:rPr>
                            <w:spacing w:val="-3"/>
                            <w:sz w:val="22"/>
                          </w:rPr>
                          <w:t> </w:t>
                        </w:r>
                        <w:r>
                          <w:rPr>
                            <w:sz w:val="22"/>
                          </w:rPr>
                          <w:t>and</w:t>
                        </w:r>
                        <w:r>
                          <w:rPr>
                            <w:spacing w:val="-3"/>
                            <w:sz w:val="22"/>
                          </w:rPr>
                          <w:t> </w:t>
                        </w:r>
                        <w:r>
                          <w:rPr>
                            <w:sz w:val="22"/>
                          </w:rPr>
                          <w:t>monitor animal activity in and proximate to lettuce/leafy greens fields and production</w:t>
                        </w:r>
                        <w:r>
                          <w:rPr>
                            <w:spacing w:val="-15"/>
                            <w:sz w:val="22"/>
                          </w:rPr>
                          <w:t> </w:t>
                        </w:r>
                        <w:r>
                          <w:rPr>
                            <w:sz w:val="22"/>
                          </w:rPr>
                          <w:t>environments.</w:t>
                        </w:r>
                      </w:p>
                      <w:p>
                        <w:pPr>
                          <w:pStyle w:val="TableParagraph"/>
                          <w:spacing w:before="59"/>
                          <w:rPr>
                            <w:sz w:val="22"/>
                          </w:rPr>
                        </w:pPr>
                        <w:r>
                          <w:rPr>
                            <w:sz w:val="22"/>
                            <w:u w:val="single"/>
                          </w:rPr>
                          <w:t>Pre‐Harvest Assessment and Daily Harvest Assessment:</w:t>
                        </w:r>
                      </w:p>
                      <w:p>
                        <w:pPr>
                          <w:pStyle w:val="TableParagraph"/>
                          <w:numPr>
                            <w:ilvl w:val="0"/>
                            <w:numId w:val="94"/>
                          </w:numPr>
                          <w:tabs>
                            <w:tab w:pos="685" w:val="left" w:leader="none"/>
                          </w:tabs>
                          <w:spacing w:line="240" w:lineRule="auto" w:before="60" w:after="0"/>
                          <w:ind w:left="685" w:right="0" w:hanging="270"/>
                          <w:jc w:val="left"/>
                          <w:rPr>
                            <w:sz w:val="22"/>
                          </w:rPr>
                        </w:pPr>
                        <w:r>
                          <w:rPr>
                            <w:sz w:val="22"/>
                          </w:rPr>
                          <w:t>Conduct the pre‐harvest assessment not more than one week prior to</w:t>
                        </w:r>
                        <w:r>
                          <w:rPr>
                            <w:spacing w:val="-8"/>
                            <w:sz w:val="22"/>
                          </w:rPr>
                          <w:t> </w:t>
                        </w:r>
                        <w:r>
                          <w:rPr>
                            <w:sz w:val="22"/>
                          </w:rPr>
                          <w:t>harvest.</w:t>
                        </w:r>
                      </w:p>
                      <w:p>
                        <w:pPr>
                          <w:pStyle w:val="TableParagraph"/>
                          <w:numPr>
                            <w:ilvl w:val="0"/>
                            <w:numId w:val="94"/>
                          </w:numPr>
                          <w:tabs>
                            <w:tab w:pos="685" w:val="left" w:leader="none"/>
                          </w:tabs>
                          <w:spacing w:line="320" w:lineRule="atLeast" w:before="21" w:after="0"/>
                          <w:ind w:left="107" w:right="4178" w:firstLine="307"/>
                          <w:jc w:val="left"/>
                          <w:rPr>
                            <w:sz w:val="22"/>
                          </w:rPr>
                        </w:pPr>
                        <w:r>
                          <w:rPr>
                            <w:sz w:val="22"/>
                          </w:rPr>
                          <w:t>Conduct the daily harvest assessment on each day of</w:t>
                        </w:r>
                        <w:r>
                          <w:rPr>
                            <w:spacing w:val="-29"/>
                            <w:sz w:val="22"/>
                          </w:rPr>
                          <w:t> </w:t>
                        </w:r>
                        <w:r>
                          <w:rPr>
                            <w:sz w:val="22"/>
                          </w:rPr>
                          <w:t>harvest.</w:t>
                        </w:r>
                        <w:r>
                          <w:rPr>
                            <w:sz w:val="22"/>
                            <w:u w:val="single"/>
                          </w:rPr>
                          <w:t> Fecal</w:t>
                        </w:r>
                        <w:r>
                          <w:rPr>
                            <w:spacing w:val="-2"/>
                            <w:sz w:val="22"/>
                            <w:u w:val="single"/>
                          </w:rPr>
                          <w:t> </w:t>
                        </w:r>
                        <w:r>
                          <w:rPr>
                            <w:sz w:val="22"/>
                            <w:u w:val="single"/>
                          </w:rPr>
                          <w:t>Material</w:t>
                        </w:r>
                      </w:p>
                    </w:tc>
                  </w:tr>
                </w:tbl>
                <w:p>
                  <w:pPr>
                    <w:pStyle w:val="BodyText"/>
                  </w:pPr>
                </w:p>
              </w:txbxContent>
            </v:textbox>
            <w10:wrap type="none"/>
          </v:shape>
        </w:pict>
      </w:r>
    </w:p>
    <w:p>
      <w:pPr>
        <w:spacing w:before="0"/>
        <w:ind w:left="163" w:right="0" w:firstLine="0"/>
        <w:jc w:val="left"/>
        <w:rPr>
          <w:sz w:val="18"/>
        </w:rPr>
      </w:pPr>
      <w:r>
        <w:rPr>
          <w:sz w:val="18"/>
        </w:rPr>
        <w:t>1025</w:t>
      </w:r>
    </w:p>
    <w:p>
      <w:pPr>
        <w:spacing w:before="54"/>
        <w:ind w:left="163" w:right="0" w:firstLine="0"/>
        <w:jc w:val="left"/>
        <w:rPr>
          <w:sz w:val="18"/>
        </w:rPr>
      </w:pPr>
      <w:r>
        <w:rPr>
          <w:sz w:val="18"/>
        </w:rPr>
        <w:t>1026</w:t>
      </w:r>
    </w:p>
    <w:p>
      <w:pPr>
        <w:spacing w:after="0"/>
        <w:jc w:val="left"/>
        <w:rPr>
          <w:sz w:val="18"/>
        </w:rPr>
        <w:sectPr>
          <w:pgSz w:w="12240" w:h="15840"/>
          <w:pgMar w:header="780" w:footer="1113" w:top="1800" w:bottom="1300" w:left="120" w:right="640"/>
        </w:sectPr>
      </w:pPr>
    </w:p>
    <w:p>
      <w:pPr>
        <w:pStyle w:val="BodyText"/>
        <w:spacing w:before="9"/>
        <w:rPr>
          <w:sz w:val="11"/>
        </w:rPr>
      </w:pPr>
    </w:p>
    <w:tbl>
      <w:tblPr>
        <w:tblW w:w="0" w:type="auto"/>
        <w:jc w:val="left"/>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2"/>
        <w:gridCol w:w="2353"/>
        <w:gridCol w:w="6863"/>
      </w:tblGrid>
      <w:tr>
        <w:trPr>
          <w:trHeight w:val="388" w:hRule="atLeast"/>
        </w:trPr>
        <w:tc>
          <w:tcPr>
            <w:tcW w:w="1152" w:type="dxa"/>
            <w:shd w:val="clear" w:color="auto" w:fill="4371C4"/>
          </w:tcPr>
          <w:p>
            <w:pPr>
              <w:pStyle w:val="TableParagraph"/>
              <w:spacing w:before="60"/>
              <w:rPr>
                <w:b/>
                <w:sz w:val="22"/>
              </w:rPr>
            </w:pPr>
            <w:r>
              <w:rPr>
                <w:b/>
                <w:color w:val="FFFFFF"/>
                <w:sz w:val="22"/>
              </w:rPr>
              <w:t>Issue</w:t>
            </w:r>
          </w:p>
        </w:tc>
        <w:tc>
          <w:tcPr>
            <w:tcW w:w="2353" w:type="dxa"/>
            <w:shd w:val="clear" w:color="auto" w:fill="4371C4"/>
          </w:tcPr>
          <w:p>
            <w:pPr>
              <w:pStyle w:val="TableParagraph"/>
              <w:spacing w:before="60"/>
              <w:ind w:left="853" w:right="845"/>
              <w:jc w:val="center"/>
              <w:rPr>
                <w:b/>
                <w:sz w:val="22"/>
              </w:rPr>
            </w:pPr>
            <w:r>
              <w:rPr>
                <w:b/>
                <w:color w:val="FFFFFF"/>
                <w:sz w:val="22"/>
              </w:rPr>
              <w:t>Metric</w:t>
            </w:r>
          </w:p>
        </w:tc>
        <w:tc>
          <w:tcPr>
            <w:tcW w:w="6863" w:type="dxa"/>
            <w:shd w:val="clear" w:color="auto" w:fill="4371C4"/>
          </w:tcPr>
          <w:p>
            <w:pPr>
              <w:pStyle w:val="TableParagraph"/>
              <w:spacing w:before="60"/>
              <w:ind w:left="2615" w:right="2608"/>
              <w:jc w:val="center"/>
              <w:rPr>
                <w:b/>
                <w:sz w:val="22"/>
              </w:rPr>
            </w:pPr>
            <w:r>
              <w:rPr>
                <w:b/>
                <w:color w:val="FFFFFF"/>
                <w:sz w:val="22"/>
              </w:rPr>
              <w:t>Remedial Actions</w:t>
            </w:r>
          </w:p>
        </w:tc>
      </w:tr>
      <w:tr>
        <w:trPr>
          <w:trHeight w:val="6930" w:hRule="atLeast"/>
        </w:trPr>
        <w:tc>
          <w:tcPr>
            <w:tcW w:w="10368" w:type="dxa"/>
            <w:gridSpan w:val="3"/>
          </w:tcPr>
          <w:p>
            <w:pPr>
              <w:pStyle w:val="TableParagraph"/>
              <w:numPr>
                <w:ilvl w:val="0"/>
                <w:numId w:val="95"/>
              </w:numPr>
              <w:tabs>
                <w:tab w:pos="685" w:val="left" w:leader="none"/>
              </w:tabs>
              <w:spacing w:line="240" w:lineRule="auto" w:before="60" w:after="0"/>
              <w:ind w:left="685" w:right="0" w:hanging="270"/>
              <w:jc w:val="left"/>
              <w:rPr>
                <w:sz w:val="22"/>
              </w:rPr>
            </w:pPr>
            <w:r>
              <w:rPr>
                <w:sz w:val="22"/>
              </w:rPr>
              <w:t>Do not harvest any produce that has come into direct contact with fecal</w:t>
            </w:r>
            <w:r>
              <w:rPr>
                <w:spacing w:val="-15"/>
                <w:sz w:val="22"/>
              </w:rPr>
              <w:t> </w:t>
            </w:r>
            <w:r>
              <w:rPr>
                <w:sz w:val="22"/>
              </w:rPr>
              <w:t>material.</w:t>
            </w:r>
          </w:p>
          <w:p>
            <w:pPr>
              <w:pStyle w:val="TableParagraph"/>
              <w:numPr>
                <w:ilvl w:val="0"/>
                <w:numId w:val="95"/>
              </w:numPr>
              <w:tabs>
                <w:tab w:pos="685" w:val="left" w:leader="none"/>
              </w:tabs>
              <w:spacing w:line="240" w:lineRule="auto" w:before="60" w:after="0"/>
              <w:ind w:left="684" w:right="114" w:hanging="270"/>
              <w:jc w:val="left"/>
              <w:rPr>
                <w:sz w:val="22"/>
              </w:rPr>
            </w:pPr>
            <w:r>
              <w:rPr>
                <w:sz w:val="22"/>
              </w:rPr>
              <w:t>If evidence of fecal material is found, conduct a food safety assessment using qualified personnel. Do not harvest any crop found within a minimum 5‐foot radius buffer distance from the spot of the</w:t>
            </w:r>
            <w:r>
              <w:rPr>
                <w:spacing w:val="-23"/>
                <w:sz w:val="22"/>
              </w:rPr>
              <w:t> </w:t>
            </w:r>
            <w:r>
              <w:rPr>
                <w:sz w:val="22"/>
              </w:rPr>
              <w:t>contamination unless remedial action can be found that adequately control the risk. The food safety professional can increase this buffer distance if deemed</w:t>
            </w:r>
            <w:r>
              <w:rPr>
                <w:spacing w:val="-3"/>
                <w:sz w:val="22"/>
              </w:rPr>
              <w:t> </w:t>
            </w:r>
            <w:r>
              <w:rPr>
                <w:sz w:val="22"/>
              </w:rPr>
              <w:t>appropriate.</w:t>
            </w:r>
          </w:p>
          <w:p>
            <w:pPr>
              <w:pStyle w:val="TableParagraph"/>
              <w:spacing w:before="59"/>
              <w:ind w:left="145"/>
              <w:rPr>
                <w:sz w:val="22"/>
              </w:rPr>
            </w:pPr>
            <w:r>
              <w:rPr>
                <w:sz w:val="22"/>
                <w:u w:val="single"/>
              </w:rPr>
              <w:t>Intrusion</w:t>
            </w:r>
          </w:p>
          <w:p>
            <w:pPr>
              <w:pStyle w:val="TableParagraph"/>
              <w:numPr>
                <w:ilvl w:val="0"/>
                <w:numId w:val="95"/>
              </w:numPr>
              <w:tabs>
                <w:tab w:pos="685" w:val="left" w:leader="none"/>
              </w:tabs>
              <w:spacing w:line="240" w:lineRule="auto" w:before="61" w:after="0"/>
              <w:ind w:left="684" w:right="238" w:hanging="270"/>
              <w:jc w:val="left"/>
              <w:rPr>
                <w:sz w:val="22"/>
              </w:rPr>
            </w:pPr>
            <w:r>
              <w:rPr>
                <w:sz w:val="22"/>
              </w:rPr>
              <w:t>If evidence of animal intrusion is found in a production field, conduct a visual food safety assessment to determine whether the intrusion is a probable (medium/high hazard) or negligible (low hazard) risk. Low hazard (negligible risk) can be corrected by following a company SOP. Medium to high hazard (probable risk) intrusion should include a three‐foot buffer radius around a do not‐harvest area where the impacted crop has been</w:t>
            </w:r>
            <w:r>
              <w:rPr>
                <w:spacing w:val="-4"/>
                <w:sz w:val="22"/>
              </w:rPr>
              <w:t> </w:t>
            </w:r>
            <w:r>
              <w:rPr>
                <w:sz w:val="22"/>
              </w:rPr>
              <w:t>isolated.</w:t>
            </w:r>
          </w:p>
          <w:p>
            <w:pPr>
              <w:pStyle w:val="TableParagraph"/>
              <w:spacing w:before="60"/>
              <w:rPr>
                <w:sz w:val="22"/>
              </w:rPr>
            </w:pPr>
            <w:r>
              <w:rPr>
                <w:sz w:val="22"/>
                <w:u w:val="single"/>
              </w:rPr>
              <w:t>Daily Harvest Assessment ONLY</w:t>
            </w:r>
          </w:p>
          <w:p>
            <w:pPr>
              <w:pStyle w:val="TableParagraph"/>
              <w:spacing w:before="60"/>
              <w:ind w:left="145"/>
              <w:rPr>
                <w:sz w:val="22"/>
              </w:rPr>
            </w:pPr>
            <w:r>
              <w:rPr>
                <w:sz w:val="22"/>
              </w:rPr>
              <w:t>If evidence of medium/high hazard risk animal intrusion into the production block is not discovered until harvest operations:</w:t>
            </w:r>
          </w:p>
          <w:p>
            <w:pPr>
              <w:pStyle w:val="TableParagraph"/>
              <w:numPr>
                <w:ilvl w:val="0"/>
                <w:numId w:val="95"/>
              </w:numPr>
              <w:tabs>
                <w:tab w:pos="685" w:val="left" w:leader="none"/>
              </w:tabs>
              <w:spacing w:line="240" w:lineRule="auto" w:before="60" w:after="0"/>
              <w:ind w:left="685" w:right="0" w:hanging="271"/>
              <w:jc w:val="left"/>
              <w:rPr>
                <w:sz w:val="22"/>
              </w:rPr>
            </w:pPr>
            <w:r>
              <w:rPr>
                <w:sz w:val="22"/>
              </w:rPr>
              <w:t>Stop harvest</w:t>
            </w:r>
            <w:r>
              <w:rPr>
                <w:spacing w:val="-1"/>
                <w:sz w:val="22"/>
              </w:rPr>
              <w:t> </w:t>
            </w:r>
            <w:r>
              <w:rPr>
                <w:sz w:val="22"/>
              </w:rPr>
              <w:t>operations.</w:t>
            </w:r>
          </w:p>
          <w:p>
            <w:pPr>
              <w:pStyle w:val="TableParagraph"/>
              <w:numPr>
                <w:ilvl w:val="0"/>
                <w:numId w:val="95"/>
              </w:numPr>
              <w:tabs>
                <w:tab w:pos="685" w:val="left" w:leader="none"/>
              </w:tabs>
              <w:spacing w:line="240" w:lineRule="auto" w:before="60" w:after="0"/>
              <w:ind w:left="684" w:right="105" w:hanging="270"/>
              <w:jc w:val="left"/>
              <w:rPr>
                <w:sz w:val="22"/>
              </w:rPr>
            </w:pPr>
            <w:r>
              <w:rPr>
                <w:sz w:val="22"/>
              </w:rPr>
              <w:t>Initiate</w:t>
            </w:r>
            <w:r>
              <w:rPr>
                <w:spacing w:val="-2"/>
                <w:sz w:val="22"/>
              </w:rPr>
              <w:t> </w:t>
            </w:r>
            <w:r>
              <w:rPr>
                <w:sz w:val="22"/>
              </w:rPr>
              <w:t>an</w:t>
            </w:r>
            <w:r>
              <w:rPr>
                <w:spacing w:val="-3"/>
                <w:sz w:val="22"/>
              </w:rPr>
              <w:t> </w:t>
            </w:r>
            <w:r>
              <w:rPr>
                <w:sz w:val="22"/>
              </w:rPr>
              <w:t>intensified</w:t>
            </w:r>
            <w:r>
              <w:rPr>
                <w:spacing w:val="-4"/>
                <w:sz w:val="22"/>
              </w:rPr>
              <w:t> </w:t>
            </w:r>
            <w:r>
              <w:rPr>
                <w:sz w:val="22"/>
              </w:rPr>
              <w:t>block</w:t>
            </w:r>
            <w:r>
              <w:rPr>
                <w:spacing w:val="-4"/>
                <w:sz w:val="22"/>
              </w:rPr>
              <w:t> </w:t>
            </w:r>
            <w:r>
              <w:rPr>
                <w:sz w:val="22"/>
              </w:rPr>
              <w:t>assessment</w:t>
            </w:r>
            <w:r>
              <w:rPr>
                <w:spacing w:val="-3"/>
                <w:sz w:val="22"/>
              </w:rPr>
              <w:t> </w:t>
            </w:r>
            <w:r>
              <w:rPr>
                <w:sz w:val="22"/>
              </w:rPr>
              <w:t>for</w:t>
            </w:r>
            <w:r>
              <w:rPr>
                <w:spacing w:val="-3"/>
                <w:sz w:val="22"/>
              </w:rPr>
              <w:t> </w:t>
            </w:r>
            <w:r>
              <w:rPr>
                <w:sz w:val="22"/>
              </w:rPr>
              <w:t>evidence</w:t>
            </w:r>
            <w:r>
              <w:rPr>
                <w:spacing w:val="-3"/>
                <w:sz w:val="22"/>
              </w:rPr>
              <w:t> </w:t>
            </w:r>
            <w:r>
              <w:rPr>
                <w:sz w:val="22"/>
              </w:rPr>
              <w:t>of</w:t>
            </w:r>
            <w:r>
              <w:rPr>
                <w:spacing w:val="-3"/>
                <w:sz w:val="22"/>
              </w:rPr>
              <w:t> </w:t>
            </w:r>
            <w:r>
              <w:rPr>
                <w:sz w:val="22"/>
              </w:rPr>
              <w:t>further</w:t>
            </w:r>
            <w:r>
              <w:rPr>
                <w:spacing w:val="-3"/>
                <w:sz w:val="22"/>
              </w:rPr>
              <w:t> </w:t>
            </w:r>
            <w:r>
              <w:rPr>
                <w:sz w:val="22"/>
              </w:rPr>
              <w:t>contamination</w:t>
            </w:r>
            <w:r>
              <w:rPr>
                <w:spacing w:val="-3"/>
                <w:sz w:val="22"/>
              </w:rPr>
              <w:t> </w:t>
            </w:r>
            <w:r>
              <w:rPr>
                <w:sz w:val="22"/>
              </w:rPr>
              <w:t>and</w:t>
            </w:r>
            <w:r>
              <w:rPr>
                <w:spacing w:val="-4"/>
                <w:sz w:val="22"/>
              </w:rPr>
              <w:t> </w:t>
            </w:r>
            <w:r>
              <w:rPr>
                <w:sz w:val="22"/>
              </w:rPr>
              <w:t>take</w:t>
            </w:r>
            <w:r>
              <w:rPr>
                <w:spacing w:val="-4"/>
                <w:sz w:val="22"/>
              </w:rPr>
              <w:t> </w:t>
            </w:r>
            <w:r>
              <w:rPr>
                <w:sz w:val="22"/>
              </w:rPr>
              <w:t>appropriate</w:t>
            </w:r>
            <w:r>
              <w:rPr>
                <w:spacing w:val="-4"/>
                <w:sz w:val="22"/>
              </w:rPr>
              <w:t> </w:t>
            </w:r>
            <w:r>
              <w:rPr>
                <w:sz w:val="22"/>
              </w:rPr>
              <w:t>actions per the aforementioned</w:t>
            </w:r>
            <w:r>
              <w:rPr>
                <w:spacing w:val="-2"/>
                <w:sz w:val="22"/>
              </w:rPr>
              <w:t> </w:t>
            </w:r>
            <w:r>
              <w:rPr>
                <w:sz w:val="22"/>
              </w:rPr>
              <w:t>actions.</w:t>
            </w:r>
          </w:p>
          <w:p>
            <w:pPr>
              <w:pStyle w:val="TableParagraph"/>
              <w:numPr>
                <w:ilvl w:val="0"/>
                <w:numId w:val="95"/>
              </w:numPr>
              <w:tabs>
                <w:tab w:pos="685" w:val="left" w:leader="none"/>
              </w:tabs>
              <w:spacing w:line="240" w:lineRule="auto" w:before="60" w:after="0"/>
              <w:ind w:left="684" w:right="119" w:hanging="270"/>
              <w:jc w:val="left"/>
              <w:rPr>
                <w:sz w:val="22"/>
              </w:rPr>
            </w:pPr>
            <w:r>
              <w:rPr>
                <w:sz w:val="22"/>
              </w:rPr>
              <w:t>If evidence of intrusion is discovered during production block harvest operations and the harvest rig has been</w:t>
            </w:r>
            <w:r>
              <w:rPr>
                <w:spacing w:val="-4"/>
                <w:sz w:val="22"/>
              </w:rPr>
              <w:t> </w:t>
            </w:r>
            <w:r>
              <w:rPr>
                <w:sz w:val="22"/>
              </w:rPr>
              <w:t>potentially</w:t>
            </w:r>
            <w:r>
              <w:rPr>
                <w:spacing w:val="-5"/>
                <w:sz w:val="22"/>
              </w:rPr>
              <w:t> </w:t>
            </w:r>
            <w:r>
              <w:rPr>
                <w:sz w:val="22"/>
              </w:rPr>
              <w:t>contaminated</w:t>
            </w:r>
            <w:r>
              <w:rPr>
                <w:spacing w:val="-4"/>
                <w:sz w:val="22"/>
              </w:rPr>
              <w:t> </w:t>
            </w:r>
            <w:r>
              <w:rPr>
                <w:sz w:val="22"/>
              </w:rPr>
              <w:t>by</w:t>
            </w:r>
            <w:r>
              <w:rPr>
                <w:spacing w:val="-5"/>
                <w:sz w:val="22"/>
              </w:rPr>
              <w:t> </w:t>
            </w:r>
            <w:r>
              <w:rPr>
                <w:sz w:val="22"/>
              </w:rPr>
              <w:t>contaminated</w:t>
            </w:r>
            <w:r>
              <w:rPr>
                <w:spacing w:val="-4"/>
                <w:sz w:val="22"/>
              </w:rPr>
              <w:t> </w:t>
            </w:r>
            <w:r>
              <w:rPr>
                <w:sz w:val="22"/>
              </w:rPr>
              <w:t>product</w:t>
            </w:r>
            <w:r>
              <w:rPr>
                <w:spacing w:val="-5"/>
                <w:sz w:val="22"/>
              </w:rPr>
              <w:t> </w:t>
            </w:r>
            <w:r>
              <w:rPr>
                <w:sz w:val="22"/>
              </w:rPr>
              <w:t>or</w:t>
            </w:r>
            <w:r>
              <w:rPr>
                <w:spacing w:val="-4"/>
                <w:sz w:val="22"/>
              </w:rPr>
              <w:t> </w:t>
            </w:r>
            <w:r>
              <w:rPr>
                <w:sz w:val="22"/>
              </w:rPr>
              <w:t>feces,</w:t>
            </w:r>
            <w:r>
              <w:rPr>
                <w:spacing w:val="-2"/>
                <w:sz w:val="22"/>
              </w:rPr>
              <w:t> </w:t>
            </w:r>
            <w:r>
              <w:rPr>
                <w:sz w:val="22"/>
              </w:rPr>
              <w:t>clean</w:t>
            </w:r>
            <w:r>
              <w:rPr>
                <w:spacing w:val="-4"/>
                <w:sz w:val="22"/>
              </w:rPr>
              <w:t> </w:t>
            </w:r>
            <w:r>
              <w:rPr>
                <w:sz w:val="22"/>
              </w:rPr>
              <w:t>and</w:t>
            </w:r>
            <w:r>
              <w:rPr>
                <w:spacing w:val="-5"/>
                <w:sz w:val="22"/>
              </w:rPr>
              <w:t> </w:t>
            </w:r>
            <w:r>
              <w:rPr>
                <w:sz w:val="22"/>
              </w:rPr>
              <w:t>sanitize</w:t>
            </w:r>
            <w:r>
              <w:rPr>
                <w:spacing w:val="-3"/>
                <w:sz w:val="22"/>
              </w:rPr>
              <w:t> </w:t>
            </w:r>
            <w:r>
              <w:rPr>
                <w:sz w:val="22"/>
              </w:rPr>
              <w:t>the</w:t>
            </w:r>
            <w:r>
              <w:rPr>
                <w:spacing w:val="-5"/>
                <w:sz w:val="22"/>
              </w:rPr>
              <w:t> </w:t>
            </w:r>
            <w:r>
              <w:rPr>
                <w:sz w:val="22"/>
              </w:rPr>
              <w:t>equipment</w:t>
            </w:r>
            <w:r>
              <w:rPr>
                <w:spacing w:val="-4"/>
                <w:sz w:val="22"/>
              </w:rPr>
              <w:t> </w:t>
            </w:r>
            <w:r>
              <w:rPr>
                <w:sz w:val="22"/>
              </w:rPr>
              <w:t>before resuming harvest</w:t>
            </w:r>
            <w:r>
              <w:rPr>
                <w:spacing w:val="-2"/>
                <w:sz w:val="22"/>
              </w:rPr>
              <w:t> </w:t>
            </w:r>
            <w:r>
              <w:rPr>
                <w:sz w:val="22"/>
              </w:rPr>
              <w:t>operations.</w:t>
            </w:r>
          </w:p>
          <w:p>
            <w:pPr>
              <w:pStyle w:val="TableParagraph"/>
              <w:numPr>
                <w:ilvl w:val="0"/>
                <w:numId w:val="95"/>
              </w:numPr>
              <w:tabs>
                <w:tab w:pos="685" w:val="left" w:leader="none"/>
              </w:tabs>
              <w:spacing w:line="240" w:lineRule="auto" w:before="60" w:after="0"/>
              <w:ind w:left="685" w:right="0" w:hanging="271"/>
              <w:jc w:val="left"/>
              <w:rPr>
                <w:sz w:val="22"/>
              </w:rPr>
            </w:pPr>
            <w:r>
              <w:rPr>
                <w:sz w:val="22"/>
              </w:rPr>
              <w:t>Require all employees to wash and sanitize their hands/gloves before resuming harvest</w:t>
            </w:r>
            <w:r>
              <w:rPr>
                <w:spacing w:val="-24"/>
                <w:sz w:val="22"/>
              </w:rPr>
              <w:t> </w:t>
            </w:r>
            <w:r>
              <w:rPr>
                <w:sz w:val="22"/>
              </w:rPr>
              <w:t>operations.</w:t>
            </w:r>
          </w:p>
          <w:p>
            <w:pPr>
              <w:pStyle w:val="TableParagraph"/>
              <w:numPr>
                <w:ilvl w:val="0"/>
                <w:numId w:val="95"/>
              </w:numPr>
              <w:tabs>
                <w:tab w:pos="685" w:val="left" w:leader="none"/>
              </w:tabs>
              <w:spacing w:line="268" w:lineRule="exact" w:before="67" w:after="0"/>
              <w:ind w:left="684" w:right="199" w:hanging="270"/>
              <w:jc w:val="left"/>
              <w:rPr>
                <w:sz w:val="22"/>
              </w:rPr>
            </w:pPr>
            <w:r>
              <w:rPr>
                <w:sz w:val="22"/>
              </w:rPr>
              <w:t>If</w:t>
            </w:r>
            <w:r>
              <w:rPr>
                <w:spacing w:val="-3"/>
                <w:sz w:val="22"/>
              </w:rPr>
              <w:t> </w:t>
            </w:r>
            <w:r>
              <w:rPr>
                <w:sz w:val="22"/>
              </w:rPr>
              <w:t>contamination</w:t>
            </w:r>
            <w:r>
              <w:rPr>
                <w:spacing w:val="-3"/>
                <w:sz w:val="22"/>
              </w:rPr>
              <w:t> </w:t>
            </w:r>
            <w:r>
              <w:rPr>
                <w:sz w:val="22"/>
              </w:rPr>
              <w:t>is</w:t>
            </w:r>
            <w:r>
              <w:rPr>
                <w:spacing w:val="-4"/>
                <w:sz w:val="22"/>
              </w:rPr>
              <w:t> </w:t>
            </w:r>
            <w:r>
              <w:rPr>
                <w:sz w:val="22"/>
              </w:rPr>
              <w:t>discovered</w:t>
            </w:r>
            <w:r>
              <w:rPr>
                <w:spacing w:val="-3"/>
                <w:sz w:val="22"/>
              </w:rPr>
              <w:t> </w:t>
            </w:r>
            <w:r>
              <w:rPr>
                <w:sz w:val="22"/>
              </w:rPr>
              <w:t>in</w:t>
            </w:r>
            <w:r>
              <w:rPr>
                <w:spacing w:val="-3"/>
                <w:sz w:val="22"/>
              </w:rPr>
              <w:t> </w:t>
            </w:r>
            <w:r>
              <w:rPr>
                <w:sz w:val="22"/>
              </w:rPr>
              <w:t>harvest</w:t>
            </w:r>
            <w:r>
              <w:rPr>
                <w:spacing w:val="-4"/>
                <w:sz w:val="22"/>
              </w:rPr>
              <w:t> </w:t>
            </w:r>
            <w:r>
              <w:rPr>
                <w:sz w:val="22"/>
              </w:rPr>
              <w:t>containers</w:t>
            </w:r>
            <w:r>
              <w:rPr>
                <w:spacing w:val="-4"/>
                <w:sz w:val="22"/>
              </w:rPr>
              <w:t> </w:t>
            </w:r>
            <w:r>
              <w:rPr>
                <w:sz w:val="22"/>
              </w:rPr>
              <w:t>such</w:t>
            </w:r>
            <w:r>
              <w:rPr>
                <w:spacing w:val="-3"/>
                <w:sz w:val="22"/>
              </w:rPr>
              <w:t> </w:t>
            </w:r>
            <w:r>
              <w:rPr>
                <w:sz w:val="22"/>
              </w:rPr>
              <w:t>as</w:t>
            </w:r>
            <w:r>
              <w:rPr>
                <w:spacing w:val="-4"/>
                <w:sz w:val="22"/>
              </w:rPr>
              <w:t> </w:t>
            </w:r>
            <w:r>
              <w:rPr>
                <w:sz w:val="22"/>
              </w:rPr>
              <w:t>bins/totes,</w:t>
            </w:r>
            <w:r>
              <w:rPr>
                <w:spacing w:val="-4"/>
                <w:sz w:val="22"/>
              </w:rPr>
              <w:t> </w:t>
            </w:r>
            <w:r>
              <w:rPr>
                <w:sz w:val="22"/>
              </w:rPr>
              <w:t>discard</w:t>
            </w:r>
            <w:r>
              <w:rPr>
                <w:spacing w:val="-4"/>
                <w:sz w:val="22"/>
              </w:rPr>
              <w:t> </w:t>
            </w:r>
            <w:r>
              <w:rPr>
                <w:sz w:val="22"/>
              </w:rPr>
              <w:t>the product,</w:t>
            </w:r>
            <w:r>
              <w:rPr>
                <w:spacing w:val="-4"/>
                <w:sz w:val="22"/>
              </w:rPr>
              <w:t> </w:t>
            </w:r>
            <w:r>
              <w:rPr>
                <w:sz w:val="22"/>
              </w:rPr>
              <w:t>and</w:t>
            </w:r>
            <w:r>
              <w:rPr>
                <w:spacing w:val="-4"/>
                <w:sz w:val="22"/>
              </w:rPr>
              <w:t> </w:t>
            </w:r>
            <w:r>
              <w:rPr>
                <w:sz w:val="22"/>
              </w:rPr>
              <w:t>clean</w:t>
            </w:r>
            <w:r>
              <w:rPr>
                <w:spacing w:val="-3"/>
                <w:sz w:val="22"/>
              </w:rPr>
              <w:t> </w:t>
            </w:r>
            <w:r>
              <w:rPr>
                <w:sz w:val="22"/>
              </w:rPr>
              <w:t>and sanitize the container before</w:t>
            </w:r>
            <w:r>
              <w:rPr>
                <w:spacing w:val="-1"/>
                <w:sz w:val="22"/>
              </w:rPr>
              <w:t> </w:t>
            </w:r>
            <w:r>
              <w:rPr>
                <w:sz w:val="22"/>
              </w:rPr>
              <w:t>reuse.</w:t>
            </w:r>
          </w:p>
        </w:tc>
      </w:tr>
      <w:tr>
        <w:trPr>
          <w:trHeight w:val="388" w:hRule="atLeast"/>
        </w:trPr>
        <w:tc>
          <w:tcPr>
            <w:tcW w:w="10368" w:type="dxa"/>
            <w:gridSpan w:val="3"/>
            <w:shd w:val="clear" w:color="auto" w:fill="DBDBDB"/>
          </w:tcPr>
          <w:p>
            <w:pPr>
              <w:pStyle w:val="TableParagraph"/>
              <w:spacing w:before="60"/>
              <w:rPr>
                <w:b/>
                <w:sz w:val="22"/>
              </w:rPr>
            </w:pPr>
            <w:r>
              <w:rPr>
                <w:b/>
                <w:sz w:val="22"/>
              </w:rPr>
              <w:t>Verification</w:t>
            </w:r>
          </w:p>
        </w:tc>
      </w:tr>
      <w:tr>
        <w:trPr>
          <w:trHeight w:val="669" w:hRule="atLeast"/>
        </w:trPr>
        <w:tc>
          <w:tcPr>
            <w:tcW w:w="10368" w:type="dxa"/>
            <w:gridSpan w:val="3"/>
          </w:tcPr>
          <w:p>
            <w:pPr>
              <w:pStyle w:val="TableParagraph"/>
              <w:numPr>
                <w:ilvl w:val="0"/>
                <w:numId w:val="96"/>
              </w:numPr>
              <w:tabs>
                <w:tab w:pos="414" w:val="left" w:leader="none"/>
                <w:tab w:pos="415" w:val="left" w:leader="none"/>
              </w:tabs>
              <w:spacing w:line="240" w:lineRule="auto" w:before="60" w:after="0"/>
              <w:ind w:left="414" w:right="327" w:hanging="316"/>
              <w:jc w:val="left"/>
              <w:rPr>
                <w:sz w:val="22"/>
              </w:rPr>
            </w:pPr>
            <w:r>
              <w:rPr>
                <w:sz w:val="22"/>
              </w:rPr>
              <w:t>Archive documentation for a period of two years following the intrusion event. Documentation may</w:t>
            </w:r>
            <w:r>
              <w:rPr>
                <w:spacing w:val="-34"/>
                <w:sz w:val="22"/>
              </w:rPr>
              <w:t> </w:t>
            </w:r>
            <w:r>
              <w:rPr>
                <w:sz w:val="22"/>
              </w:rPr>
              <w:t>include photographs, sketched maps, or other means of delineating affected portions of production</w:t>
            </w:r>
            <w:r>
              <w:rPr>
                <w:spacing w:val="-18"/>
                <w:sz w:val="22"/>
              </w:rPr>
              <w:t> </w:t>
            </w:r>
            <w:r>
              <w:rPr>
                <w:sz w:val="22"/>
              </w:rPr>
              <w:t>fields.</w:t>
            </w:r>
          </w:p>
        </w:tc>
      </w:tr>
      <w:tr>
        <w:trPr>
          <w:trHeight w:val="388" w:hRule="atLeast"/>
        </w:trPr>
        <w:tc>
          <w:tcPr>
            <w:tcW w:w="10368" w:type="dxa"/>
            <w:gridSpan w:val="3"/>
            <w:shd w:val="clear" w:color="auto" w:fill="DBDBDB"/>
          </w:tcPr>
          <w:p>
            <w:pPr>
              <w:pStyle w:val="TableParagraph"/>
              <w:spacing w:before="59"/>
              <w:rPr>
                <w:b/>
                <w:sz w:val="22"/>
              </w:rPr>
            </w:pPr>
            <w:r>
              <w:rPr>
                <w:b/>
                <w:sz w:val="22"/>
              </w:rPr>
              <w:t>Rationale</w:t>
            </w:r>
          </w:p>
        </w:tc>
      </w:tr>
      <w:tr>
        <w:trPr>
          <w:trHeight w:val="2961" w:hRule="atLeast"/>
        </w:trPr>
        <w:tc>
          <w:tcPr>
            <w:tcW w:w="10368" w:type="dxa"/>
            <w:gridSpan w:val="3"/>
          </w:tcPr>
          <w:p>
            <w:pPr>
              <w:pStyle w:val="TableParagraph"/>
              <w:numPr>
                <w:ilvl w:val="0"/>
                <w:numId w:val="97"/>
              </w:numPr>
              <w:tabs>
                <w:tab w:pos="355" w:val="left" w:leader="none"/>
              </w:tabs>
              <w:spacing w:line="240" w:lineRule="auto" w:before="59" w:after="0"/>
              <w:ind w:left="354" w:right="296" w:hanging="210"/>
              <w:jc w:val="left"/>
              <w:rPr>
                <w:sz w:val="22"/>
              </w:rPr>
            </w:pPr>
            <w:r>
              <w:rPr>
                <w:sz w:val="22"/>
              </w:rPr>
              <w:t>The basis of these metrics is qualitative assessment of the relative risk from a variety of intrusions. Some animal feces and some signs of intrusion (feces vs. tracks) are considered to be of more concern than others. Because it is difficult to develop quantitative metrics for these types of risks, a food safety assessment is considered appropriate for this</w:t>
            </w:r>
            <w:r>
              <w:rPr>
                <w:spacing w:val="-2"/>
                <w:sz w:val="22"/>
              </w:rPr>
              <w:t> </w:t>
            </w:r>
            <w:r>
              <w:rPr>
                <w:sz w:val="22"/>
              </w:rPr>
              <w:t>issue.</w:t>
            </w:r>
          </w:p>
          <w:p>
            <w:pPr>
              <w:pStyle w:val="TableParagraph"/>
              <w:numPr>
                <w:ilvl w:val="0"/>
                <w:numId w:val="97"/>
              </w:numPr>
              <w:tabs>
                <w:tab w:pos="355" w:val="left" w:leader="none"/>
              </w:tabs>
              <w:spacing w:line="240" w:lineRule="auto" w:before="60" w:after="0"/>
              <w:ind w:left="354" w:right="106" w:hanging="210"/>
              <w:jc w:val="left"/>
              <w:rPr>
                <w:sz w:val="22"/>
              </w:rPr>
            </w:pPr>
            <w:r>
              <w:rPr>
                <w:sz w:val="22"/>
              </w:rPr>
              <w:t>Individual companies need to make the determination as to the level of hazard after considering the following risk</w:t>
            </w:r>
            <w:r>
              <w:rPr>
                <w:spacing w:val="-2"/>
                <w:sz w:val="22"/>
              </w:rPr>
              <w:t> </w:t>
            </w:r>
            <w:r>
              <w:rPr>
                <w:sz w:val="22"/>
              </w:rPr>
              <w:t>factors:</w:t>
            </w:r>
            <w:r>
              <w:rPr>
                <w:spacing w:val="-2"/>
                <w:sz w:val="22"/>
              </w:rPr>
              <w:t> </w:t>
            </w:r>
            <w:r>
              <w:rPr>
                <w:sz w:val="22"/>
              </w:rPr>
              <w:t>the</w:t>
            </w:r>
            <w:r>
              <w:rPr>
                <w:spacing w:val="-2"/>
                <w:sz w:val="22"/>
              </w:rPr>
              <w:t> </w:t>
            </w:r>
            <w:r>
              <w:rPr>
                <w:sz w:val="22"/>
              </w:rPr>
              <w:t>concentration</w:t>
            </w:r>
            <w:r>
              <w:rPr>
                <w:spacing w:val="-2"/>
                <w:sz w:val="22"/>
              </w:rPr>
              <w:t> </w:t>
            </w:r>
            <w:r>
              <w:rPr>
                <w:sz w:val="22"/>
              </w:rPr>
              <w:t>and</w:t>
            </w:r>
            <w:r>
              <w:rPr>
                <w:spacing w:val="-2"/>
                <w:sz w:val="22"/>
              </w:rPr>
              <w:t> </w:t>
            </w:r>
            <w:r>
              <w:rPr>
                <w:sz w:val="22"/>
              </w:rPr>
              <w:t>volume</w:t>
            </w:r>
            <w:r>
              <w:rPr>
                <w:spacing w:val="-2"/>
                <w:sz w:val="22"/>
              </w:rPr>
              <w:t> </w:t>
            </w:r>
            <w:r>
              <w:rPr>
                <w:sz w:val="22"/>
              </w:rPr>
              <w:t>of</w:t>
            </w:r>
            <w:r>
              <w:rPr>
                <w:spacing w:val="-2"/>
                <w:sz w:val="22"/>
              </w:rPr>
              <w:t> </w:t>
            </w:r>
            <w:r>
              <w:rPr>
                <w:sz w:val="22"/>
              </w:rPr>
              <w:t>fecal</w:t>
            </w:r>
            <w:r>
              <w:rPr>
                <w:spacing w:val="-2"/>
                <w:sz w:val="22"/>
              </w:rPr>
              <w:t> </w:t>
            </w:r>
            <w:r>
              <w:rPr>
                <w:sz w:val="22"/>
              </w:rPr>
              <w:t>matter,</w:t>
            </w:r>
            <w:r>
              <w:rPr>
                <w:spacing w:val="-2"/>
                <w:sz w:val="22"/>
              </w:rPr>
              <w:t> </w:t>
            </w:r>
            <w:r>
              <w:rPr>
                <w:sz w:val="22"/>
              </w:rPr>
              <w:t>frequency</w:t>
            </w:r>
            <w:r>
              <w:rPr>
                <w:spacing w:val="-2"/>
                <w:sz w:val="22"/>
              </w:rPr>
              <w:t> </w:t>
            </w:r>
            <w:r>
              <w:rPr>
                <w:sz w:val="22"/>
              </w:rPr>
              <w:t>of</w:t>
            </w:r>
            <w:r>
              <w:rPr>
                <w:spacing w:val="-3"/>
                <w:sz w:val="22"/>
              </w:rPr>
              <w:t> </w:t>
            </w:r>
            <w:r>
              <w:rPr>
                <w:sz w:val="22"/>
              </w:rPr>
              <w:t>animals</w:t>
            </w:r>
            <w:r>
              <w:rPr>
                <w:spacing w:val="-3"/>
                <w:sz w:val="22"/>
              </w:rPr>
              <w:t> </w:t>
            </w:r>
            <w:r>
              <w:rPr>
                <w:sz w:val="22"/>
              </w:rPr>
              <w:t>(observed</w:t>
            </w:r>
            <w:r>
              <w:rPr>
                <w:spacing w:val="-3"/>
                <w:sz w:val="22"/>
              </w:rPr>
              <w:t> </w:t>
            </w:r>
            <w:r>
              <w:rPr>
                <w:sz w:val="22"/>
              </w:rPr>
              <w:t>or</w:t>
            </w:r>
            <w:r>
              <w:rPr>
                <w:spacing w:val="-2"/>
                <w:sz w:val="22"/>
              </w:rPr>
              <w:t> </w:t>
            </w:r>
            <w:r>
              <w:rPr>
                <w:sz w:val="22"/>
              </w:rPr>
              <w:t>indicators)</w:t>
            </w:r>
            <w:r>
              <w:rPr>
                <w:spacing w:val="-3"/>
                <w:sz w:val="22"/>
              </w:rPr>
              <w:t> </w:t>
            </w:r>
            <w:r>
              <w:rPr>
                <w:sz w:val="22"/>
              </w:rPr>
              <w:t>in</w:t>
            </w:r>
            <w:r>
              <w:rPr>
                <w:spacing w:val="-3"/>
                <w:sz w:val="22"/>
              </w:rPr>
              <w:t> </w:t>
            </w:r>
            <w:r>
              <w:rPr>
                <w:sz w:val="22"/>
              </w:rPr>
              <w:t>the field, density of animal population and surrounding area risk – all identified during a risk assessment. A trained food safety professional should be involved in decisions related to animal intrusion. See Appendix B for more details on the qualifications for this</w:t>
            </w:r>
            <w:r>
              <w:rPr>
                <w:spacing w:val="-4"/>
                <w:sz w:val="22"/>
              </w:rPr>
              <w:t> </w:t>
            </w:r>
            <w:r>
              <w:rPr>
                <w:sz w:val="22"/>
              </w:rPr>
              <w:t>person.</w:t>
            </w:r>
          </w:p>
          <w:p>
            <w:pPr>
              <w:pStyle w:val="TableParagraph"/>
              <w:numPr>
                <w:ilvl w:val="0"/>
                <w:numId w:val="97"/>
              </w:numPr>
              <w:tabs>
                <w:tab w:pos="355" w:val="left" w:leader="none"/>
              </w:tabs>
              <w:spacing w:line="240" w:lineRule="auto" w:before="60" w:after="0"/>
              <w:ind w:left="354" w:right="0" w:hanging="211"/>
              <w:jc w:val="left"/>
              <w:rPr>
                <w:sz w:val="22"/>
              </w:rPr>
            </w:pPr>
            <w:r>
              <w:rPr>
                <w:sz w:val="22"/>
              </w:rPr>
              <w:t>Appendix B describes in detail the process used to develop these</w:t>
            </w:r>
            <w:r>
              <w:rPr>
                <w:spacing w:val="-6"/>
                <w:sz w:val="22"/>
              </w:rPr>
              <w:t> </w:t>
            </w:r>
            <w:r>
              <w:rPr>
                <w:sz w:val="22"/>
              </w:rPr>
              <w:t>metrics</w:t>
            </w:r>
          </w:p>
        </w:tc>
      </w:tr>
    </w:tbl>
    <w:p>
      <w:pPr>
        <w:spacing w:before="97"/>
        <w:ind w:left="163" w:right="0" w:firstLine="0"/>
        <w:jc w:val="left"/>
        <w:rPr>
          <w:sz w:val="18"/>
        </w:rPr>
      </w:pPr>
      <w:r>
        <w:rPr>
          <w:sz w:val="18"/>
        </w:rPr>
        <w:t>1027</w:t>
      </w:r>
    </w:p>
    <w:p>
      <w:pPr>
        <w:spacing w:after="0"/>
        <w:jc w:val="left"/>
        <w:rPr>
          <w:sz w:val="18"/>
        </w:rPr>
        <w:sectPr>
          <w:pgSz w:w="12240" w:h="15840"/>
          <w:pgMar w:header="780" w:footer="1113" w:top="1800" w:bottom="1300" w:left="120" w:right="640"/>
        </w:sectPr>
      </w:pPr>
    </w:p>
    <w:p>
      <w:pPr>
        <w:pStyle w:val="BodyText"/>
        <w:spacing w:before="11"/>
        <w:rPr>
          <w:sz w:val="18"/>
        </w:rPr>
      </w:pPr>
    </w:p>
    <w:p>
      <w:pPr>
        <w:spacing w:after="0"/>
        <w:rPr>
          <w:sz w:val="18"/>
        </w:rPr>
        <w:sectPr>
          <w:headerReference w:type="default" r:id="rId129"/>
          <w:headerReference w:type="even" r:id="rId130"/>
          <w:footerReference w:type="default" r:id="rId131"/>
          <w:footerReference w:type="even" r:id="rId132"/>
          <w:pgSz w:w="15840" w:h="12240" w:orient="landscape"/>
          <w:pgMar w:header="780" w:footer="1033" w:top="1800" w:bottom="1220" w:left="180" w:right="700"/>
          <w:pgNumType w:start="77"/>
        </w:sectPr>
      </w:pPr>
    </w:p>
    <w:p>
      <w:pPr>
        <w:spacing w:before="109"/>
        <w:ind w:left="103" w:right="0" w:firstLine="0"/>
        <w:jc w:val="left"/>
        <w:rPr>
          <w:sz w:val="18"/>
        </w:rPr>
      </w:pPr>
      <w:r>
        <w:rPr>
          <w:sz w:val="18"/>
        </w:rPr>
        <w:t>1028</w:t>
      </w:r>
    </w:p>
    <w:p>
      <w:pPr>
        <w:pStyle w:val="Heading2"/>
        <w:tabs>
          <w:tab w:pos="13957" w:val="left" w:leader="none"/>
        </w:tabs>
        <w:ind w:left="103" w:firstLine="0"/>
      </w:pPr>
      <w:r>
        <w:rPr>
          <w:b w:val="0"/>
        </w:rPr>
        <w:br w:type="column"/>
      </w:r>
      <w:r>
        <w:rPr>
          <w:shd w:fill="A8D08D" w:color="auto" w:val="clear"/>
        </w:rPr>
        <w:t>TABLE 7. Crop Land and Water Source Adjacent Land</w:t>
      </w:r>
      <w:r>
        <w:rPr>
          <w:spacing w:val="-21"/>
          <w:shd w:fill="A8D08D" w:color="auto" w:val="clear"/>
        </w:rPr>
        <w:t> </w:t>
      </w:r>
      <w:r>
        <w:rPr>
          <w:shd w:fill="A8D08D" w:color="auto" w:val="clear"/>
        </w:rPr>
        <w:t>Use</w:t>
        <w:tab/>
      </w:r>
    </w:p>
    <w:p>
      <w:pPr>
        <w:spacing w:after="0"/>
        <w:sectPr>
          <w:type w:val="continuous"/>
          <w:pgSz w:w="15840" w:h="12240" w:orient="landscape"/>
          <w:pgMar w:top="760" w:bottom="280" w:left="180" w:right="700"/>
          <w:cols w:num="2" w:equalWidth="0">
            <w:col w:w="509" w:space="216"/>
            <w:col w:w="14235"/>
          </w:cols>
        </w:sectPr>
      </w:pPr>
    </w:p>
    <w:p>
      <w:pPr>
        <w:pStyle w:val="BodyText"/>
        <w:rPr>
          <w:b/>
          <w:sz w:val="5"/>
        </w:rPr>
      </w:pPr>
    </w:p>
    <w:tbl>
      <w:tblPr>
        <w:tblW w:w="0" w:type="auto"/>
        <w:jc w:val="left"/>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84"/>
        <w:gridCol w:w="4970"/>
        <w:gridCol w:w="4315"/>
        <w:gridCol w:w="1080"/>
        <w:gridCol w:w="1134"/>
      </w:tblGrid>
      <w:tr>
        <w:trPr>
          <w:trHeight w:val="460" w:hRule="atLeast"/>
        </w:trPr>
        <w:tc>
          <w:tcPr>
            <w:tcW w:w="2684" w:type="dxa"/>
            <w:vMerge w:val="restart"/>
            <w:shd w:val="clear" w:color="auto" w:fill="4371C4"/>
          </w:tcPr>
          <w:p>
            <w:pPr>
              <w:pStyle w:val="TableParagraph"/>
              <w:ind w:left="0"/>
              <w:rPr>
                <w:b/>
                <w:sz w:val="22"/>
              </w:rPr>
            </w:pPr>
          </w:p>
          <w:p>
            <w:pPr>
              <w:pStyle w:val="TableParagraph"/>
              <w:spacing w:before="160"/>
              <w:ind w:left="257"/>
              <w:rPr>
                <w:b/>
                <w:sz w:val="22"/>
              </w:rPr>
            </w:pPr>
            <w:r>
              <w:rPr>
                <w:b/>
                <w:color w:val="FFFFFF"/>
                <w:sz w:val="22"/>
              </w:rPr>
              <w:t>Land Use/Water Source</w:t>
            </w:r>
          </w:p>
        </w:tc>
        <w:tc>
          <w:tcPr>
            <w:tcW w:w="4970" w:type="dxa"/>
            <w:vMerge w:val="restart"/>
            <w:shd w:val="clear" w:color="auto" w:fill="4371C4"/>
          </w:tcPr>
          <w:p>
            <w:pPr>
              <w:pStyle w:val="TableParagraph"/>
              <w:spacing w:before="130"/>
              <w:ind w:left="115" w:right="108"/>
              <w:jc w:val="center"/>
              <w:rPr>
                <w:b/>
                <w:sz w:val="22"/>
              </w:rPr>
            </w:pPr>
            <w:r>
              <w:rPr>
                <w:b/>
                <w:color w:val="FFFFFF"/>
                <w:sz w:val="22"/>
              </w:rPr>
              <w:t>Metric</w:t>
            </w:r>
          </w:p>
          <w:p>
            <w:pPr>
              <w:pStyle w:val="TableParagraph"/>
              <w:spacing w:before="60"/>
              <w:ind w:left="120" w:right="108"/>
              <w:jc w:val="center"/>
              <w:rPr>
                <w:b/>
                <w:sz w:val="22"/>
              </w:rPr>
            </w:pPr>
            <w:r>
              <w:rPr>
                <w:b/>
                <w:color w:val="FFFFFF"/>
                <w:sz w:val="22"/>
              </w:rPr>
              <w:t>(This distance may be either increased or decreased depending on risk and mitigation factors.)</w:t>
            </w:r>
          </w:p>
        </w:tc>
        <w:tc>
          <w:tcPr>
            <w:tcW w:w="6529" w:type="dxa"/>
            <w:gridSpan w:val="3"/>
            <w:shd w:val="clear" w:color="auto" w:fill="4371C4"/>
          </w:tcPr>
          <w:p>
            <w:pPr>
              <w:pStyle w:val="TableParagraph"/>
              <w:spacing w:before="95"/>
              <w:ind w:left="1759"/>
              <w:rPr>
                <w:b/>
                <w:sz w:val="22"/>
              </w:rPr>
            </w:pPr>
            <w:r>
              <w:rPr>
                <w:b/>
                <w:color w:val="FFFFFF"/>
                <w:sz w:val="22"/>
              </w:rPr>
              <w:t>Considerations for Risk Analysis*</w:t>
            </w:r>
          </w:p>
        </w:tc>
      </w:tr>
      <w:tr>
        <w:trPr>
          <w:trHeight w:val="657" w:hRule="atLeast"/>
        </w:trPr>
        <w:tc>
          <w:tcPr>
            <w:tcW w:w="2684" w:type="dxa"/>
            <w:vMerge/>
            <w:tcBorders>
              <w:top w:val="nil"/>
            </w:tcBorders>
            <w:shd w:val="clear" w:color="auto" w:fill="4371C4"/>
          </w:tcPr>
          <w:p>
            <w:pPr>
              <w:rPr>
                <w:sz w:val="2"/>
                <w:szCs w:val="2"/>
              </w:rPr>
            </w:pPr>
          </w:p>
        </w:tc>
        <w:tc>
          <w:tcPr>
            <w:tcW w:w="4970" w:type="dxa"/>
            <w:vMerge/>
            <w:tcBorders>
              <w:top w:val="nil"/>
            </w:tcBorders>
            <w:shd w:val="clear" w:color="auto" w:fill="4371C4"/>
          </w:tcPr>
          <w:p>
            <w:pPr>
              <w:rPr>
                <w:sz w:val="2"/>
                <w:szCs w:val="2"/>
              </w:rPr>
            </w:pPr>
          </w:p>
        </w:tc>
        <w:tc>
          <w:tcPr>
            <w:tcW w:w="4315" w:type="dxa"/>
            <w:shd w:val="clear" w:color="auto" w:fill="4371C4"/>
          </w:tcPr>
          <w:p>
            <w:pPr>
              <w:pStyle w:val="TableParagraph"/>
              <w:spacing w:before="193"/>
              <w:ind w:left="1090"/>
              <w:rPr>
                <w:b/>
                <w:sz w:val="22"/>
              </w:rPr>
            </w:pPr>
            <w:r>
              <w:rPr>
                <w:b/>
                <w:color w:val="FFFFFF"/>
                <w:sz w:val="22"/>
              </w:rPr>
              <w:t>Risk/Mitigation Factors</w:t>
            </w:r>
          </w:p>
        </w:tc>
        <w:tc>
          <w:tcPr>
            <w:tcW w:w="1080" w:type="dxa"/>
            <w:shd w:val="clear" w:color="auto" w:fill="4371C4"/>
          </w:tcPr>
          <w:p>
            <w:pPr>
              <w:pStyle w:val="TableParagraph"/>
              <w:spacing w:before="59"/>
              <w:ind w:left="147" w:right="116" w:firstLine="10"/>
              <w:rPr>
                <w:b/>
                <w:sz w:val="22"/>
              </w:rPr>
            </w:pPr>
            <w:r>
              <w:rPr>
                <w:b/>
                <w:color w:val="FFFFFF"/>
                <w:sz w:val="22"/>
              </w:rPr>
              <w:t>Increase Distance</w:t>
            </w:r>
          </w:p>
        </w:tc>
        <w:tc>
          <w:tcPr>
            <w:tcW w:w="1134" w:type="dxa"/>
            <w:shd w:val="clear" w:color="auto" w:fill="4371C4"/>
          </w:tcPr>
          <w:p>
            <w:pPr>
              <w:pStyle w:val="TableParagraph"/>
              <w:spacing w:before="59"/>
              <w:ind w:left="174" w:right="118" w:hanging="26"/>
              <w:rPr>
                <w:b/>
                <w:sz w:val="22"/>
              </w:rPr>
            </w:pPr>
            <w:r>
              <w:rPr>
                <w:b/>
                <w:color w:val="FFFFFF"/>
                <w:sz w:val="22"/>
              </w:rPr>
              <w:t>Decrease Distance</w:t>
            </w:r>
          </w:p>
        </w:tc>
      </w:tr>
      <w:tr>
        <w:trPr>
          <w:trHeight w:val="339" w:hRule="atLeast"/>
        </w:trPr>
        <w:tc>
          <w:tcPr>
            <w:tcW w:w="2684" w:type="dxa"/>
            <w:vMerge w:val="restart"/>
          </w:tcPr>
          <w:p>
            <w:pPr>
              <w:pStyle w:val="TableParagraph"/>
              <w:ind w:right="388"/>
              <w:rPr>
                <w:sz w:val="22"/>
              </w:rPr>
            </w:pPr>
            <w:r>
              <w:rPr>
                <w:b/>
                <w:sz w:val="22"/>
              </w:rPr>
              <w:t>Composting Operations </w:t>
            </w:r>
            <w:r>
              <w:rPr>
                <w:sz w:val="22"/>
              </w:rPr>
              <w:t>(manure or animal products)</w:t>
            </w:r>
          </w:p>
        </w:tc>
        <w:tc>
          <w:tcPr>
            <w:tcW w:w="4970" w:type="dxa"/>
            <w:vMerge w:val="restart"/>
          </w:tcPr>
          <w:p>
            <w:pPr>
              <w:pStyle w:val="TableParagraph"/>
              <w:ind w:left="108" w:right="355"/>
              <w:rPr>
                <w:sz w:val="22"/>
              </w:rPr>
            </w:pPr>
            <w:r>
              <w:rPr>
                <w:sz w:val="22"/>
              </w:rPr>
              <w:t>Due to the lack of science at this time an interim guidance distance of 400 ft. from the edge of crop can occur. This number is only a reference and subject to change as more science becomes available.</w:t>
            </w:r>
          </w:p>
          <w:p>
            <w:pPr>
              <w:pStyle w:val="TableParagraph"/>
              <w:spacing w:before="11"/>
              <w:ind w:left="0"/>
              <w:rPr>
                <w:b/>
                <w:sz w:val="21"/>
              </w:rPr>
            </w:pPr>
          </w:p>
          <w:p>
            <w:pPr>
              <w:pStyle w:val="TableParagraph"/>
              <w:ind w:left="108" w:right="385"/>
              <w:rPr>
                <w:sz w:val="22"/>
              </w:rPr>
            </w:pPr>
            <w:r>
              <w:rPr>
                <w:sz w:val="22"/>
              </w:rPr>
              <w:t>The proximate safe distance depends on the risk/mitigation factors listed to the right. Evaluate risk and document consideration of these factors. Research is being proposed to study appropriate distance.</w:t>
            </w:r>
          </w:p>
        </w:tc>
        <w:tc>
          <w:tcPr>
            <w:tcW w:w="4315" w:type="dxa"/>
          </w:tcPr>
          <w:p>
            <w:pPr>
              <w:pStyle w:val="TableParagraph"/>
              <w:spacing w:before="35"/>
              <w:rPr>
                <w:sz w:val="22"/>
              </w:rPr>
            </w:pPr>
            <w:r>
              <w:rPr>
                <w:sz w:val="22"/>
              </w:rPr>
              <w:t>Distance from active compost operation</w:t>
            </w:r>
          </w:p>
        </w:tc>
        <w:tc>
          <w:tcPr>
            <w:tcW w:w="1080" w:type="dxa"/>
          </w:tcPr>
          <w:p>
            <w:pPr>
              <w:pStyle w:val="TableParagraph"/>
              <w:spacing w:before="35"/>
              <w:ind w:left="451" w:right="443"/>
              <w:jc w:val="center"/>
              <w:rPr>
                <w:sz w:val="22"/>
              </w:rPr>
            </w:pPr>
            <w:r>
              <w:rPr>
                <w:sz w:val="22"/>
              </w:rPr>
              <w:t>‐‐</w:t>
            </w:r>
          </w:p>
        </w:tc>
        <w:tc>
          <w:tcPr>
            <w:tcW w:w="1134" w:type="dxa"/>
          </w:tcPr>
          <w:p>
            <w:pPr>
              <w:pStyle w:val="TableParagraph"/>
              <w:spacing w:before="35"/>
              <w:ind w:left="478" w:right="471"/>
              <w:jc w:val="center"/>
              <w:rPr>
                <w:sz w:val="22"/>
              </w:rPr>
            </w:pPr>
            <w:r>
              <w:rPr>
                <w:sz w:val="22"/>
              </w:rPr>
              <w:t>‐‐</w:t>
            </w:r>
          </w:p>
        </w:tc>
      </w:tr>
      <w:tr>
        <w:trPr>
          <w:trHeight w:val="537" w:hRule="atLeast"/>
        </w:trPr>
        <w:tc>
          <w:tcPr>
            <w:tcW w:w="2684" w:type="dxa"/>
            <w:vMerge/>
            <w:tcBorders>
              <w:top w:val="nil"/>
            </w:tcBorders>
          </w:tcPr>
          <w:p>
            <w:pPr>
              <w:rPr>
                <w:sz w:val="2"/>
                <w:szCs w:val="2"/>
              </w:rPr>
            </w:pPr>
          </w:p>
        </w:tc>
        <w:tc>
          <w:tcPr>
            <w:tcW w:w="4970" w:type="dxa"/>
            <w:vMerge/>
            <w:tcBorders>
              <w:top w:val="nil"/>
            </w:tcBorders>
          </w:tcPr>
          <w:p>
            <w:pPr>
              <w:rPr>
                <w:sz w:val="2"/>
                <w:szCs w:val="2"/>
              </w:rPr>
            </w:pPr>
          </w:p>
        </w:tc>
        <w:tc>
          <w:tcPr>
            <w:tcW w:w="4315" w:type="dxa"/>
          </w:tcPr>
          <w:p>
            <w:pPr>
              <w:pStyle w:val="TableParagraph"/>
              <w:spacing w:before="134"/>
              <w:rPr>
                <w:sz w:val="22"/>
              </w:rPr>
            </w:pPr>
            <w:r>
              <w:rPr>
                <w:sz w:val="22"/>
              </w:rPr>
              <w:t>Topography: Uphill from crop</w:t>
            </w:r>
          </w:p>
        </w:tc>
        <w:tc>
          <w:tcPr>
            <w:tcW w:w="1080" w:type="dxa"/>
          </w:tcPr>
          <w:p>
            <w:pPr>
              <w:pStyle w:val="TableParagraph"/>
              <w:ind w:left="0"/>
              <w:rPr>
                <w:b/>
                <w:sz w:val="22"/>
              </w:rPr>
            </w:pPr>
          </w:p>
          <w:p>
            <w:pPr>
              <w:pStyle w:val="TableParagraph"/>
              <w:spacing w:line="248" w:lineRule="exact"/>
              <w:ind w:left="10"/>
              <w:jc w:val="center"/>
              <w:rPr>
                <w:sz w:val="22"/>
              </w:rPr>
            </w:pPr>
            <w:r>
              <w:rPr>
                <w:w w:val="99"/>
                <w:sz w:val="22"/>
              </w:rPr>
              <w:t>√</w:t>
            </w:r>
          </w:p>
        </w:tc>
        <w:tc>
          <w:tcPr>
            <w:tcW w:w="1134" w:type="dxa"/>
          </w:tcPr>
          <w:p>
            <w:pPr>
              <w:pStyle w:val="TableParagraph"/>
              <w:ind w:left="0"/>
              <w:rPr>
                <w:rFonts w:ascii="Times New Roman"/>
                <w:sz w:val="22"/>
              </w:rPr>
            </w:pPr>
          </w:p>
        </w:tc>
      </w:tr>
      <w:tr>
        <w:trPr>
          <w:trHeight w:val="340" w:hRule="atLeast"/>
        </w:trPr>
        <w:tc>
          <w:tcPr>
            <w:tcW w:w="2684" w:type="dxa"/>
            <w:vMerge/>
            <w:tcBorders>
              <w:top w:val="nil"/>
            </w:tcBorders>
          </w:tcPr>
          <w:p>
            <w:pPr>
              <w:rPr>
                <w:sz w:val="2"/>
                <w:szCs w:val="2"/>
              </w:rPr>
            </w:pPr>
          </w:p>
        </w:tc>
        <w:tc>
          <w:tcPr>
            <w:tcW w:w="4970" w:type="dxa"/>
            <w:vMerge/>
            <w:tcBorders>
              <w:top w:val="nil"/>
            </w:tcBorders>
          </w:tcPr>
          <w:p>
            <w:pPr>
              <w:rPr>
                <w:sz w:val="2"/>
                <w:szCs w:val="2"/>
              </w:rPr>
            </w:pPr>
          </w:p>
        </w:tc>
        <w:tc>
          <w:tcPr>
            <w:tcW w:w="4315" w:type="dxa"/>
          </w:tcPr>
          <w:p>
            <w:pPr>
              <w:pStyle w:val="TableParagraph"/>
              <w:spacing w:before="35"/>
              <w:rPr>
                <w:sz w:val="22"/>
              </w:rPr>
            </w:pPr>
            <w:r>
              <w:rPr>
                <w:sz w:val="22"/>
              </w:rPr>
              <w:t>Topography: Downhill from crop</w:t>
            </w:r>
          </w:p>
        </w:tc>
        <w:tc>
          <w:tcPr>
            <w:tcW w:w="1080" w:type="dxa"/>
          </w:tcPr>
          <w:p>
            <w:pPr>
              <w:pStyle w:val="TableParagraph"/>
              <w:ind w:left="0"/>
              <w:rPr>
                <w:rFonts w:ascii="Times New Roman"/>
                <w:sz w:val="22"/>
              </w:rPr>
            </w:pPr>
          </w:p>
        </w:tc>
        <w:tc>
          <w:tcPr>
            <w:tcW w:w="1134" w:type="dxa"/>
          </w:tcPr>
          <w:p>
            <w:pPr>
              <w:pStyle w:val="TableParagraph"/>
              <w:spacing w:before="35"/>
              <w:ind w:left="9"/>
              <w:jc w:val="center"/>
              <w:rPr>
                <w:sz w:val="22"/>
              </w:rPr>
            </w:pPr>
            <w:r>
              <w:rPr>
                <w:w w:val="99"/>
                <w:sz w:val="22"/>
              </w:rPr>
              <w:t>√</w:t>
            </w:r>
          </w:p>
        </w:tc>
      </w:tr>
      <w:tr>
        <w:trPr>
          <w:trHeight w:val="537" w:hRule="atLeast"/>
        </w:trPr>
        <w:tc>
          <w:tcPr>
            <w:tcW w:w="2684" w:type="dxa"/>
            <w:vMerge/>
            <w:tcBorders>
              <w:top w:val="nil"/>
            </w:tcBorders>
          </w:tcPr>
          <w:p>
            <w:pPr>
              <w:rPr>
                <w:sz w:val="2"/>
                <w:szCs w:val="2"/>
              </w:rPr>
            </w:pPr>
          </w:p>
        </w:tc>
        <w:tc>
          <w:tcPr>
            <w:tcW w:w="4970" w:type="dxa"/>
            <w:vMerge/>
            <w:tcBorders>
              <w:top w:val="nil"/>
            </w:tcBorders>
          </w:tcPr>
          <w:p>
            <w:pPr>
              <w:rPr>
                <w:sz w:val="2"/>
                <w:szCs w:val="2"/>
              </w:rPr>
            </w:pPr>
          </w:p>
        </w:tc>
        <w:tc>
          <w:tcPr>
            <w:tcW w:w="4315" w:type="dxa"/>
          </w:tcPr>
          <w:p>
            <w:pPr>
              <w:pStyle w:val="TableParagraph"/>
              <w:spacing w:line="268" w:lineRule="exact"/>
              <w:rPr>
                <w:sz w:val="22"/>
              </w:rPr>
            </w:pPr>
            <w:r>
              <w:rPr>
                <w:sz w:val="22"/>
              </w:rPr>
              <w:t>Opportunity for water run off through or</w:t>
            </w:r>
          </w:p>
          <w:p>
            <w:pPr>
              <w:pStyle w:val="TableParagraph"/>
              <w:spacing w:line="249" w:lineRule="exact"/>
              <w:rPr>
                <w:sz w:val="22"/>
              </w:rPr>
            </w:pPr>
            <w:r>
              <w:rPr>
                <w:sz w:val="22"/>
              </w:rPr>
              <w:t>from composting operations</w:t>
            </w:r>
          </w:p>
        </w:tc>
        <w:tc>
          <w:tcPr>
            <w:tcW w:w="1080" w:type="dxa"/>
          </w:tcPr>
          <w:p>
            <w:pPr>
              <w:pStyle w:val="TableParagraph"/>
              <w:spacing w:before="133"/>
              <w:ind w:left="10"/>
              <w:jc w:val="center"/>
              <w:rPr>
                <w:sz w:val="22"/>
              </w:rPr>
            </w:pPr>
            <w:r>
              <w:rPr>
                <w:w w:val="99"/>
                <w:sz w:val="22"/>
              </w:rPr>
              <w:t>√</w:t>
            </w:r>
          </w:p>
        </w:tc>
        <w:tc>
          <w:tcPr>
            <w:tcW w:w="1134" w:type="dxa"/>
          </w:tcPr>
          <w:p>
            <w:pPr>
              <w:pStyle w:val="TableParagraph"/>
              <w:ind w:left="0"/>
              <w:rPr>
                <w:rFonts w:ascii="Times New Roman"/>
                <w:sz w:val="22"/>
              </w:rPr>
            </w:pPr>
          </w:p>
        </w:tc>
      </w:tr>
      <w:tr>
        <w:trPr>
          <w:trHeight w:val="444" w:hRule="atLeast"/>
        </w:trPr>
        <w:tc>
          <w:tcPr>
            <w:tcW w:w="2684" w:type="dxa"/>
            <w:vMerge/>
            <w:tcBorders>
              <w:top w:val="nil"/>
            </w:tcBorders>
          </w:tcPr>
          <w:p>
            <w:pPr>
              <w:rPr>
                <w:sz w:val="2"/>
                <w:szCs w:val="2"/>
              </w:rPr>
            </w:pPr>
          </w:p>
        </w:tc>
        <w:tc>
          <w:tcPr>
            <w:tcW w:w="4970" w:type="dxa"/>
            <w:vMerge/>
            <w:tcBorders>
              <w:top w:val="nil"/>
            </w:tcBorders>
          </w:tcPr>
          <w:p>
            <w:pPr>
              <w:rPr>
                <w:sz w:val="2"/>
                <w:szCs w:val="2"/>
              </w:rPr>
            </w:pPr>
          </w:p>
        </w:tc>
        <w:tc>
          <w:tcPr>
            <w:tcW w:w="4315" w:type="dxa"/>
          </w:tcPr>
          <w:p>
            <w:pPr>
              <w:pStyle w:val="TableParagraph"/>
              <w:spacing w:before="88"/>
              <w:rPr>
                <w:sz w:val="22"/>
              </w:rPr>
            </w:pPr>
            <w:r>
              <w:rPr>
                <w:sz w:val="22"/>
              </w:rPr>
              <w:t>Opportunity for soil leaching</w:t>
            </w:r>
          </w:p>
        </w:tc>
        <w:tc>
          <w:tcPr>
            <w:tcW w:w="1080" w:type="dxa"/>
          </w:tcPr>
          <w:p>
            <w:pPr>
              <w:pStyle w:val="TableParagraph"/>
              <w:spacing w:before="88"/>
              <w:ind w:left="6"/>
              <w:jc w:val="center"/>
              <w:rPr>
                <w:sz w:val="22"/>
              </w:rPr>
            </w:pPr>
            <w:r>
              <w:rPr>
                <w:w w:val="99"/>
                <w:sz w:val="22"/>
              </w:rPr>
              <w:t>√</w:t>
            </w:r>
          </w:p>
        </w:tc>
        <w:tc>
          <w:tcPr>
            <w:tcW w:w="1134" w:type="dxa"/>
          </w:tcPr>
          <w:p>
            <w:pPr>
              <w:pStyle w:val="TableParagraph"/>
              <w:ind w:left="0"/>
              <w:rPr>
                <w:rFonts w:ascii="Times New Roman"/>
                <w:sz w:val="22"/>
              </w:rPr>
            </w:pPr>
          </w:p>
        </w:tc>
      </w:tr>
      <w:tr>
        <w:trPr>
          <w:trHeight w:val="805" w:hRule="atLeast"/>
        </w:trPr>
        <w:tc>
          <w:tcPr>
            <w:tcW w:w="2684" w:type="dxa"/>
            <w:vMerge/>
            <w:tcBorders>
              <w:top w:val="nil"/>
            </w:tcBorders>
          </w:tcPr>
          <w:p>
            <w:pPr>
              <w:rPr>
                <w:sz w:val="2"/>
                <w:szCs w:val="2"/>
              </w:rPr>
            </w:pPr>
          </w:p>
        </w:tc>
        <w:tc>
          <w:tcPr>
            <w:tcW w:w="4970" w:type="dxa"/>
            <w:vMerge/>
            <w:tcBorders>
              <w:top w:val="nil"/>
            </w:tcBorders>
          </w:tcPr>
          <w:p>
            <w:pPr>
              <w:rPr>
                <w:sz w:val="2"/>
                <w:szCs w:val="2"/>
              </w:rPr>
            </w:pPr>
          </w:p>
        </w:tc>
        <w:tc>
          <w:tcPr>
            <w:tcW w:w="4315" w:type="dxa"/>
          </w:tcPr>
          <w:p>
            <w:pPr>
              <w:pStyle w:val="TableParagraph"/>
              <w:ind w:right="489"/>
              <w:rPr>
                <w:sz w:val="22"/>
              </w:rPr>
            </w:pPr>
            <w:r>
              <w:rPr>
                <w:sz w:val="22"/>
              </w:rPr>
              <w:t>Presence of physical barriers such as windbreaks, diversion ditches, vegetative</w:t>
            </w:r>
          </w:p>
          <w:p>
            <w:pPr>
              <w:pStyle w:val="TableParagraph"/>
              <w:spacing w:line="249" w:lineRule="exact"/>
              <w:rPr>
                <w:sz w:val="22"/>
              </w:rPr>
            </w:pPr>
            <w:r>
              <w:rPr>
                <w:sz w:val="22"/>
              </w:rPr>
              <w:t>strips</w:t>
            </w:r>
          </w:p>
        </w:tc>
        <w:tc>
          <w:tcPr>
            <w:tcW w:w="1080" w:type="dxa"/>
          </w:tcPr>
          <w:p>
            <w:pPr>
              <w:pStyle w:val="TableParagraph"/>
              <w:ind w:left="0"/>
              <w:rPr>
                <w:rFonts w:ascii="Times New Roman"/>
                <w:sz w:val="22"/>
              </w:rPr>
            </w:pPr>
          </w:p>
        </w:tc>
        <w:tc>
          <w:tcPr>
            <w:tcW w:w="1134" w:type="dxa"/>
          </w:tcPr>
          <w:p>
            <w:pPr>
              <w:pStyle w:val="TableParagraph"/>
              <w:spacing w:before="11"/>
              <w:ind w:left="0"/>
              <w:rPr>
                <w:b/>
                <w:sz w:val="21"/>
              </w:rPr>
            </w:pPr>
          </w:p>
          <w:p>
            <w:pPr>
              <w:pStyle w:val="TableParagraph"/>
              <w:spacing w:before="1"/>
              <w:ind w:left="10"/>
              <w:jc w:val="center"/>
              <w:rPr>
                <w:rFonts w:ascii="Symbol" w:hAnsi="Symbol"/>
                <w:sz w:val="22"/>
              </w:rPr>
            </w:pPr>
            <w:r>
              <w:rPr>
                <w:rFonts w:ascii="Symbol" w:hAnsi="Symbol"/>
                <w:w w:val="99"/>
                <w:sz w:val="22"/>
              </w:rPr>
              <w:t></w:t>
            </w:r>
          </w:p>
        </w:tc>
      </w:tr>
      <w:tr>
        <w:trPr>
          <w:trHeight w:val="1168" w:hRule="atLeast"/>
        </w:trPr>
        <w:tc>
          <w:tcPr>
            <w:tcW w:w="2684" w:type="dxa"/>
            <w:vMerge w:val="restart"/>
            <w:tcBorders>
              <w:bottom w:val="nil"/>
            </w:tcBorders>
            <w:shd w:val="clear" w:color="auto" w:fill="DBDBDB"/>
          </w:tcPr>
          <w:p>
            <w:pPr>
              <w:pStyle w:val="TableParagraph"/>
              <w:ind w:right="1133"/>
              <w:rPr>
                <w:b/>
                <w:sz w:val="22"/>
              </w:rPr>
            </w:pPr>
            <w:r>
              <w:rPr>
                <w:b/>
                <w:sz w:val="22"/>
              </w:rPr>
              <w:t>Concentrated Animal Feeding Operations</w:t>
            </w:r>
          </w:p>
          <w:p>
            <w:pPr>
              <w:pStyle w:val="TableParagraph"/>
              <w:ind w:right="679"/>
              <w:rPr>
                <w:sz w:val="22"/>
              </w:rPr>
            </w:pPr>
            <w:r>
              <w:rPr>
                <w:sz w:val="22"/>
              </w:rPr>
              <w:t>(as defined in 40 CFR 122.23)</w:t>
            </w:r>
          </w:p>
        </w:tc>
        <w:tc>
          <w:tcPr>
            <w:tcW w:w="4970" w:type="dxa"/>
            <w:vMerge w:val="restart"/>
            <w:tcBorders>
              <w:bottom w:val="nil"/>
            </w:tcBorders>
            <w:shd w:val="clear" w:color="auto" w:fill="DBDBDB"/>
          </w:tcPr>
          <w:p>
            <w:pPr>
              <w:pStyle w:val="TableParagraph"/>
              <w:spacing w:before="59"/>
              <w:ind w:left="108" w:right="140"/>
              <w:rPr>
                <w:sz w:val="22"/>
              </w:rPr>
            </w:pPr>
            <w:r>
              <w:rPr>
                <w:sz w:val="22"/>
              </w:rPr>
              <w:t>Distance from a CAFO is not sufficient to address/manage all potential hazards that may be associated with growing leafy greens in proximity to a CAFO. Due to the lack of science at this time interim guidance distances of 1200 ft. from the edge of a CAFO larger than 1000 head is established.</w:t>
            </w:r>
          </w:p>
          <w:p>
            <w:pPr>
              <w:pStyle w:val="TableParagraph"/>
              <w:spacing w:before="10"/>
              <w:ind w:left="0"/>
              <w:rPr>
                <w:b/>
                <w:sz w:val="31"/>
              </w:rPr>
            </w:pPr>
          </w:p>
          <w:p>
            <w:pPr>
              <w:pStyle w:val="TableParagraph"/>
              <w:ind w:left="108" w:right="100"/>
              <w:rPr>
                <w:sz w:val="22"/>
              </w:rPr>
            </w:pPr>
            <w:r>
              <w:rPr>
                <w:sz w:val="22"/>
              </w:rPr>
              <w:t>This number is only a reference and subject to change as science becomes available. The proximate safe distance depends on many risk mitigation factors. These distances may increase or decrease after assessing the risk, determining and deploying mitigation measures and consulting with customers.</w:t>
            </w:r>
          </w:p>
        </w:tc>
        <w:tc>
          <w:tcPr>
            <w:tcW w:w="4315" w:type="dxa"/>
            <w:shd w:val="clear" w:color="auto" w:fill="DBDBDB"/>
          </w:tcPr>
          <w:p>
            <w:pPr>
              <w:pStyle w:val="TableParagraph"/>
              <w:spacing w:before="47"/>
              <w:rPr>
                <w:sz w:val="22"/>
              </w:rPr>
            </w:pPr>
            <w:r>
              <w:rPr>
                <w:sz w:val="22"/>
              </w:rPr>
              <w:t>Fencing and other physical barriers such as berms, diversion ditches and vegetated strips can be employed to prevent intrusion of domestic animals, control runoff, etc.</w:t>
            </w:r>
          </w:p>
        </w:tc>
        <w:tc>
          <w:tcPr>
            <w:tcW w:w="1080" w:type="dxa"/>
            <w:shd w:val="clear" w:color="auto" w:fill="DBDBDB"/>
          </w:tcPr>
          <w:p>
            <w:pPr>
              <w:pStyle w:val="TableParagraph"/>
              <w:ind w:left="0"/>
              <w:rPr>
                <w:rFonts w:ascii="Times New Roman"/>
                <w:sz w:val="22"/>
              </w:rPr>
            </w:pPr>
          </w:p>
        </w:tc>
        <w:tc>
          <w:tcPr>
            <w:tcW w:w="1134" w:type="dxa"/>
            <w:shd w:val="clear" w:color="auto" w:fill="DBDBDB"/>
          </w:tcPr>
          <w:p>
            <w:pPr>
              <w:pStyle w:val="TableParagraph"/>
              <w:ind w:left="0"/>
              <w:rPr>
                <w:b/>
                <w:sz w:val="22"/>
              </w:rPr>
            </w:pPr>
          </w:p>
          <w:p>
            <w:pPr>
              <w:pStyle w:val="TableParagraph"/>
              <w:spacing w:before="180"/>
              <w:ind w:left="11"/>
              <w:jc w:val="center"/>
              <w:rPr>
                <w:sz w:val="22"/>
              </w:rPr>
            </w:pPr>
            <w:r>
              <w:rPr>
                <w:w w:val="99"/>
                <w:sz w:val="22"/>
              </w:rPr>
              <w:t>√</w:t>
            </w:r>
          </w:p>
        </w:tc>
      </w:tr>
      <w:tr>
        <w:trPr>
          <w:trHeight w:val="367" w:hRule="atLeast"/>
        </w:trPr>
        <w:tc>
          <w:tcPr>
            <w:tcW w:w="2684" w:type="dxa"/>
            <w:vMerge/>
            <w:tcBorders>
              <w:top w:val="nil"/>
              <w:bottom w:val="nil"/>
            </w:tcBorders>
            <w:shd w:val="clear" w:color="auto" w:fill="DBDBDB"/>
          </w:tcPr>
          <w:p>
            <w:pPr>
              <w:rPr>
                <w:sz w:val="2"/>
                <w:szCs w:val="2"/>
              </w:rPr>
            </w:pPr>
          </w:p>
        </w:tc>
        <w:tc>
          <w:tcPr>
            <w:tcW w:w="4970" w:type="dxa"/>
            <w:vMerge/>
            <w:tcBorders>
              <w:top w:val="nil"/>
              <w:bottom w:val="nil"/>
            </w:tcBorders>
            <w:shd w:val="clear" w:color="auto" w:fill="DBDBDB"/>
          </w:tcPr>
          <w:p>
            <w:pPr>
              <w:rPr>
                <w:sz w:val="2"/>
                <w:szCs w:val="2"/>
              </w:rPr>
            </w:pPr>
          </w:p>
        </w:tc>
        <w:tc>
          <w:tcPr>
            <w:tcW w:w="4315" w:type="dxa"/>
            <w:shd w:val="clear" w:color="auto" w:fill="DBDBDB"/>
          </w:tcPr>
          <w:p>
            <w:pPr>
              <w:pStyle w:val="TableParagraph"/>
              <w:spacing w:before="49"/>
              <w:rPr>
                <w:sz w:val="22"/>
              </w:rPr>
            </w:pPr>
            <w:r>
              <w:rPr>
                <w:sz w:val="22"/>
              </w:rPr>
              <w:t>Topography: Uphill from crop</w:t>
            </w:r>
          </w:p>
        </w:tc>
        <w:tc>
          <w:tcPr>
            <w:tcW w:w="1080" w:type="dxa"/>
            <w:shd w:val="clear" w:color="auto" w:fill="DBDBDB"/>
          </w:tcPr>
          <w:p>
            <w:pPr>
              <w:pStyle w:val="TableParagraph"/>
              <w:spacing w:before="49"/>
              <w:ind w:left="10"/>
              <w:jc w:val="center"/>
              <w:rPr>
                <w:sz w:val="22"/>
              </w:rPr>
            </w:pPr>
            <w:r>
              <w:rPr>
                <w:w w:val="99"/>
                <w:sz w:val="22"/>
              </w:rPr>
              <w:t>√</w:t>
            </w:r>
          </w:p>
        </w:tc>
        <w:tc>
          <w:tcPr>
            <w:tcW w:w="1134" w:type="dxa"/>
            <w:shd w:val="clear" w:color="auto" w:fill="DBDBDB"/>
          </w:tcPr>
          <w:p>
            <w:pPr>
              <w:pStyle w:val="TableParagraph"/>
              <w:ind w:left="0"/>
              <w:rPr>
                <w:rFonts w:ascii="Times New Roman"/>
                <w:sz w:val="22"/>
              </w:rPr>
            </w:pPr>
          </w:p>
        </w:tc>
      </w:tr>
      <w:tr>
        <w:trPr>
          <w:trHeight w:val="521" w:hRule="atLeast"/>
        </w:trPr>
        <w:tc>
          <w:tcPr>
            <w:tcW w:w="2684" w:type="dxa"/>
            <w:vMerge/>
            <w:tcBorders>
              <w:top w:val="nil"/>
              <w:bottom w:val="nil"/>
            </w:tcBorders>
            <w:shd w:val="clear" w:color="auto" w:fill="DBDBDB"/>
          </w:tcPr>
          <w:p>
            <w:pPr>
              <w:rPr>
                <w:sz w:val="2"/>
                <w:szCs w:val="2"/>
              </w:rPr>
            </w:pPr>
          </w:p>
        </w:tc>
        <w:tc>
          <w:tcPr>
            <w:tcW w:w="4970" w:type="dxa"/>
            <w:vMerge/>
            <w:tcBorders>
              <w:top w:val="nil"/>
              <w:bottom w:val="nil"/>
            </w:tcBorders>
            <w:shd w:val="clear" w:color="auto" w:fill="DBDBDB"/>
          </w:tcPr>
          <w:p>
            <w:pPr>
              <w:rPr>
                <w:sz w:val="2"/>
                <w:szCs w:val="2"/>
              </w:rPr>
            </w:pPr>
          </w:p>
        </w:tc>
        <w:tc>
          <w:tcPr>
            <w:tcW w:w="4315" w:type="dxa"/>
            <w:shd w:val="clear" w:color="auto" w:fill="DBDBDB"/>
          </w:tcPr>
          <w:p>
            <w:pPr>
              <w:pStyle w:val="TableParagraph"/>
              <w:spacing w:before="126"/>
              <w:rPr>
                <w:sz w:val="22"/>
              </w:rPr>
            </w:pPr>
            <w:r>
              <w:rPr>
                <w:sz w:val="22"/>
              </w:rPr>
              <w:t>Topography: Downhill from crop</w:t>
            </w:r>
          </w:p>
        </w:tc>
        <w:tc>
          <w:tcPr>
            <w:tcW w:w="1080" w:type="dxa"/>
            <w:shd w:val="clear" w:color="auto" w:fill="DBDBDB"/>
          </w:tcPr>
          <w:p>
            <w:pPr>
              <w:pStyle w:val="TableParagraph"/>
              <w:ind w:left="0"/>
              <w:rPr>
                <w:rFonts w:ascii="Times New Roman"/>
                <w:sz w:val="22"/>
              </w:rPr>
            </w:pPr>
          </w:p>
        </w:tc>
        <w:tc>
          <w:tcPr>
            <w:tcW w:w="1134" w:type="dxa"/>
            <w:shd w:val="clear" w:color="auto" w:fill="DBDBDB"/>
          </w:tcPr>
          <w:p>
            <w:pPr>
              <w:pStyle w:val="TableParagraph"/>
              <w:spacing w:before="126"/>
              <w:ind w:left="11"/>
              <w:jc w:val="center"/>
              <w:rPr>
                <w:sz w:val="22"/>
              </w:rPr>
            </w:pPr>
            <w:r>
              <w:rPr>
                <w:w w:val="99"/>
                <w:sz w:val="22"/>
              </w:rPr>
              <w:t>√</w:t>
            </w:r>
          </w:p>
        </w:tc>
      </w:tr>
      <w:tr>
        <w:trPr>
          <w:trHeight w:val="537" w:hRule="atLeast"/>
        </w:trPr>
        <w:tc>
          <w:tcPr>
            <w:tcW w:w="2684" w:type="dxa"/>
            <w:vMerge/>
            <w:tcBorders>
              <w:top w:val="nil"/>
              <w:bottom w:val="nil"/>
            </w:tcBorders>
            <w:shd w:val="clear" w:color="auto" w:fill="DBDBDB"/>
          </w:tcPr>
          <w:p>
            <w:pPr>
              <w:rPr>
                <w:sz w:val="2"/>
                <w:szCs w:val="2"/>
              </w:rPr>
            </w:pPr>
          </w:p>
        </w:tc>
        <w:tc>
          <w:tcPr>
            <w:tcW w:w="4970" w:type="dxa"/>
            <w:vMerge/>
            <w:tcBorders>
              <w:top w:val="nil"/>
              <w:bottom w:val="nil"/>
            </w:tcBorders>
            <w:shd w:val="clear" w:color="auto" w:fill="DBDBDB"/>
          </w:tcPr>
          <w:p>
            <w:pPr>
              <w:rPr>
                <w:sz w:val="2"/>
                <w:szCs w:val="2"/>
              </w:rPr>
            </w:pPr>
          </w:p>
        </w:tc>
        <w:tc>
          <w:tcPr>
            <w:tcW w:w="4315" w:type="dxa"/>
            <w:shd w:val="clear" w:color="auto" w:fill="DBDBDB"/>
          </w:tcPr>
          <w:p>
            <w:pPr>
              <w:pStyle w:val="TableParagraph"/>
              <w:spacing w:line="268" w:lineRule="exact"/>
              <w:rPr>
                <w:sz w:val="22"/>
              </w:rPr>
            </w:pPr>
            <w:r>
              <w:rPr>
                <w:sz w:val="22"/>
              </w:rPr>
              <w:t>Opportunity for water run off through or</w:t>
            </w:r>
          </w:p>
          <w:p>
            <w:pPr>
              <w:pStyle w:val="TableParagraph"/>
              <w:spacing w:line="249" w:lineRule="exact"/>
              <w:rPr>
                <w:sz w:val="22"/>
              </w:rPr>
            </w:pPr>
            <w:r>
              <w:rPr>
                <w:sz w:val="22"/>
              </w:rPr>
              <w:t>from CAFOs</w:t>
            </w:r>
          </w:p>
        </w:tc>
        <w:tc>
          <w:tcPr>
            <w:tcW w:w="1080" w:type="dxa"/>
            <w:shd w:val="clear" w:color="auto" w:fill="DBDBDB"/>
          </w:tcPr>
          <w:p>
            <w:pPr>
              <w:pStyle w:val="TableParagraph"/>
              <w:spacing w:before="133"/>
              <w:ind w:left="10"/>
              <w:jc w:val="center"/>
              <w:rPr>
                <w:sz w:val="22"/>
              </w:rPr>
            </w:pPr>
            <w:r>
              <w:rPr>
                <w:w w:val="99"/>
                <w:sz w:val="22"/>
              </w:rPr>
              <w:t>√</w:t>
            </w:r>
          </w:p>
        </w:tc>
        <w:tc>
          <w:tcPr>
            <w:tcW w:w="1134" w:type="dxa"/>
            <w:shd w:val="clear" w:color="auto" w:fill="DBDBDB"/>
          </w:tcPr>
          <w:p>
            <w:pPr>
              <w:pStyle w:val="TableParagraph"/>
              <w:ind w:left="0"/>
              <w:rPr>
                <w:rFonts w:ascii="Times New Roman"/>
                <w:sz w:val="22"/>
              </w:rPr>
            </w:pPr>
          </w:p>
        </w:tc>
      </w:tr>
      <w:tr>
        <w:trPr>
          <w:trHeight w:val="484" w:hRule="atLeast"/>
        </w:trPr>
        <w:tc>
          <w:tcPr>
            <w:tcW w:w="2684" w:type="dxa"/>
            <w:vMerge/>
            <w:tcBorders>
              <w:top w:val="nil"/>
              <w:bottom w:val="nil"/>
            </w:tcBorders>
            <w:shd w:val="clear" w:color="auto" w:fill="DBDBDB"/>
          </w:tcPr>
          <w:p>
            <w:pPr>
              <w:rPr>
                <w:sz w:val="2"/>
                <w:szCs w:val="2"/>
              </w:rPr>
            </w:pPr>
          </w:p>
        </w:tc>
        <w:tc>
          <w:tcPr>
            <w:tcW w:w="4970" w:type="dxa"/>
            <w:vMerge/>
            <w:tcBorders>
              <w:top w:val="nil"/>
              <w:bottom w:val="nil"/>
            </w:tcBorders>
            <w:shd w:val="clear" w:color="auto" w:fill="DBDBDB"/>
          </w:tcPr>
          <w:p>
            <w:pPr>
              <w:rPr>
                <w:sz w:val="2"/>
                <w:szCs w:val="2"/>
              </w:rPr>
            </w:pPr>
          </w:p>
        </w:tc>
        <w:tc>
          <w:tcPr>
            <w:tcW w:w="4315" w:type="dxa"/>
            <w:shd w:val="clear" w:color="auto" w:fill="DBDBDB"/>
          </w:tcPr>
          <w:p>
            <w:pPr>
              <w:pStyle w:val="TableParagraph"/>
              <w:spacing w:before="107"/>
              <w:rPr>
                <w:sz w:val="22"/>
              </w:rPr>
            </w:pPr>
            <w:r>
              <w:rPr>
                <w:sz w:val="22"/>
              </w:rPr>
              <w:t>Opportunity for soil leaching</w:t>
            </w:r>
          </w:p>
        </w:tc>
        <w:tc>
          <w:tcPr>
            <w:tcW w:w="1080" w:type="dxa"/>
            <w:shd w:val="clear" w:color="auto" w:fill="DBDBDB"/>
          </w:tcPr>
          <w:p>
            <w:pPr>
              <w:pStyle w:val="TableParagraph"/>
              <w:spacing w:before="107"/>
              <w:ind w:left="9"/>
              <w:jc w:val="center"/>
              <w:rPr>
                <w:rFonts w:ascii="Symbol" w:hAnsi="Symbol"/>
                <w:sz w:val="22"/>
              </w:rPr>
            </w:pPr>
            <w:r>
              <w:rPr>
                <w:rFonts w:ascii="Symbol" w:hAnsi="Symbol"/>
                <w:w w:val="99"/>
                <w:sz w:val="22"/>
              </w:rPr>
              <w:t></w:t>
            </w:r>
          </w:p>
        </w:tc>
        <w:tc>
          <w:tcPr>
            <w:tcW w:w="1134" w:type="dxa"/>
            <w:shd w:val="clear" w:color="auto" w:fill="DBDBDB"/>
          </w:tcPr>
          <w:p>
            <w:pPr>
              <w:pStyle w:val="TableParagraph"/>
              <w:ind w:left="0"/>
              <w:rPr>
                <w:rFonts w:ascii="Times New Roman"/>
                <w:sz w:val="22"/>
              </w:rPr>
            </w:pPr>
          </w:p>
        </w:tc>
      </w:tr>
      <w:tr>
        <w:trPr>
          <w:trHeight w:val="602" w:hRule="atLeast"/>
        </w:trPr>
        <w:tc>
          <w:tcPr>
            <w:tcW w:w="2684" w:type="dxa"/>
            <w:vMerge/>
            <w:tcBorders>
              <w:top w:val="nil"/>
              <w:bottom w:val="nil"/>
            </w:tcBorders>
            <w:shd w:val="clear" w:color="auto" w:fill="DBDBDB"/>
          </w:tcPr>
          <w:p>
            <w:pPr>
              <w:rPr>
                <w:sz w:val="2"/>
                <w:szCs w:val="2"/>
              </w:rPr>
            </w:pPr>
          </w:p>
        </w:tc>
        <w:tc>
          <w:tcPr>
            <w:tcW w:w="4970" w:type="dxa"/>
            <w:vMerge/>
            <w:tcBorders>
              <w:top w:val="nil"/>
              <w:bottom w:val="nil"/>
            </w:tcBorders>
            <w:shd w:val="clear" w:color="auto" w:fill="DBDBDB"/>
          </w:tcPr>
          <w:p>
            <w:pPr>
              <w:rPr>
                <w:sz w:val="2"/>
                <w:szCs w:val="2"/>
              </w:rPr>
            </w:pPr>
          </w:p>
        </w:tc>
        <w:tc>
          <w:tcPr>
            <w:tcW w:w="4315" w:type="dxa"/>
            <w:shd w:val="clear" w:color="auto" w:fill="DBDBDB"/>
          </w:tcPr>
          <w:p>
            <w:pPr>
              <w:pStyle w:val="TableParagraph"/>
              <w:spacing w:before="166"/>
              <w:rPr>
                <w:sz w:val="22"/>
              </w:rPr>
            </w:pPr>
            <w:r>
              <w:rPr>
                <w:sz w:val="22"/>
              </w:rPr>
              <w:t>Manure Management Program utilized</w:t>
            </w:r>
          </w:p>
        </w:tc>
        <w:tc>
          <w:tcPr>
            <w:tcW w:w="1080" w:type="dxa"/>
            <w:shd w:val="clear" w:color="auto" w:fill="DBDBDB"/>
          </w:tcPr>
          <w:p>
            <w:pPr>
              <w:pStyle w:val="TableParagraph"/>
              <w:ind w:left="0"/>
              <w:rPr>
                <w:rFonts w:ascii="Times New Roman"/>
                <w:sz w:val="22"/>
              </w:rPr>
            </w:pPr>
          </w:p>
        </w:tc>
        <w:tc>
          <w:tcPr>
            <w:tcW w:w="1134" w:type="dxa"/>
            <w:shd w:val="clear" w:color="auto" w:fill="DBDBDB"/>
          </w:tcPr>
          <w:p>
            <w:pPr>
              <w:pStyle w:val="TableParagraph"/>
              <w:spacing w:before="166"/>
              <w:ind w:left="10"/>
              <w:jc w:val="center"/>
              <w:rPr>
                <w:rFonts w:ascii="Symbol" w:hAnsi="Symbol"/>
                <w:sz w:val="22"/>
              </w:rPr>
            </w:pPr>
            <w:r>
              <w:rPr>
                <w:rFonts w:ascii="Symbol" w:hAnsi="Symbol"/>
                <w:w w:val="99"/>
                <w:sz w:val="22"/>
              </w:rPr>
              <w:t></w:t>
            </w:r>
          </w:p>
        </w:tc>
      </w:tr>
    </w:tbl>
    <w:p>
      <w:pPr>
        <w:spacing w:after="0"/>
        <w:jc w:val="center"/>
        <w:rPr>
          <w:rFonts w:ascii="Symbol" w:hAnsi="Symbol"/>
          <w:sz w:val="22"/>
        </w:rPr>
        <w:sectPr>
          <w:type w:val="continuous"/>
          <w:pgSz w:w="15840" w:h="12240" w:orient="landscape"/>
          <w:pgMar w:top="760" w:bottom="280" w:left="180" w:right="700"/>
        </w:sectPr>
      </w:pPr>
    </w:p>
    <w:p>
      <w:pPr>
        <w:pStyle w:val="BodyText"/>
        <w:spacing w:before="9"/>
        <w:rPr>
          <w:b/>
          <w:sz w:val="11"/>
        </w:rPr>
      </w:pPr>
    </w:p>
    <w:tbl>
      <w:tblPr>
        <w:tblW w:w="0" w:type="auto"/>
        <w:jc w:val="left"/>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84"/>
        <w:gridCol w:w="4970"/>
        <w:gridCol w:w="4315"/>
        <w:gridCol w:w="1080"/>
        <w:gridCol w:w="1134"/>
      </w:tblGrid>
      <w:tr>
        <w:trPr>
          <w:trHeight w:val="460" w:hRule="atLeast"/>
        </w:trPr>
        <w:tc>
          <w:tcPr>
            <w:tcW w:w="2684" w:type="dxa"/>
            <w:vMerge w:val="restart"/>
            <w:shd w:val="clear" w:color="auto" w:fill="4371C4"/>
          </w:tcPr>
          <w:p>
            <w:pPr>
              <w:pStyle w:val="TableParagraph"/>
              <w:ind w:left="0"/>
              <w:rPr>
                <w:b/>
                <w:sz w:val="22"/>
              </w:rPr>
            </w:pPr>
          </w:p>
          <w:p>
            <w:pPr>
              <w:pStyle w:val="TableParagraph"/>
              <w:spacing w:before="160"/>
              <w:ind w:left="257"/>
              <w:rPr>
                <w:b/>
                <w:sz w:val="22"/>
              </w:rPr>
            </w:pPr>
            <w:r>
              <w:rPr>
                <w:b/>
                <w:color w:val="FFFFFF"/>
                <w:sz w:val="22"/>
              </w:rPr>
              <w:t>Land Use/Water Source</w:t>
            </w:r>
          </w:p>
        </w:tc>
        <w:tc>
          <w:tcPr>
            <w:tcW w:w="4970" w:type="dxa"/>
            <w:vMerge w:val="restart"/>
            <w:shd w:val="clear" w:color="auto" w:fill="4371C4"/>
          </w:tcPr>
          <w:p>
            <w:pPr>
              <w:pStyle w:val="TableParagraph"/>
              <w:spacing w:before="131"/>
              <w:ind w:left="115" w:right="108"/>
              <w:jc w:val="center"/>
              <w:rPr>
                <w:b/>
                <w:sz w:val="22"/>
              </w:rPr>
            </w:pPr>
            <w:r>
              <w:rPr>
                <w:b/>
                <w:color w:val="FFFFFF"/>
                <w:sz w:val="22"/>
              </w:rPr>
              <w:t>Metric</w:t>
            </w:r>
          </w:p>
          <w:p>
            <w:pPr>
              <w:pStyle w:val="TableParagraph"/>
              <w:spacing w:before="59"/>
              <w:ind w:left="120" w:right="108"/>
              <w:jc w:val="center"/>
              <w:rPr>
                <w:b/>
                <w:sz w:val="22"/>
              </w:rPr>
            </w:pPr>
            <w:r>
              <w:rPr>
                <w:b/>
                <w:color w:val="FFFFFF"/>
                <w:sz w:val="22"/>
              </w:rPr>
              <w:t>(This distance may be either increased or decreased depending on risk and mitigation factors.)</w:t>
            </w:r>
          </w:p>
        </w:tc>
        <w:tc>
          <w:tcPr>
            <w:tcW w:w="6529" w:type="dxa"/>
            <w:gridSpan w:val="3"/>
            <w:shd w:val="clear" w:color="auto" w:fill="4371C4"/>
          </w:tcPr>
          <w:p>
            <w:pPr>
              <w:pStyle w:val="TableParagraph"/>
              <w:spacing w:before="95"/>
              <w:ind w:left="1759"/>
              <w:rPr>
                <w:b/>
                <w:sz w:val="22"/>
              </w:rPr>
            </w:pPr>
            <w:r>
              <w:rPr>
                <w:b/>
                <w:color w:val="FFFFFF"/>
                <w:sz w:val="22"/>
              </w:rPr>
              <w:t>Considerations for Risk Analysis*</w:t>
            </w:r>
          </w:p>
        </w:tc>
      </w:tr>
      <w:tr>
        <w:trPr>
          <w:trHeight w:val="657" w:hRule="atLeast"/>
        </w:trPr>
        <w:tc>
          <w:tcPr>
            <w:tcW w:w="2684" w:type="dxa"/>
            <w:vMerge/>
            <w:tcBorders>
              <w:top w:val="nil"/>
            </w:tcBorders>
            <w:shd w:val="clear" w:color="auto" w:fill="4371C4"/>
          </w:tcPr>
          <w:p>
            <w:pPr>
              <w:rPr>
                <w:sz w:val="2"/>
                <w:szCs w:val="2"/>
              </w:rPr>
            </w:pPr>
          </w:p>
        </w:tc>
        <w:tc>
          <w:tcPr>
            <w:tcW w:w="4970" w:type="dxa"/>
            <w:vMerge/>
            <w:tcBorders>
              <w:top w:val="nil"/>
            </w:tcBorders>
            <w:shd w:val="clear" w:color="auto" w:fill="4371C4"/>
          </w:tcPr>
          <w:p>
            <w:pPr>
              <w:rPr>
                <w:sz w:val="2"/>
                <w:szCs w:val="2"/>
              </w:rPr>
            </w:pPr>
          </w:p>
        </w:tc>
        <w:tc>
          <w:tcPr>
            <w:tcW w:w="4315" w:type="dxa"/>
            <w:shd w:val="clear" w:color="auto" w:fill="4371C4"/>
          </w:tcPr>
          <w:p>
            <w:pPr>
              <w:pStyle w:val="TableParagraph"/>
              <w:spacing w:before="193"/>
              <w:ind w:left="1090"/>
              <w:rPr>
                <w:b/>
                <w:sz w:val="22"/>
              </w:rPr>
            </w:pPr>
            <w:r>
              <w:rPr>
                <w:b/>
                <w:color w:val="FFFFFF"/>
                <w:sz w:val="22"/>
              </w:rPr>
              <w:t>Risk/Mitigation Factors</w:t>
            </w:r>
          </w:p>
        </w:tc>
        <w:tc>
          <w:tcPr>
            <w:tcW w:w="1080" w:type="dxa"/>
            <w:shd w:val="clear" w:color="auto" w:fill="4371C4"/>
          </w:tcPr>
          <w:p>
            <w:pPr>
              <w:pStyle w:val="TableParagraph"/>
              <w:spacing w:before="59"/>
              <w:ind w:left="147" w:right="116" w:firstLine="10"/>
              <w:rPr>
                <w:b/>
                <w:sz w:val="22"/>
              </w:rPr>
            </w:pPr>
            <w:r>
              <w:rPr>
                <w:b/>
                <w:color w:val="FFFFFF"/>
                <w:sz w:val="22"/>
              </w:rPr>
              <w:t>Increase Distance</w:t>
            </w:r>
          </w:p>
        </w:tc>
        <w:tc>
          <w:tcPr>
            <w:tcW w:w="1134" w:type="dxa"/>
            <w:shd w:val="clear" w:color="auto" w:fill="4371C4"/>
          </w:tcPr>
          <w:p>
            <w:pPr>
              <w:pStyle w:val="TableParagraph"/>
              <w:spacing w:before="59"/>
              <w:ind w:left="174" w:right="118" w:hanging="26"/>
              <w:rPr>
                <w:b/>
                <w:sz w:val="22"/>
              </w:rPr>
            </w:pPr>
            <w:r>
              <w:rPr>
                <w:b/>
                <w:color w:val="FFFFFF"/>
                <w:sz w:val="22"/>
              </w:rPr>
              <w:t>Decrease Distance</w:t>
            </w:r>
          </w:p>
        </w:tc>
      </w:tr>
      <w:tr>
        <w:trPr>
          <w:trHeight w:val="537" w:hRule="atLeast"/>
        </w:trPr>
        <w:tc>
          <w:tcPr>
            <w:tcW w:w="2684" w:type="dxa"/>
            <w:vMerge w:val="restart"/>
          </w:tcPr>
          <w:p>
            <w:pPr>
              <w:pStyle w:val="TableParagraph"/>
              <w:spacing w:line="268" w:lineRule="exact"/>
              <w:rPr>
                <w:b/>
                <w:sz w:val="22"/>
              </w:rPr>
            </w:pPr>
            <w:r>
              <w:rPr>
                <w:b/>
                <w:sz w:val="22"/>
              </w:rPr>
              <w:t>Non‐synthetic</w:t>
            </w:r>
          </w:p>
          <w:p>
            <w:pPr>
              <w:pStyle w:val="TableParagraph"/>
              <w:ind w:right="550"/>
              <w:rPr>
                <w:sz w:val="22"/>
              </w:rPr>
            </w:pPr>
            <w:r>
              <w:rPr>
                <w:b/>
                <w:sz w:val="22"/>
              </w:rPr>
              <w:t>Soil Amendment Pile </w:t>
            </w:r>
            <w:r>
              <w:rPr>
                <w:sz w:val="22"/>
              </w:rPr>
              <w:t>(containing manure or animal products)</w:t>
            </w:r>
          </w:p>
        </w:tc>
        <w:tc>
          <w:tcPr>
            <w:tcW w:w="4970" w:type="dxa"/>
            <w:vMerge w:val="restart"/>
          </w:tcPr>
          <w:p>
            <w:pPr>
              <w:pStyle w:val="TableParagraph"/>
              <w:ind w:left="108" w:right="355"/>
              <w:rPr>
                <w:sz w:val="22"/>
              </w:rPr>
            </w:pPr>
            <w:r>
              <w:rPr>
                <w:sz w:val="22"/>
              </w:rPr>
              <w:t>Due to the lack of science at this time, an interim guidance distance of 400 ft. from the edge of crop can occur. This number is only a reference and subject to change as science becomes available.</w:t>
            </w:r>
          </w:p>
          <w:p>
            <w:pPr>
              <w:pStyle w:val="TableParagraph"/>
              <w:spacing w:before="11"/>
              <w:ind w:left="0"/>
              <w:rPr>
                <w:b/>
                <w:sz w:val="21"/>
              </w:rPr>
            </w:pPr>
          </w:p>
          <w:p>
            <w:pPr>
              <w:pStyle w:val="TableParagraph"/>
              <w:ind w:left="108" w:right="385" w:firstLine="49"/>
              <w:rPr>
                <w:sz w:val="22"/>
              </w:rPr>
            </w:pPr>
            <w:r>
              <w:rPr>
                <w:sz w:val="22"/>
              </w:rPr>
              <w:t>The proximate safe distance depends on the risk/mitigation factors listed to the right. Evaluate risk and document consideration of these factors. Research is being proposed to study appropriate distance.</w:t>
            </w:r>
          </w:p>
          <w:p>
            <w:pPr>
              <w:pStyle w:val="TableParagraph"/>
              <w:ind w:left="108" w:right="140"/>
              <w:rPr>
                <w:sz w:val="22"/>
              </w:rPr>
            </w:pPr>
            <w:r>
              <w:rPr>
                <w:sz w:val="22"/>
              </w:rPr>
              <w:t>For non‐synthetic crop treatments that have been heat treated using a validated process an interim guidance distance of 30 feet from the edge of the</w:t>
            </w:r>
          </w:p>
          <w:p>
            <w:pPr>
              <w:pStyle w:val="TableParagraph"/>
              <w:spacing w:line="248" w:lineRule="exact" w:before="1"/>
              <w:ind w:left="108"/>
              <w:rPr>
                <w:sz w:val="22"/>
              </w:rPr>
            </w:pPr>
            <w:r>
              <w:rPr>
                <w:sz w:val="22"/>
              </w:rPr>
              <w:t>crop is proposed</w:t>
            </w:r>
          </w:p>
        </w:tc>
        <w:tc>
          <w:tcPr>
            <w:tcW w:w="4315" w:type="dxa"/>
          </w:tcPr>
          <w:p>
            <w:pPr>
              <w:pStyle w:val="TableParagraph"/>
              <w:spacing w:line="268" w:lineRule="exact"/>
              <w:rPr>
                <w:sz w:val="22"/>
              </w:rPr>
            </w:pPr>
            <w:r>
              <w:rPr>
                <w:sz w:val="22"/>
              </w:rPr>
              <w:t>Access and review COA for materials in</w:t>
            </w:r>
          </w:p>
          <w:p>
            <w:pPr>
              <w:pStyle w:val="TableParagraph"/>
              <w:spacing w:line="249" w:lineRule="exact"/>
              <w:rPr>
                <w:sz w:val="22"/>
              </w:rPr>
            </w:pPr>
            <w:r>
              <w:rPr>
                <w:sz w:val="22"/>
              </w:rPr>
              <w:t>question</w:t>
            </w:r>
          </w:p>
        </w:tc>
        <w:tc>
          <w:tcPr>
            <w:tcW w:w="1080" w:type="dxa"/>
          </w:tcPr>
          <w:p>
            <w:pPr>
              <w:pStyle w:val="TableParagraph"/>
              <w:ind w:left="0"/>
              <w:rPr>
                <w:rFonts w:ascii="Times New Roman"/>
                <w:sz w:val="20"/>
              </w:rPr>
            </w:pPr>
          </w:p>
        </w:tc>
        <w:tc>
          <w:tcPr>
            <w:tcW w:w="1134" w:type="dxa"/>
          </w:tcPr>
          <w:p>
            <w:pPr>
              <w:pStyle w:val="TableParagraph"/>
              <w:spacing w:before="133"/>
              <w:ind w:left="11"/>
              <w:jc w:val="center"/>
              <w:rPr>
                <w:sz w:val="22"/>
              </w:rPr>
            </w:pPr>
            <w:r>
              <w:rPr>
                <w:w w:val="99"/>
                <w:sz w:val="22"/>
              </w:rPr>
              <w:t>√</w:t>
            </w:r>
          </w:p>
        </w:tc>
      </w:tr>
      <w:tr>
        <w:trPr>
          <w:trHeight w:val="268" w:hRule="atLeast"/>
        </w:trPr>
        <w:tc>
          <w:tcPr>
            <w:tcW w:w="2684" w:type="dxa"/>
            <w:vMerge/>
            <w:tcBorders>
              <w:top w:val="nil"/>
            </w:tcBorders>
          </w:tcPr>
          <w:p>
            <w:pPr>
              <w:rPr>
                <w:sz w:val="2"/>
                <w:szCs w:val="2"/>
              </w:rPr>
            </w:pPr>
          </w:p>
        </w:tc>
        <w:tc>
          <w:tcPr>
            <w:tcW w:w="4970" w:type="dxa"/>
            <w:vMerge/>
            <w:tcBorders>
              <w:top w:val="nil"/>
            </w:tcBorders>
          </w:tcPr>
          <w:p>
            <w:pPr>
              <w:rPr>
                <w:sz w:val="2"/>
                <w:szCs w:val="2"/>
              </w:rPr>
            </w:pPr>
          </w:p>
        </w:tc>
        <w:tc>
          <w:tcPr>
            <w:tcW w:w="4315" w:type="dxa"/>
          </w:tcPr>
          <w:p>
            <w:pPr>
              <w:pStyle w:val="TableParagraph"/>
              <w:spacing w:line="248" w:lineRule="exact"/>
              <w:rPr>
                <w:sz w:val="22"/>
              </w:rPr>
            </w:pPr>
            <w:r>
              <w:rPr>
                <w:sz w:val="22"/>
              </w:rPr>
              <w:t>Topography: Uphill from crop</w:t>
            </w:r>
          </w:p>
        </w:tc>
        <w:tc>
          <w:tcPr>
            <w:tcW w:w="1080" w:type="dxa"/>
          </w:tcPr>
          <w:p>
            <w:pPr>
              <w:pStyle w:val="TableParagraph"/>
              <w:spacing w:line="248" w:lineRule="exact"/>
              <w:ind w:left="8"/>
              <w:jc w:val="center"/>
              <w:rPr>
                <w:sz w:val="22"/>
              </w:rPr>
            </w:pPr>
            <w:r>
              <w:rPr>
                <w:w w:val="99"/>
                <w:sz w:val="22"/>
              </w:rPr>
              <w:t>√</w:t>
            </w:r>
          </w:p>
        </w:tc>
        <w:tc>
          <w:tcPr>
            <w:tcW w:w="1134" w:type="dxa"/>
          </w:tcPr>
          <w:p>
            <w:pPr>
              <w:pStyle w:val="TableParagraph"/>
              <w:ind w:left="0"/>
              <w:rPr>
                <w:rFonts w:ascii="Times New Roman"/>
                <w:sz w:val="18"/>
              </w:rPr>
            </w:pPr>
          </w:p>
        </w:tc>
      </w:tr>
      <w:tr>
        <w:trPr>
          <w:trHeight w:val="328" w:hRule="atLeast"/>
        </w:trPr>
        <w:tc>
          <w:tcPr>
            <w:tcW w:w="2684" w:type="dxa"/>
            <w:vMerge/>
            <w:tcBorders>
              <w:top w:val="nil"/>
            </w:tcBorders>
          </w:tcPr>
          <w:p>
            <w:pPr>
              <w:rPr>
                <w:sz w:val="2"/>
                <w:szCs w:val="2"/>
              </w:rPr>
            </w:pPr>
          </w:p>
        </w:tc>
        <w:tc>
          <w:tcPr>
            <w:tcW w:w="4970" w:type="dxa"/>
            <w:vMerge/>
            <w:tcBorders>
              <w:top w:val="nil"/>
            </w:tcBorders>
          </w:tcPr>
          <w:p>
            <w:pPr>
              <w:rPr>
                <w:sz w:val="2"/>
                <w:szCs w:val="2"/>
              </w:rPr>
            </w:pPr>
          </w:p>
        </w:tc>
        <w:tc>
          <w:tcPr>
            <w:tcW w:w="4315" w:type="dxa"/>
          </w:tcPr>
          <w:p>
            <w:pPr>
              <w:pStyle w:val="TableParagraph"/>
              <w:spacing w:line="249" w:lineRule="exact" w:before="59"/>
              <w:rPr>
                <w:sz w:val="22"/>
              </w:rPr>
            </w:pPr>
            <w:r>
              <w:rPr>
                <w:sz w:val="22"/>
              </w:rPr>
              <w:t>Topography: Downhill from crop</w:t>
            </w:r>
          </w:p>
        </w:tc>
        <w:tc>
          <w:tcPr>
            <w:tcW w:w="1080" w:type="dxa"/>
          </w:tcPr>
          <w:p>
            <w:pPr>
              <w:pStyle w:val="TableParagraph"/>
              <w:ind w:left="0"/>
              <w:rPr>
                <w:rFonts w:ascii="Times New Roman"/>
                <w:sz w:val="20"/>
              </w:rPr>
            </w:pPr>
          </w:p>
        </w:tc>
        <w:tc>
          <w:tcPr>
            <w:tcW w:w="1134" w:type="dxa"/>
          </w:tcPr>
          <w:p>
            <w:pPr>
              <w:pStyle w:val="TableParagraph"/>
              <w:spacing w:line="249" w:lineRule="exact" w:before="59"/>
              <w:ind w:left="9"/>
              <w:jc w:val="center"/>
              <w:rPr>
                <w:sz w:val="22"/>
              </w:rPr>
            </w:pPr>
            <w:r>
              <w:rPr>
                <w:w w:val="99"/>
                <w:sz w:val="22"/>
              </w:rPr>
              <w:t>√</w:t>
            </w:r>
          </w:p>
        </w:tc>
      </w:tr>
      <w:tr>
        <w:trPr>
          <w:trHeight w:val="597" w:hRule="atLeast"/>
        </w:trPr>
        <w:tc>
          <w:tcPr>
            <w:tcW w:w="2684" w:type="dxa"/>
            <w:vMerge/>
            <w:tcBorders>
              <w:top w:val="nil"/>
            </w:tcBorders>
          </w:tcPr>
          <w:p>
            <w:pPr>
              <w:rPr>
                <w:sz w:val="2"/>
                <w:szCs w:val="2"/>
              </w:rPr>
            </w:pPr>
          </w:p>
        </w:tc>
        <w:tc>
          <w:tcPr>
            <w:tcW w:w="4970" w:type="dxa"/>
            <w:vMerge/>
            <w:tcBorders>
              <w:top w:val="nil"/>
            </w:tcBorders>
          </w:tcPr>
          <w:p>
            <w:pPr>
              <w:rPr>
                <w:sz w:val="2"/>
                <w:szCs w:val="2"/>
              </w:rPr>
            </w:pPr>
          </w:p>
        </w:tc>
        <w:tc>
          <w:tcPr>
            <w:tcW w:w="4315" w:type="dxa"/>
          </w:tcPr>
          <w:p>
            <w:pPr>
              <w:pStyle w:val="TableParagraph"/>
              <w:spacing w:line="270" w:lineRule="atLeast" w:before="57"/>
              <w:ind w:right="531"/>
              <w:rPr>
                <w:sz w:val="22"/>
              </w:rPr>
            </w:pPr>
            <w:r>
              <w:rPr>
                <w:sz w:val="22"/>
              </w:rPr>
              <w:t>Opportunity for water run off through or from CAFOs</w:t>
            </w:r>
          </w:p>
        </w:tc>
        <w:tc>
          <w:tcPr>
            <w:tcW w:w="1080" w:type="dxa"/>
          </w:tcPr>
          <w:p>
            <w:pPr>
              <w:pStyle w:val="TableParagraph"/>
              <w:spacing w:before="193"/>
              <w:ind w:left="10"/>
              <w:jc w:val="center"/>
              <w:rPr>
                <w:sz w:val="22"/>
              </w:rPr>
            </w:pPr>
            <w:r>
              <w:rPr>
                <w:w w:val="99"/>
                <w:sz w:val="22"/>
              </w:rPr>
              <w:t>√</w:t>
            </w:r>
          </w:p>
        </w:tc>
        <w:tc>
          <w:tcPr>
            <w:tcW w:w="1134" w:type="dxa"/>
          </w:tcPr>
          <w:p>
            <w:pPr>
              <w:pStyle w:val="TableParagraph"/>
              <w:ind w:left="0"/>
              <w:rPr>
                <w:rFonts w:ascii="Times New Roman"/>
                <w:sz w:val="20"/>
              </w:rPr>
            </w:pPr>
          </w:p>
        </w:tc>
      </w:tr>
      <w:tr>
        <w:trPr>
          <w:trHeight w:val="328" w:hRule="atLeast"/>
        </w:trPr>
        <w:tc>
          <w:tcPr>
            <w:tcW w:w="2684" w:type="dxa"/>
            <w:vMerge/>
            <w:tcBorders>
              <w:top w:val="nil"/>
            </w:tcBorders>
          </w:tcPr>
          <w:p>
            <w:pPr>
              <w:rPr>
                <w:sz w:val="2"/>
                <w:szCs w:val="2"/>
              </w:rPr>
            </w:pPr>
          </w:p>
        </w:tc>
        <w:tc>
          <w:tcPr>
            <w:tcW w:w="4970" w:type="dxa"/>
            <w:vMerge/>
            <w:tcBorders>
              <w:top w:val="nil"/>
            </w:tcBorders>
          </w:tcPr>
          <w:p>
            <w:pPr>
              <w:rPr>
                <w:sz w:val="2"/>
                <w:szCs w:val="2"/>
              </w:rPr>
            </w:pPr>
          </w:p>
        </w:tc>
        <w:tc>
          <w:tcPr>
            <w:tcW w:w="4315" w:type="dxa"/>
          </w:tcPr>
          <w:p>
            <w:pPr>
              <w:pStyle w:val="TableParagraph"/>
              <w:spacing w:line="249" w:lineRule="exact" w:before="59"/>
              <w:rPr>
                <w:sz w:val="22"/>
              </w:rPr>
            </w:pPr>
            <w:r>
              <w:rPr>
                <w:sz w:val="22"/>
              </w:rPr>
              <w:t>Opportunity for soil leaching</w:t>
            </w:r>
          </w:p>
        </w:tc>
        <w:tc>
          <w:tcPr>
            <w:tcW w:w="1080" w:type="dxa"/>
          </w:tcPr>
          <w:p>
            <w:pPr>
              <w:pStyle w:val="TableParagraph"/>
              <w:spacing w:line="249" w:lineRule="exact" w:before="59"/>
              <w:ind w:left="6"/>
              <w:jc w:val="center"/>
              <w:rPr>
                <w:sz w:val="22"/>
              </w:rPr>
            </w:pPr>
            <w:r>
              <w:rPr>
                <w:w w:val="99"/>
                <w:sz w:val="22"/>
              </w:rPr>
              <w:t>√</w:t>
            </w:r>
          </w:p>
        </w:tc>
        <w:tc>
          <w:tcPr>
            <w:tcW w:w="1134" w:type="dxa"/>
          </w:tcPr>
          <w:p>
            <w:pPr>
              <w:pStyle w:val="TableParagraph"/>
              <w:ind w:left="0"/>
              <w:rPr>
                <w:rFonts w:ascii="Times New Roman"/>
                <w:sz w:val="20"/>
              </w:rPr>
            </w:pPr>
          </w:p>
        </w:tc>
      </w:tr>
      <w:tr>
        <w:trPr>
          <w:trHeight w:val="328" w:hRule="atLeast"/>
        </w:trPr>
        <w:tc>
          <w:tcPr>
            <w:tcW w:w="2684" w:type="dxa"/>
            <w:vMerge/>
            <w:tcBorders>
              <w:top w:val="nil"/>
            </w:tcBorders>
          </w:tcPr>
          <w:p>
            <w:pPr>
              <w:rPr>
                <w:sz w:val="2"/>
                <w:szCs w:val="2"/>
              </w:rPr>
            </w:pPr>
          </w:p>
        </w:tc>
        <w:tc>
          <w:tcPr>
            <w:tcW w:w="4970" w:type="dxa"/>
            <w:vMerge/>
            <w:tcBorders>
              <w:top w:val="nil"/>
            </w:tcBorders>
          </w:tcPr>
          <w:p>
            <w:pPr>
              <w:rPr>
                <w:sz w:val="2"/>
                <w:szCs w:val="2"/>
              </w:rPr>
            </w:pPr>
          </w:p>
        </w:tc>
        <w:tc>
          <w:tcPr>
            <w:tcW w:w="4315" w:type="dxa"/>
          </w:tcPr>
          <w:p>
            <w:pPr>
              <w:pStyle w:val="TableParagraph"/>
              <w:spacing w:line="248" w:lineRule="exact" w:before="60"/>
              <w:rPr>
                <w:sz w:val="22"/>
              </w:rPr>
            </w:pPr>
            <w:r>
              <w:rPr>
                <w:sz w:val="22"/>
              </w:rPr>
              <w:t>Manure Management Program utilized</w:t>
            </w:r>
          </w:p>
        </w:tc>
        <w:tc>
          <w:tcPr>
            <w:tcW w:w="1080" w:type="dxa"/>
          </w:tcPr>
          <w:p>
            <w:pPr>
              <w:pStyle w:val="TableParagraph"/>
              <w:ind w:left="0"/>
              <w:rPr>
                <w:rFonts w:ascii="Times New Roman"/>
                <w:sz w:val="20"/>
              </w:rPr>
            </w:pPr>
          </w:p>
        </w:tc>
        <w:tc>
          <w:tcPr>
            <w:tcW w:w="1134" w:type="dxa"/>
          </w:tcPr>
          <w:p>
            <w:pPr>
              <w:pStyle w:val="TableParagraph"/>
              <w:spacing w:line="248" w:lineRule="exact" w:before="60"/>
              <w:ind w:left="12"/>
              <w:jc w:val="center"/>
              <w:rPr>
                <w:sz w:val="22"/>
              </w:rPr>
            </w:pPr>
            <w:r>
              <w:rPr>
                <w:w w:val="99"/>
                <w:sz w:val="22"/>
              </w:rPr>
              <w:t>√</w:t>
            </w:r>
          </w:p>
        </w:tc>
      </w:tr>
      <w:tr>
        <w:trPr>
          <w:trHeight w:val="1311" w:hRule="atLeast"/>
        </w:trPr>
        <w:tc>
          <w:tcPr>
            <w:tcW w:w="2684" w:type="dxa"/>
            <w:vMerge/>
            <w:tcBorders>
              <w:top w:val="nil"/>
            </w:tcBorders>
          </w:tcPr>
          <w:p>
            <w:pPr>
              <w:rPr>
                <w:sz w:val="2"/>
                <w:szCs w:val="2"/>
              </w:rPr>
            </w:pPr>
          </w:p>
        </w:tc>
        <w:tc>
          <w:tcPr>
            <w:tcW w:w="4970" w:type="dxa"/>
            <w:vMerge/>
            <w:tcBorders>
              <w:top w:val="nil"/>
            </w:tcBorders>
          </w:tcPr>
          <w:p>
            <w:pPr>
              <w:rPr>
                <w:sz w:val="2"/>
                <w:szCs w:val="2"/>
              </w:rPr>
            </w:pPr>
          </w:p>
        </w:tc>
        <w:tc>
          <w:tcPr>
            <w:tcW w:w="4315" w:type="dxa"/>
          </w:tcPr>
          <w:p>
            <w:pPr>
              <w:pStyle w:val="TableParagraph"/>
              <w:ind w:left="0"/>
              <w:rPr>
                <w:b/>
                <w:sz w:val="22"/>
              </w:rPr>
            </w:pPr>
          </w:p>
          <w:p>
            <w:pPr>
              <w:pStyle w:val="TableParagraph"/>
              <w:spacing w:before="1"/>
              <w:ind w:left="0"/>
              <w:rPr>
                <w:b/>
                <w:sz w:val="23"/>
              </w:rPr>
            </w:pPr>
          </w:p>
          <w:p>
            <w:pPr>
              <w:pStyle w:val="TableParagraph"/>
              <w:spacing w:before="1"/>
              <w:rPr>
                <w:sz w:val="22"/>
              </w:rPr>
            </w:pPr>
            <w:r>
              <w:rPr>
                <w:sz w:val="22"/>
              </w:rPr>
              <w:t>Covering on pile to prevent wind dispersion</w:t>
            </w:r>
          </w:p>
        </w:tc>
        <w:tc>
          <w:tcPr>
            <w:tcW w:w="1080" w:type="dxa"/>
          </w:tcPr>
          <w:p>
            <w:pPr>
              <w:pStyle w:val="TableParagraph"/>
              <w:ind w:left="0"/>
              <w:rPr>
                <w:rFonts w:ascii="Times New Roman"/>
                <w:sz w:val="20"/>
              </w:rPr>
            </w:pPr>
          </w:p>
        </w:tc>
        <w:tc>
          <w:tcPr>
            <w:tcW w:w="1134" w:type="dxa"/>
          </w:tcPr>
          <w:p>
            <w:pPr>
              <w:pStyle w:val="TableParagraph"/>
              <w:ind w:left="0"/>
              <w:rPr>
                <w:b/>
                <w:sz w:val="22"/>
              </w:rPr>
            </w:pPr>
          </w:p>
          <w:p>
            <w:pPr>
              <w:pStyle w:val="TableParagraph"/>
              <w:spacing w:before="1"/>
              <w:ind w:left="0"/>
              <w:rPr>
                <w:b/>
                <w:sz w:val="23"/>
              </w:rPr>
            </w:pPr>
          </w:p>
          <w:p>
            <w:pPr>
              <w:pStyle w:val="TableParagraph"/>
              <w:spacing w:before="1"/>
              <w:ind w:left="2"/>
              <w:jc w:val="center"/>
              <w:rPr>
                <w:sz w:val="22"/>
              </w:rPr>
            </w:pPr>
            <w:r>
              <w:rPr>
                <w:w w:val="99"/>
                <w:sz w:val="22"/>
              </w:rPr>
              <w:t>√</w:t>
            </w:r>
          </w:p>
        </w:tc>
      </w:tr>
      <w:tr>
        <w:trPr>
          <w:trHeight w:val="1194" w:hRule="atLeast"/>
        </w:trPr>
        <w:tc>
          <w:tcPr>
            <w:tcW w:w="2684" w:type="dxa"/>
            <w:vMerge w:val="restart"/>
            <w:shd w:val="clear" w:color="auto" w:fill="DBDBDB"/>
          </w:tcPr>
          <w:p>
            <w:pPr>
              <w:pStyle w:val="TableParagraph"/>
              <w:spacing w:before="60"/>
              <w:ind w:right="191"/>
              <w:rPr>
                <w:sz w:val="22"/>
              </w:rPr>
            </w:pPr>
            <w:r>
              <w:rPr>
                <w:b/>
                <w:sz w:val="22"/>
              </w:rPr>
              <w:t>Grazing Lands/Domestic Animals </w:t>
            </w:r>
            <w:r>
              <w:rPr>
                <w:sz w:val="22"/>
              </w:rPr>
              <w:t>(includes homes with hobby farms, and non‐commercial livestock)</w:t>
            </w:r>
          </w:p>
        </w:tc>
        <w:tc>
          <w:tcPr>
            <w:tcW w:w="4970" w:type="dxa"/>
            <w:vMerge w:val="restart"/>
            <w:shd w:val="clear" w:color="auto" w:fill="DBDBDB"/>
          </w:tcPr>
          <w:p>
            <w:pPr>
              <w:pStyle w:val="TableParagraph"/>
              <w:spacing w:before="60"/>
              <w:ind w:left="108"/>
              <w:rPr>
                <w:sz w:val="22"/>
              </w:rPr>
            </w:pPr>
            <w:r>
              <w:rPr>
                <w:sz w:val="22"/>
              </w:rPr>
              <w:t>30 ft. from the edge of crop.</w:t>
            </w:r>
          </w:p>
        </w:tc>
        <w:tc>
          <w:tcPr>
            <w:tcW w:w="4315" w:type="dxa"/>
            <w:shd w:val="clear" w:color="auto" w:fill="DBDBDB"/>
          </w:tcPr>
          <w:p>
            <w:pPr>
              <w:pStyle w:val="TableParagraph"/>
              <w:spacing w:before="60"/>
              <w:rPr>
                <w:sz w:val="22"/>
              </w:rPr>
            </w:pPr>
            <w:r>
              <w:rPr>
                <w:sz w:val="22"/>
              </w:rPr>
              <w:t>Fencing and other physical barriers such as berms, diversion ditches and vegetated strips can be employed to prevent intrusion of domestic animals, control runoff, etc.</w:t>
            </w:r>
          </w:p>
        </w:tc>
        <w:tc>
          <w:tcPr>
            <w:tcW w:w="1080" w:type="dxa"/>
            <w:shd w:val="clear" w:color="auto" w:fill="DBDBDB"/>
          </w:tcPr>
          <w:p>
            <w:pPr>
              <w:pStyle w:val="TableParagraph"/>
              <w:ind w:left="0"/>
              <w:rPr>
                <w:rFonts w:ascii="Times New Roman"/>
                <w:sz w:val="20"/>
              </w:rPr>
            </w:pPr>
          </w:p>
        </w:tc>
        <w:tc>
          <w:tcPr>
            <w:tcW w:w="1134" w:type="dxa"/>
            <w:shd w:val="clear" w:color="auto" w:fill="DBDBDB"/>
          </w:tcPr>
          <w:p>
            <w:pPr>
              <w:pStyle w:val="TableParagraph"/>
              <w:ind w:left="0"/>
              <w:rPr>
                <w:b/>
                <w:sz w:val="22"/>
              </w:rPr>
            </w:pPr>
          </w:p>
          <w:p>
            <w:pPr>
              <w:pStyle w:val="TableParagraph"/>
              <w:spacing w:before="193"/>
              <w:ind w:left="11"/>
              <w:jc w:val="center"/>
              <w:rPr>
                <w:sz w:val="22"/>
              </w:rPr>
            </w:pPr>
            <w:r>
              <w:rPr>
                <w:w w:val="99"/>
                <w:sz w:val="22"/>
              </w:rPr>
              <w:t>√</w:t>
            </w:r>
          </w:p>
        </w:tc>
      </w:tr>
      <w:tr>
        <w:trPr>
          <w:trHeight w:val="388" w:hRule="atLeast"/>
        </w:trPr>
        <w:tc>
          <w:tcPr>
            <w:tcW w:w="2684" w:type="dxa"/>
            <w:vMerge/>
            <w:tcBorders>
              <w:top w:val="nil"/>
            </w:tcBorders>
            <w:shd w:val="clear" w:color="auto" w:fill="DBDBDB"/>
          </w:tcPr>
          <w:p>
            <w:pPr>
              <w:rPr>
                <w:sz w:val="2"/>
                <w:szCs w:val="2"/>
              </w:rPr>
            </w:pPr>
          </w:p>
        </w:tc>
        <w:tc>
          <w:tcPr>
            <w:tcW w:w="4970" w:type="dxa"/>
            <w:vMerge/>
            <w:tcBorders>
              <w:top w:val="nil"/>
            </w:tcBorders>
            <w:shd w:val="clear" w:color="auto" w:fill="DBDBDB"/>
          </w:tcPr>
          <w:p>
            <w:pPr>
              <w:rPr>
                <w:sz w:val="2"/>
                <w:szCs w:val="2"/>
              </w:rPr>
            </w:pPr>
          </w:p>
        </w:tc>
        <w:tc>
          <w:tcPr>
            <w:tcW w:w="4315" w:type="dxa"/>
            <w:shd w:val="clear" w:color="auto" w:fill="DBDBDB"/>
          </w:tcPr>
          <w:p>
            <w:pPr>
              <w:pStyle w:val="TableParagraph"/>
              <w:spacing w:before="59"/>
              <w:rPr>
                <w:sz w:val="22"/>
              </w:rPr>
            </w:pPr>
            <w:r>
              <w:rPr>
                <w:sz w:val="22"/>
              </w:rPr>
              <w:t>Topography: Uphill from crop</w:t>
            </w:r>
          </w:p>
        </w:tc>
        <w:tc>
          <w:tcPr>
            <w:tcW w:w="1080" w:type="dxa"/>
            <w:shd w:val="clear" w:color="auto" w:fill="DBDBDB"/>
          </w:tcPr>
          <w:p>
            <w:pPr>
              <w:pStyle w:val="TableParagraph"/>
              <w:spacing w:before="59"/>
              <w:ind w:left="10"/>
              <w:jc w:val="center"/>
              <w:rPr>
                <w:sz w:val="22"/>
              </w:rPr>
            </w:pPr>
            <w:r>
              <w:rPr>
                <w:w w:val="99"/>
                <w:sz w:val="22"/>
              </w:rPr>
              <w:t>√</w:t>
            </w:r>
          </w:p>
        </w:tc>
        <w:tc>
          <w:tcPr>
            <w:tcW w:w="1134" w:type="dxa"/>
            <w:shd w:val="clear" w:color="auto" w:fill="DBDBDB"/>
          </w:tcPr>
          <w:p>
            <w:pPr>
              <w:pStyle w:val="TableParagraph"/>
              <w:ind w:left="0"/>
              <w:rPr>
                <w:rFonts w:ascii="Times New Roman"/>
                <w:sz w:val="20"/>
              </w:rPr>
            </w:pPr>
          </w:p>
        </w:tc>
      </w:tr>
      <w:tr>
        <w:trPr>
          <w:trHeight w:val="388" w:hRule="atLeast"/>
        </w:trPr>
        <w:tc>
          <w:tcPr>
            <w:tcW w:w="2684" w:type="dxa"/>
            <w:vMerge/>
            <w:tcBorders>
              <w:top w:val="nil"/>
            </w:tcBorders>
            <w:shd w:val="clear" w:color="auto" w:fill="DBDBDB"/>
          </w:tcPr>
          <w:p>
            <w:pPr>
              <w:rPr>
                <w:sz w:val="2"/>
                <w:szCs w:val="2"/>
              </w:rPr>
            </w:pPr>
          </w:p>
        </w:tc>
        <w:tc>
          <w:tcPr>
            <w:tcW w:w="4970" w:type="dxa"/>
            <w:vMerge/>
            <w:tcBorders>
              <w:top w:val="nil"/>
            </w:tcBorders>
            <w:shd w:val="clear" w:color="auto" w:fill="DBDBDB"/>
          </w:tcPr>
          <w:p>
            <w:pPr>
              <w:rPr>
                <w:sz w:val="2"/>
                <w:szCs w:val="2"/>
              </w:rPr>
            </w:pPr>
          </w:p>
        </w:tc>
        <w:tc>
          <w:tcPr>
            <w:tcW w:w="4315" w:type="dxa"/>
            <w:shd w:val="clear" w:color="auto" w:fill="DBDBDB"/>
          </w:tcPr>
          <w:p>
            <w:pPr>
              <w:pStyle w:val="TableParagraph"/>
              <w:spacing w:before="59"/>
              <w:rPr>
                <w:sz w:val="22"/>
              </w:rPr>
            </w:pPr>
            <w:r>
              <w:rPr>
                <w:sz w:val="22"/>
              </w:rPr>
              <w:t>Topography: Downhill from crop</w:t>
            </w:r>
          </w:p>
        </w:tc>
        <w:tc>
          <w:tcPr>
            <w:tcW w:w="1080" w:type="dxa"/>
            <w:shd w:val="clear" w:color="auto" w:fill="DBDBDB"/>
          </w:tcPr>
          <w:p>
            <w:pPr>
              <w:pStyle w:val="TableParagraph"/>
              <w:ind w:left="0"/>
              <w:rPr>
                <w:rFonts w:ascii="Times New Roman"/>
                <w:sz w:val="20"/>
              </w:rPr>
            </w:pPr>
          </w:p>
        </w:tc>
        <w:tc>
          <w:tcPr>
            <w:tcW w:w="1134" w:type="dxa"/>
            <w:shd w:val="clear" w:color="auto" w:fill="DBDBDB"/>
          </w:tcPr>
          <w:p>
            <w:pPr>
              <w:pStyle w:val="TableParagraph"/>
              <w:spacing w:before="59"/>
              <w:ind w:left="11"/>
              <w:jc w:val="center"/>
              <w:rPr>
                <w:sz w:val="22"/>
              </w:rPr>
            </w:pPr>
            <w:r>
              <w:rPr>
                <w:w w:val="99"/>
                <w:sz w:val="22"/>
              </w:rPr>
              <w:t>√</w:t>
            </w:r>
          </w:p>
        </w:tc>
      </w:tr>
      <w:tr>
        <w:trPr>
          <w:trHeight w:val="657" w:hRule="atLeast"/>
        </w:trPr>
        <w:tc>
          <w:tcPr>
            <w:tcW w:w="2684" w:type="dxa"/>
            <w:vMerge/>
            <w:tcBorders>
              <w:top w:val="nil"/>
            </w:tcBorders>
            <w:shd w:val="clear" w:color="auto" w:fill="DBDBDB"/>
          </w:tcPr>
          <w:p>
            <w:pPr>
              <w:rPr>
                <w:sz w:val="2"/>
                <w:szCs w:val="2"/>
              </w:rPr>
            </w:pPr>
          </w:p>
        </w:tc>
        <w:tc>
          <w:tcPr>
            <w:tcW w:w="4970" w:type="dxa"/>
            <w:vMerge/>
            <w:tcBorders>
              <w:top w:val="nil"/>
            </w:tcBorders>
            <w:shd w:val="clear" w:color="auto" w:fill="DBDBDB"/>
          </w:tcPr>
          <w:p>
            <w:pPr>
              <w:rPr>
                <w:sz w:val="2"/>
                <w:szCs w:val="2"/>
              </w:rPr>
            </w:pPr>
          </w:p>
        </w:tc>
        <w:tc>
          <w:tcPr>
            <w:tcW w:w="4315" w:type="dxa"/>
            <w:shd w:val="clear" w:color="auto" w:fill="DBDBDB"/>
          </w:tcPr>
          <w:p>
            <w:pPr>
              <w:pStyle w:val="TableParagraph"/>
              <w:spacing w:before="60"/>
              <w:ind w:right="531"/>
              <w:rPr>
                <w:sz w:val="22"/>
              </w:rPr>
            </w:pPr>
            <w:r>
              <w:rPr>
                <w:sz w:val="22"/>
              </w:rPr>
              <w:t>Opportunity for water run off through or from grazing lands</w:t>
            </w:r>
          </w:p>
        </w:tc>
        <w:tc>
          <w:tcPr>
            <w:tcW w:w="1080" w:type="dxa"/>
            <w:shd w:val="clear" w:color="auto" w:fill="DBDBDB"/>
          </w:tcPr>
          <w:p>
            <w:pPr>
              <w:pStyle w:val="TableParagraph"/>
              <w:spacing w:before="193"/>
              <w:ind w:left="10"/>
              <w:jc w:val="center"/>
              <w:rPr>
                <w:sz w:val="22"/>
              </w:rPr>
            </w:pPr>
            <w:r>
              <w:rPr>
                <w:w w:val="99"/>
                <w:sz w:val="22"/>
              </w:rPr>
              <w:t>√</w:t>
            </w:r>
          </w:p>
        </w:tc>
        <w:tc>
          <w:tcPr>
            <w:tcW w:w="1134" w:type="dxa"/>
            <w:shd w:val="clear" w:color="auto" w:fill="DBDBDB"/>
          </w:tcPr>
          <w:p>
            <w:pPr>
              <w:pStyle w:val="TableParagraph"/>
              <w:ind w:left="0"/>
              <w:rPr>
                <w:rFonts w:ascii="Times New Roman"/>
                <w:sz w:val="20"/>
              </w:rPr>
            </w:pPr>
          </w:p>
        </w:tc>
      </w:tr>
      <w:tr>
        <w:trPr>
          <w:trHeight w:val="388" w:hRule="atLeast"/>
        </w:trPr>
        <w:tc>
          <w:tcPr>
            <w:tcW w:w="2684" w:type="dxa"/>
            <w:vMerge/>
            <w:tcBorders>
              <w:top w:val="nil"/>
            </w:tcBorders>
            <w:shd w:val="clear" w:color="auto" w:fill="DBDBDB"/>
          </w:tcPr>
          <w:p>
            <w:pPr>
              <w:rPr>
                <w:sz w:val="2"/>
                <w:szCs w:val="2"/>
              </w:rPr>
            </w:pPr>
          </w:p>
        </w:tc>
        <w:tc>
          <w:tcPr>
            <w:tcW w:w="4970" w:type="dxa"/>
            <w:vMerge/>
            <w:tcBorders>
              <w:top w:val="nil"/>
            </w:tcBorders>
            <w:shd w:val="clear" w:color="auto" w:fill="DBDBDB"/>
          </w:tcPr>
          <w:p>
            <w:pPr>
              <w:rPr>
                <w:sz w:val="2"/>
                <w:szCs w:val="2"/>
              </w:rPr>
            </w:pPr>
          </w:p>
        </w:tc>
        <w:tc>
          <w:tcPr>
            <w:tcW w:w="4315" w:type="dxa"/>
            <w:shd w:val="clear" w:color="auto" w:fill="DBDBDB"/>
          </w:tcPr>
          <w:p>
            <w:pPr>
              <w:pStyle w:val="TableParagraph"/>
              <w:spacing w:before="59"/>
              <w:rPr>
                <w:sz w:val="22"/>
              </w:rPr>
            </w:pPr>
            <w:r>
              <w:rPr>
                <w:sz w:val="22"/>
              </w:rPr>
              <w:t>Opportunity for soil leaching</w:t>
            </w:r>
          </w:p>
        </w:tc>
        <w:tc>
          <w:tcPr>
            <w:tcW w:w="1080" w:type="dxa"/>
            <w:shd w:val="clear" w:color="auto" w:fill="DBDBDB"/>
          </w:tcPr>
          <w:p>
            <w:pPr>
              <w:pStyle w:val="TableParagraph"/>
              <w:spacing w:before="59"/>
              <w:ind w:left="10"/>
              <w:jc w:val="center"/>
              <w:rPr>
                <w:sz w:val="22"/>
              </w:rPr>
            </w:pPr>
            <w:r>
              <w:rPr>
                <w:w w:val="99"/>
                <w:sz w:val="22"/>
              </w:rPr>
              <w:t>√</w:t>
            </w:r>
          </w:p>
        </w:tc>
        <w:tc>
          <w:tcPr>
            <w:tcW w:w="1134" w:type="dxa"/>
            <w:shd w:val="clear" w:color="auto" w:fill="DBDBDB"/>
          </w:tcPr>
          <w:p>
            <w:pPr>
              <w:pStyle w:val="TableParagraph"/>
              <w:ind w:left="0"/>
              <w:rPr>
                <w:rFonts w:ascii="Times New Roman"/>
                <w:sz w:val="20"/>
              </w:rPr>
            </w:pPr>
          </w:p>
        </w:tc>
      </w:tr>
      <w:tr>
        <w:trPr>
          <w:trHeight w:val="389" w:hRule="atLeast"/>
        </w:trPr>
        <w:tc>
          <w:tcPr>
            <w:tcW w:w="2684" w:type="dxa"/>
          </w:tcPr>
          <w:p>
            <w:pPr>
              <w:pStyle w:val="TableParagraph"/>
              <w:ind w:left="0"/>
              <w:rPr>
                <w:rFonts w:ascii="Times New Roman"/>
                <w:sz w:val="20"/>
              </w:rPr>
            </w:pPr>
          </w:p>
        </w:tc>
        <w:tc>
          <w:tcPr>
            <w:tcW w:w="4970" w:type="dxa"/>
          </w:tcPr>
          <w:p>
            <w:pPr>
              <w:pStyle w:val="TableParagraph"/>
              <w:spacing w:before="60"/>
              <w:ind w:left="108"/>
              <w:rPr>
                <w:sz w:val="22"/>
              </w:rPr>
            </w:pPr>
            <w:r>
              <w:rPr>
                <w:sz w:val="22"/>
              </w:rPr>
              <w:t>30 ft. from the edge of crop to the leach field.</w:t>
            </w:r>
          </w:p>
        </w:tc>
        <w:tc>
          <w:tcPr>
            <w:tcW w:w="4315" w:type="dxa"/>
          </w:tcPr>
          <w:p>
            <w:pPr>
              <w:pStyle w:val="TableParagraph"/>
              <w:spacing w:before="60"/>
              <w:ind w:left="106"/>
              <w:rPr>
                <w:sz w:val="22"/>
              </w:rPr>
            </w:pPr>
            <w:r>
              <w:rPr>
                <w:sz w:val="22"/>
              </w:rPr>
              <w:t>Active leach field: &lt; 10 yrs old</w:t>
            </w:r>
          </w:p>
        </w:tc>
        <w:tc>
          <w:tcPr>
            <w:tcW w:w="1080" w:type="dxa"/>
          </w:tcPr>
          <w:p>
            <w:pPr>
              <w:pStyle w:val="TableParagraph"/>
              <w:ind w:left="0"/>
              <w:rPr>
                <w:rFonts w:ascii="Times New Roman"/>
                <w:sz w:val="20"/>
              </w:rPr>
            </w:pPr>
          </w:p>
        </w:tc>
        <w:tc>
          <w:tcPr>
            <w:tcW w:w="1134" w:type="dxa"/>
          </w:tcPr>
          <w:p>
            <w:pPr>
              <w:pStyle w:val="TableParagraph"/>
              <w:spacing w:before="60"/>
              <w:ind w:left="12"/>
              <w:jc w:val="center"/>
              <w:rPr>
                <w:sz w:val="22"/>
              </w:rPr>
            </w:pPr>
            <w:r>
              <w:rPr>
                <w:w w:val="99"/>
                <w:sz w:val="22"/>
              </w:rPr>
              <w:t>√</w:t>
            </w:r>
          </w:p>
        </w:tc>
      </w:tr>
    </w:tbl>
    <w:p>
      <w:pPr>
        <w:spacing w:after="0"/>
        <w:jc w:val="center"/>
        <w:rPr>
          <w:sz w:val="22"/>
        </w:rPr>
        <w:sectPr>
          <w:pgSz w:w="15840" w:h="12240" w:orient="landscape"/>
          <w:pgMar w:header="780" w:footer="1033" w:top="1800" w:bottom="1220" w:left="180" w:right="700"/>
        </w:sectPr>
      </w:pPr>
    </w:p>
    <w:p>
      <w:pPr>
        <w:pStyle w:val="BodyText"/>
        <w:spacing w:before="9"/>
        <w:rPr>
          <w:b/>
          <w:sz w:val="11"/>
        </w:rPr>
      </w:pPr>
    </w:p>
    <w:tbl>
      <w:tblPr>
        <w:tblW w:w="0" w:type="auto"/>
        <w:jc w:val="left"/>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84"/>
        <w:gridCol w:w="4970"/>
        <w:gridCol w:w="4315"/>
        <w:gridCol w:w="1080"/>
        <w:gridCol w:w="1134"/>
      </w:tblGrid>
      <w:tr>
        <w:trPr>
          <w:trHeight w:val="460" w:hRule="atLeast"/>
        </w:trPr>
        <w:tc>
          <w:tcPr>
            <w:tcW w:w="2684" w:type="dxa"/>
            <w:vMerge w:val="restart"/>
            <w:tcBorders>
              <w:bottom w:val="nil"/>
            </w:tcBorders>
            <w:shd w:val="clear" w:color="auto" w:fill="4371C4"/>
          </w:tcPr>
          <w:p>
            <w:pPr>
              <w:pStyle w:val="TableParagraph"/>
              <w:ind w:left="0"/>
              <w:rPr>
                <w:b/>
                <w:sz w:val="22"/>
              </w:rPr>
            </w:pPr>
          </w:p>
          <w:p>
            <w:pPr>
              <w:pStyle w:val="TableParagraph"/>
              <w:spacing w:before="160"/>
              <w:ind w:left="257"/>
              <w:rPr>
                <w:b/>
                <w:sz w:val="22"/>
              </w:rPr>
            </w:pPr>
            <w:r>
              <w:rPr>
                <w:b/>
                <w:color w:val="FFFFFF"/>
                <w:sz w:val="22"/>
              </w:rPr>
              <w:t>Land Use/Water Source</w:t>
            </w:r>
          </w:p>
        </w:tc>
        <w:tc>
          <w:tcPr>
            <w:tcW w:w="4970" w:type="dxa"/>
            <w:vMerge w:val="restart"/>
            <w:tcBorders>
              <w:bottom w:val="nil"/>
            </w:tcBorders>
            <w:shd w:val="clear" w:color="auto" w:fill="4371C4"/>
          </w:tcPr>
          <w:p>
            <w:pPr>
              <w:pStyle w:val="TableParagraph"/>
              <w:spacing w:before="131"/>
              <w:ind w:left="115" w:right="108"/>
              <w:jc w:val="center"/>
              <w:rPr>
                <w:b/>
                <w:sz w:val="22"/>
              </w:rPr>
            </w:pPr>
            <w:r>
              <w:rPr>
                <w:b/>
                <w:color w:val="FFFFFF"/>
                <w:sz w:val="22"/>
              </w:rPr>
              <w:t>Metric</w:t>
            </w:r>
          </w:p>
          <w:p>
            <w:pPr>
              <w:pStyle w:val="TableParagraph"/>
              <w:spacing w:before="59"/>
              <w:ind w:left="120" w:right="108"/>
              <w:jc w:val="center"/>
              <w:rPr>
                <w:b/>
                <w:sz w:val="22"/>
              </w:rPr>
            </w:pPr>
            <w:r>
              <w:rPr>
                <w:b/>
                <w:color w:val="FFFFFF"/>
                <w:sz w:val="22"/>
              </w:rPr>
              <w:t>(This distance may be either increased or decreased depending on risk and mitigation factors.)</w:t>
            </w:r>
          </w:p>
        </w:tc>
        <w:tc>
          <w:tcPr>
            <w:tcW w:w="6529" w:type="dxa"/>
            <w:gridSpan w:val="3"/>
            <w:shd w:val="clear" w:color="auto" w:fill="4371C4"/>
          </w:tcPr>
          <w:p>
            <w:pPr>
              <w:pStyle w:val="TableParagraph"/>
              <w:spacing w:before="95"/>
              <w:ind w:left="1759"/>
              <w:rPr>
                <w:b/>
                <w:sz w:val="22"/>
              </w:rPr>
            </w:pPr>
            <w:r>
              <w:rPr>
                <w:b/>
                <w:color w:val="FFFFFF"/>
                <w:sz w:val="22"/>
              </w:rPr>
              <w:t>Considerations for Risk Analysis*</w:t>
            </w:r>
          </w:p>
        </w:tc>
      </w:tr>
      <w:tr>
        <w:trPr>
          <w:trHeight w:val="657" w:hRule="atLeast"/>
        </w:trPr>
        <w:tc>
          <w:tcPr>
            <w:tcW w:w="2684" w:type="dxa"/>
            <w:vMerge/>
            <w:tcBorders>
              <w:top w:val="nil"/>
              <w:bottom w:val="nil"/>
            </w:tcBorders>
            <w:shd w:val="clear" w:color="auto" w:fill="4371C4"/>
          </w:tcPr>
          <w:p>
            <w:pPr>
              <w:rPr>
                <w:sz w:val="2"/>
                <w:szCs w:val="2"/>
              </w:rPr>
            </w:pPr>
          </w:p>
        </w:tc>
        <w:tc>
          <w:tcPr>
            <w:tcW w:w="4970" w:type="dxa"/>
            <w:vMerge/>
            <w:tcBorders>
              <w:top w:val="nil"/>
              <w:bottom w:val="nil"/>
            </w:tcBorders>
            <w:shd w:val="clear" w:color="auto" w:fill="4371C4"/>
          </w:tcPr>
          <w:p>
            <w:pPr>
              <w:rPr>
                <w:sz w:val="2"/>
                <w:szCs w:val="2"/>
              </w:rPr>
            </w:pPr>
          </w:p>
        </w:tc>
        <w:tc>
          <w:tcPr>
            <w:tcW w:w="4315" w:type="dxa"/>
            <w:shd w:val="clear" w:color="auto" w:fill="4371C4"/>
          </w:tcPr>
          <w:p>
            <w:pPr>
              <w:pStyle w:val="TableParagraph"/>
              <w:spacing w:before="193"/>
              <w:ind w:left="1090"/>
              <w:rPr>
                <w:b/>
                <w:sz w:val="22"/>
              </w:rPr>
            </w:pPr>
            <w:r>
              <w:rPr>
                <w:b/>
                <w:color w:val="FFFFFF"/>
                <w:sz w:val="22"/>
              </w:rPr>
              <w:t>Risk/Mitigation Factors</w:t>
            </w:r>
          </w:p>
        </w:tc>
        <w:tc>
          <w:tcPr>
            <w:tcW w:w="1080" w:type="dxa"/>
            <w:shd w:val="clear" w:color="auto" w:fill="4371C4"/>
          </w:tcPr>
          <w:p>
            <w:pPr>
              <w:pStyle w:val="TableParagraph"/>
              <w:spacing w:before="59"/>
              <w:ind w:left="147" w:right="116" w:firstLine="10"/>
              <w:rPr>
                <w:b/>
                <w:sz w:val="22"/>
              </w:rPr>
            </w:pPr>
            <w:r>
              <w:rPr>
                <w:b/>
                <w:color w:val="FFFFFF"/>
                <w:sz w:val="22"/>
              </w:rPr>
              <w:t>Increase Distance</w:t>
            </w:r>
          </w:p>
        </w:tc>
        <w:tc>
          <w:tcPr>
            <w:tcW w:w="1134" w:type="dxa"/>
            <w:shd w:val="clear" w:color="auto" w:fill="4371C4"/>
          </w:tcPr>
          <w:p>
            <w:pPr>
              <w:pStyle w:val="TableParagraph"/>
              <w:spacing w:before="59"/>
              <w:ind w:left="174" w:right="118" w:hanging="26"/>
              <w:rPr>
                <w:b/>
                <w:sz w:val="22"/>
              </w:rPr>
            </w:pPr>
            <w:r>
              <w:rPr>
                <w:b/>
                <w:color w:val="FFFFFF"/>
                <w:sz w:val="22"/>
              </w:rPr>
              <w:t>Decrease Distance</w:t>
            </w:r>
          </w:p>
        </w:tc>
      </w:tr>
      <w:tr>
        <w:trPr>
          <w:trHeight w:val="388" w:hRule="atLeast"/>
        </w:trPr>
        <w:tc>
          <w:tcPr>
            <w:tcW w:w="2684" w:type="dxa"/>
            <w:vMerge w:val="restart"/>
            <w:tcBorders>
              <w:top w:val="nil"/>
            </w:tcBorders>
          </w:tcPr>
          <w:p>
            <w:pPr>
              <w:pStyle w:val="TableParagraph"/>
              <w:spacing w:before="59"/>
              <w:ind w:right="326"/>
              <w:rPr>
                <w:b/>
                <w:sz w:val="22"/>
              </w:rPr>
            </w:pPr>
            <w:r>
              <w:rPr>
                <w:b/>
                <w:sz w:val="22"/>
              </w:rPr>
              <w:t>Homes or other building with a septic leach field</w:t>
            </w:r>
          </w:p>
        </w:tc>
        <w:tc>
          <w:tcPr>
            <w:tcW w:w="4970" w:type="dxa"/>
            <w:vMerge w:val="restart"/>
            <w:tcBorders>
              <w:top w:val="nil"/>
            </w:tcBorders>
          </w:tcPr>
          <w:p>
            <w:pPr>
              <w:pStyle w:val="TableParagraph"/>
              <w:ind w:left="0"/>
              <w:rPr>
                <w:rFonts w:ascii="Times New Roman"/>
                <w:sz w:val="20"/>
              </w:rPr>
            </w:pPr>
          </w:p>
        </w:tc>
        <w:tc>
          <w:tcPr>
            <w:tcW w:w="4315" w:type="dxa"/>
          </w:tcPr>
          <w:p>
            <w:pPr>
              <w:pStyle w:val="TableParagraph"/>
              <w:spacing w:before="59"/>
              <w:rPr>
                <w:sz w:val="22"/>
              </w:rPr>
            </w:pPr>
            <w:r>
              <w:rPr>
                <w:sz w:val="22"/>
              </w:rPr>
              <w:t>Active leach field: &gt; 25 yrs old</w:t>
            </w:r>
          </w:p>
        </w:tc>
        <w:tc>
          <w:tcPr>
            <w:tcW w:w="1080" w:type="dxa"/>
          </w:tcPr>
          <w:p>
            <w:pPr>
              <w:pStyle w:val="TableParagraph"/>
              <w:spacing w:before="59"/>
              <w:ind w:left="5"/>
              <w:jc w:val="center"/>
              <w:rPr>
                <w:sz w:val="22"/>
              </w:rPr>
            </w:pPr>
            <w:r>
              <w:rPr>
                <w:w w:val="99"/>
                <w:sz w:val="22"/>
              </w:rPr>
              <w:t>√</w:t>
            </w:r>
          </w:p>
        </w:tc>
        <w:tc>
          <w:tcPr>
            <w:tcW w:w="1134" w:type="dxa"/>
          </w:tcPr>
          <w:p>
            <w:pPr>
              <w:pStyle w:val="TableParagraph"/>
              <w:ind w:left="0"/>
              <w:rPr>
                <w:rFonts w:ascii="Times New Roman"/>
                <w:sz w:val="20"/>
              </w:rPr>
            </w:pPr>
          </w:p>
        </w:tc>
      </w:tr>
      <w:tr>
        <w:trPr>
          <w:trHeight w:val="388" w:hRule="atLeast"/>
        </w:trPr>
        <w:tc>
          <w:tcPr>
            <w:tcW w:w="2684" w:type="dxa"/>
            <w:vMerge/>
            <w:tcBorders>
              <w:top w:val="nil"/>
            </w:tcBorders>
          </w:tcPr>
          <w:p>
            <w:pPr>
              <w:rPr>
                <w:sz w:val="2"/>
                <w:szCs w:val="2"/>
              </w:rPr>
            </w:pPr>
          </w:p>
        </w:tc>
        <w:tc>
          <w:tcPr>
            <w:tcW w:w="4970" w:type="dxa"/>
            <w:vMerge/>
            <w:tcBorders>
              <w:top w:val="nil"/>
            </w:tcBorders>
          </w:tcPr>
          <w:p>
            <w:pPr>
              <w:rPr>
                <w:sz w:val="2"/>
                <w:szCs w:val="2"/>
              </w:rPr>
            </w:pPr>
          </w:p>
        </w:tc>
        <w:tc>
          <w:tcPr>
            <w:tcW w:w="4315" w:type="dxa"/>
          </w:tcPr>
          <w:p>
            <w:pPr>
              <w:pStyle w:val="TableParagraph"/>
              <w:spacing w:before="59"/>
              <w:rPr>
                <w:sz w:val="22"/>
              </w:rPr>
            </w:pPr>
            <w:r>
              <w:rPr>
                <w:sz w:val="22"/>
              </w:rPr>
              <w:t>Inactive leach field</w:t>
            </w:r>
          </w:p>
        </w:tc>
        <w:tc>
          <w:tcPr>
            <w:tcW w:w="1080" w:type="dxa"/>
          </w:tcPr>
          <w:p>
            <w:pPr>
              <w:pStyle w:val="TableParagraph"/>
              <w:ind w:left="0"/>
              <w:rPr>
                <w:rFonts w:ascii="Times New Roman"/>
                <w:sz w:val="20"/>
              </w:rPr>
            </w:pPr>
          </w:p>
        </w:tc>
        <w:tc>
          <w:tcPr>
            <w:tcW w:w="1134" w:type="dxa"/>
          </w:tcPr>
          <w:p>
            <w:pPr>
              <w:pStyle w:val="TableParagraph"/>
              <w:spacing w:before="59"/>
              <w:ind w:left="7"/>
              <w:jc w:val="center"/>
              <w:rPr>
                <w:sz w:val="22"/>
              </w:rPr>
            </w:pPr>
            <w:r>
              <w:rPr>
                <w:w w:val="99"/>
                <w:sz w:val="22"/>
              </w:rPr>
              <w:t>√</w:t>
            </w:r>
          </w:p>
        </w:tc>
      </w:tr>
      <w:tr>
        <w:trPr>
          <w:trHeight w:val="388" w:hRule="atLeast"/>
        </w:trPr>
        <w:tc>
          <w:tcPr>
            <w:tcW w:w="2684" w:type="dxa"/>
            <w:vMerge/>
            <w:tcBorders>
              <w:top w:val="nil"/>
            </w:tcBorders>
          </w:tcPr>
          <w:p>
            <w:pPr>
              <w:rPr>
                <w:sz w:val="2"/>
                <w:szCs w:val="2"/>
              </w:rPr>
            </w:pPr>
          </w:p>
        </w:tc>
        <w:tc>
          <w:tcPr>
            <w:tcW w:w="4970" w:type="dxa"/>
            <w:vMerge/>
            <w:tcBorders>
              <w:top w:val="nil"/>
            </w:tcBorders>
          </w:tcPr>
          <w:p>
            <w:pPr>
              <w:rPr>
                <w:sz w:val="2"/>
                <w:szCs w:val="2"/>
              </w:rPr>
            </w:pPr>
          </w:p>
        </w:tc>
        <w:tc>
          <w:tcPr>
            <w:tcW w:w="4315" w:type="dxa"/>
          </w:tcPr>
          <w:p>
            <w:pPr>
              <w:pStyle w:val="TableParagraph"/>
              <w:spacing w:before="60"/>
              <w:rPr>
                <w:sz w:val="22"/>
              </w:rPr>
            </w:pPr>
            <w:r>
              <w:rPr>
                <w:sz w:val="22"/>
              </w:rPr>
              <w:t>Topography: Uphill from crop</w:t>
            </w:r>
          </w:p>
        </w:tc>
        <w:tc>
          <w:tcPr>
            <w:tcW w:w="1080" w:type="dxa"/>
          </w:tcPr>
          <w:p>
            <w:pPr>
              <w:pStyle w:val="TableParagraph"/>
              <w:spacing w:before="60"/>
              <w:ind w:left="8"/>
              <w:jc w:val="center"/>
              <w:rPr>
                <w:sz w:val="22"/>
              </w:rPr>
            </w:pPr>
            <w:r>
              <w:rPr>
                <w:w w:val="99"/>
                <w:sz w:val="22"/>
              </w:rPr>
              <w:t>√</w:t>
            </w:r>
          </w:p>
        </w:tc>
        <w:tc>
          <w:tcPr>
            <w:tcW w:w="1134" w:type="dxa"/>
          </w:tcPr>
          <w:p>
            <w:pPr>
              <w:pStyle w:val="TableParagraph"/>
              <w:ind w:left="0"/>
              <w:rPr>
                <w:rFonts w:ascii="Times New Roman"/>
                <w:sz w:val="20"/>
              </w:rPr>
            </w:pPr>
          </w:p>
        </w:tc>
      </w:tr>
      <w:tr>
        <w:trPr>
          <w:trHeight w:val="388" w:hRule="atLeast"/>
        </w:trPr>
        <w:tc>
          <w:tcPr>
            <w:tcW w:w="2684" w:type="dxa"/>
            <w:vMerge/>
            <w:tcBorders>
              <w:top w:val="nil"/>
            </w:tcBorders>
          </w:tcPr>
          <w:p>
            <w:pPr>
              <w:rPr>
                <w:sz w:val="2"/>
                <w:szCs w:val="2"/>
              </w:rPr>
            </w:pPr>
          </w:p>
        </w:tc>
        <w:tc>
          <w:tcPr>
            <w:tcW w:w="4970" w:type="dxa"/>
            <w:vMerge/>
            <w:tcBorders>
              <w:top w:val="nil"/>
            </w:tcBorders>
          </w:tcPr>
          <w:p>
            <w:pPr>
              <w:rPr>
                <w:sz w:val="2"/>
                <w:szCs w:val="2"/>
              </w:rPr>
            </w:pPr>
          </w:p>
        </w:tc>
        <w:tc>
          <w:tcPr>
            <w:tcW w:w="4315" w:type="dxa"/>
          </w:tcPr>
          <w:p>
            <w:pPr>
              <w:pStyle w:val="TableParagraph"/>
              <w:spacing w:before="60"/>
              <w:rPr>
                <w:sz w:val="22"/>
              </w:rPr>
            </w:pPr>
            <w:r>
              <w:rPr>
                <w:sz w:val="22"/>
              </w:rPr>
              <w:t>Topography: Downhill from crop</w:t>
            </w:r>
          </w:p>
        </w:tc>
        <w:tc>
          <w:tcPr>
            <w:tcW w:w="1080" w:type="dxa"/>
          </w:tcPr>
          <w:p>
            <w:pPr>
              <w:pStyle w:val="TableParagraph"/>
              <w:ind w:left="0"/>
              <w:rPr>
                <w:rFonts w:ascii="Times New Roman"/>
                <w:sz w:val="20"/>
              </w:rPr>
            </w:pPr>
          </w:p>
        </w:tc>
        <w:tc>
          <w:tcPr>
            <w:tcW w:w="1134" w:type="dxa"/>
          </w:tcPr>
          <w:p>
            <w:pPr>
              <w:pStyle w:val="TableParagraph"/>
              <w:spacing w:before="60"/>
              <w:ind w:left="9"/>
              <w:jc w:val="center"/>
              <w:rPr>
                <w:sz w:val="22"/>
              </w:rPr>
            </w:pPr>
            <w:r>
              <w:rPr>
                <w:w w:val="99"/>
                <w:sz w:val="22"/>
              </w:rPr>
              <w:t>√</w:t>
            </w:r>
          </w:p>
        </w:tc>
      </w:tr>
      <w:tr>
        <w:trPr>
          <w:trHeight w:val="389" w:hRule="atLeast"/>
        </w:trPr>
        <w:tc>
          <w:tcPr>
            <w:tcW w:w="2684" w:type="dxa"/>
            <w:vMerge/>
            <w:tcBorders>
              <w:top w:val="nil"/>
            </w:tcBorders>
          </w:tcPr>
          <w:p>
            <w:pPr>
              <w:rPr>
                <w:sz w:val="2"/>
                <w:szCs w:val="2"/>
              </w:rPr>
            </w:pPr>
          </w:p>
        </w:tc>
        <w:tc>
          <w:tcPr>
            <w:tcW w:w="4970" w:type="dxa"/>
            <w:vMerge/>
            <w:tcBorders>
              <w:top w:val="nil"/>
            </w:tcBorders>
          </w:tcPr>
          <w:p>
            <w:pPr>
              <w:rPr>
                <w:sz w:val="2"/>
                <w:szCs w:val="2"/>
              </w:rPr>
            </w:pPr>
          </w:p>
        </w:tc>
        <w:tc>
          <w:tcPr>
            <w:tcW w:w="4315" w:type="dxa"/>
          </w:tcPr>
          <w:p>
            <w:pPr>
              <w:pStyle w:val="TableParagraph"/>
              <w:spacing w:before="60"/>
              <w:rPr>
                <w:sz w:val="22"/>
              </w:rPr>
            </w:pPr>
            <w:r>
              <w:rPr>
                <w:sz w:val="22"/>
              </w:rPr>
              <w:t>Physical barriers</w:t>
            </w:r>
          </w:p>
        </w:tc>
        <w:tc>
          <w:tcPr>
            <w:tcW w:w="1080" w:type="dxa"/>
          </w:tcPr>
          <w:p>
            <w:pPr>
              <w:pStyle w:val="TableParagraph"/>
              <w:ind w:left="0"/>
              <w:rPr>
                <w:rFonts w:ascii="Times New Roman"/>
                <w:sz w:val="20"/>
              </w:rPr>
            </w:pPr>
          </w:p>
        </w:tc>
        <w:tc>
          <w:tcPr>
            <w:tcW w:w="1134" w:type="dxa"/>
          </w:tcPr>
          <w:p>
            <w:pPr>
              <w:pStyle w:val="TableParagraph"/>
              <w:spacing w:before="60"/>
              <w:ind w:left="12"/>
              <w:jc w:val="center"/>
              <w:rPr>
                <w:sz w:val="22"/>
              </w:rPr>
            </w:pPr>
            <w:r>
              <w:rPr>
                <w:w w:val="99"/>
                <w:sz w:val="22"/>
              </w:rPr>
              <w:t>√</w:t>
            </w:r>
          </w:p>
        </w:tc>
      </w:tr>
      <w:tr>
        <w:trPr>
          <w:trHeight w:val="388" w:hRule="atLeast"/>
        </w:trPr>
        <w:tc>
          <w:tcPr>
            <w:tcW w:w="2684" w:type="dxa"/>
            <w:vMerge w:val="restart"/>
            <w:shd w:val="clear" w:color="auto" w:fill="DBDBDB"/>
          </w:tcPr>
          <w:p>
            <w:pPr>
              <w:pStyle w:val="TableParagraph"/>
              <w:spacing w:before="59"/>
              <w:ind w:right="272"/>
              <w:rPr>
                <w:b/>
                <w:sz w:val="22"/>
              </w:rPr>
            </w:pPr>
            <w:r>
              <w:rPr>
                <w:b/>
                <w:sz w:val="22"/>
              </w:rPr>
              <w:t>Well Head Distance from Untreated Manure</w:t>
            </w:r>
          </w:p>
        </w:tc>
        <w:tc>
          <w:tcPr>
            <w:tcW w:w="4970" w:type="dxa"/>
            <w:vMerge w:val="restart"/>
            <w:shd w:val="clear" w:color="auto" w:fill="DBDBDB"/>
          </w:tcPr>
          <w:p>
            <w:pPr>
              <w:pStyle w:val="TableParagraph"/>
              <w:spacing w:before="59"/>
              <w:ind w:left="108" w:right="277"/>
              <w:rPr>
                <w:sz w:val="22"/>
              </w:rPr>
            </w:pPr>
            <w:r>
              <w:rPr>
                <w:sz w:val="22"/>
              </w:rPr>
              <w:t>200 ft. separation of untreated manure from wells, although less distance may be sufficient.</w:t>
            </w:r>
          </w:p>
        </w:tc>
        <w:tc>
          <w:tcPr>
            <w:tcW w:w="4315" w:type="dxa"/>
            <w:shd w:val="clear" w:color="auto" w:fill="DBDBDB"/>
          </w:tcPr>
          <w:p>
            <w:pPr>
              <w:pStyle w:val="TableParagraph"/>
              <w:spacing w:before="59"/>
              <w:rPr>
                <w:sz w:val="22"/>
              </w:rPr>
            </w:pPr>
            <w:r>
              <w:rPr>
                <w:sz w:val="22"/>
              </w:rPr>
              <w:t>Topography: Uphill from manure</w:t>
            </w:r>
          </w:p>
        </w:tc>
        <w:tc>
          <w:tcPr>
            <w:tcW w:w="1080" w:type="dxa"/>
            <w:shd w:val="clear" w:color="auto" w:fill="DBDBDB"/>
          </w:tcPr>
          <w:p>
            <w:pPr>
              <w:pStyle w:val="TableParagraph"/>
              <w:ind w:left="0"/>
              <w:rPr>
                <w:rFonts w:ascii="Times New Roman"/>
                <w:sz w:val="20"/>
              </w:rPr>
            </w:pPr>
          </w:p>
        </w:tc>
        <w:tc>
          <w:tcPr>
            <w:tcW w:w="1134" w:type="dxa"/>
            <w:shd w:val="clear" w:color="auto" w:fill="DBDBDB"/>
          </w:tcPr>
          <w:p>
            <w:pPr>
              <w:pStyle w:val="TableParagraph"/>
              <w:spacing w:before="59"/>
              <w:ind w:left="11"/>
              <w:jc w:val="center"/>
              <w:rPr>
                <w:sz w:val="22"/>
              </w:rPr>
            </w:pPr>
            <w:r>
              <w:rPr>
                <w:w w:val="99"/>
                <w:sz w:val="22"/>
              </w:rPr>
              <w:t>√</w:t>
            </w:r>
          </w:p>
        </w:tc>
      </w:tr>
      <w:tr>
        <w:trPr>
          <w:trHeight w:val="388" w:hRule="atLeast"/>
        </w:trPr>
        <w:tc>
          <w:tcPr>
            <w:tcW w:w="2684" w:type="dxa"/>
            <w:vMerge/>
            <w:tcBorders>
              <w:top w:val="nil"/>
            </w:tcBorders>
            <w:shd w:val="clear" w:color="auto" w:fill="DBDBDB"/>
          </w:tcPr>
          <w:p>
            <w:pPr>
              <w:rPr>
                <w:sz w:val="2"/>
                <w:szCs w:val="2"/>
              </w:rPr>
            </w:pPr>
          </w:p>
        </w:tc>
        <w:tc>
          <w:tcPr>
            <w:tcW w:w="4970" w:type="dxa"/>
            <w:vMerge/>
            <w:tcBorders>
              <w:top w:val="nil"/>
            </w:tcBorders>
            <w:shd w:val="clear" w:color="auto" w:fill="DBDBDB"/>
          </w:tcPr>
          <w:p>
            <w:pPr>
              <w:rPr>
                <w:sz w:val="2"/>
                <w:szCs w:val="2"/>
              </w:rPr>
            </w:pPr>
          </w:p>
        </w:tc>
        <w:tc>
          <w:tcPr>
            <w:tcW w:w="4315" w:type="dxa"/>
            <w:shd w:val="clear" w:color="auto" w:fill="DBDBDB"/>
          </w:tcPr>
          <w:p>
            <w:pPr>
              <w:pStyle w:val="TableParagraph"/>
              <w:spacing w:before="59"/>
              <w:rPr>
                <w:sz w:val="22"/>
              </w:rPr>
            </w:pPr>
            <w:r>
              <w:rPr>
                <w:sz w:val="22"/>
              </w:rPr>
              <w:t>Topography: Downhill from manure</w:t>
            </w:r>
          </w:p>
        </w:tc>
        <w:tc>
          <w:tcPr>
            <w:tcW w:w="1080" w:type="dxa"/>
            <w:shd w:val="clear" w:color="auto" w:fill="DBDBDB"/>
          </w:tcPr>
          <w:p>
            <w:pPr>
              <w:pStyle w:val="TableParagraph"/>
              <w:spacing w:before="59"/>
              <w:ind w:left="10"/>
              <w:jc w:val="center"/>
              <w:rPr>
                <w:sz w:val="22"/>
              </w:rPr>
            </w:pPr>
            <w:r>
              <w:rPr>
                <w:w w:val="99"/>
                <w:sz w:val="22"/>
              </w:rPr>
              <w:t>√</w:t>
            </w:r>
          </w:p>
        </w:tc>
        <w:tc>
          <w:tcPr>
            <w:tcW w:w="1134" w:type="dxa"/>
            <w:shd w:val="clear" w:color="auto" w:fill="DBDBDB"/>
          </w:tcPr>
          <w:p>
            <w:pPr>
              <w:pStyle w:val="TableParagraph"/>
              <w:ind w:left="0"/>
              <w:rPr>
                <w:rFonts w:ascii="Times New Roman"/>
                <w:sz w:val="20"/>
              </w:rPr>
            </w:pPr>
          </w:p>
        </w:tc>
      </w:tr>
      <w:tr>
        <w:trPr>
          <w:trHeight w:val="657" w:hRule="atLeast"/>
        </w:trPr>
        <w:tc>
          <w:tcPr>
            <w:tcW w:w="2684" w:type="dxa"/>
            <w:vMerge/>
            <w:tcBorders>
              <w:top w:val="nil"/>
            </w:tcBorders>
            <w:shd w:val="clear" w:color="auto" w:fill="DBDBDB"/>
          </w:tcPr>
          <w:p>
            <w:pPr>
              <w:rPr>
                <w:sz w:val="2"/>
                <w:szCs w:val="2"/>
              </w:rPr>
            </w:pPr>
          </w:p>
        </w:tc>
        <w:tc>
          <w:tcPr>
            <w:tcW w:w="4970" w:type="dxa"/>
            <w:vMerge/>
            <w:tcBorders>
              <w:top w:val="nil"/>
            </w:tcBorders>
            <w:shd w:val="clear" w:color="auto" w:fill="DBDBDB"/>
          </w:tcPr>
          <w:p>
            <w:pPr>
              <w:rPr>
                <w:sz w:val="2"/>
                <w:szCs w:val="2"/>
              </w:rPr>
            </w:pPr>
          </w:p>
        </w:tc>
        <w:tc>
          <w:tcPr>
            <w:tcW w:w="4315" w:type="dxa"/>
            <w:shd w:val="clear" w:color="auto" w:fill="DBDBDB"/>
          </w:tcPr>
          <w:p>
            <w:pPr>
              <w:pStyle w:val="TableParagraph"/>
              <w:spacing w:before="59"/>
              <w:ind w:right="615"/>
              <w:rPr>
                <w:sz w:val="22"/>
              </w:rPr>
            </w:pPr>
            <w:r>
              <w:rPr>
                <w:sz w:val="22"/>
              </w:rPr>
              <w:t>Opportunity for water runoff from or through untreated manure to well head</w:t>
            </w:r>
          </w:p>
        </w:tc>
        <w:tc>
          <w:tcPr>
            <w:tcW w:w="1080" w:type="dxa"/>
            <w:shd w:val="clear" w:color="auto" w:fill="DBDBDB"/>
          </w:tcPr>
          <w:p>
            <w:pPr>
              <w:pStyle w:val="TableParagraph"/>
              <w:spacing w:before="193"/>
              <w:ind w:left="10"/>
              <w:jc w:val="center"/>
              <w:rPr>
                <w:sz w:val="22"/>
              </w:rPr>
            </w:pPr>
            <w:r>
              <w:rPr>
                <w:w w:val="99"/>
                <w:sz w:val="22"/>
              </w:rPr>
              <w:t>√</w:t>
            </w:r>
          </w:p>
        </w:tc>
        <w:tc>
          <w:tcPr>
            <w:tcW w:w="1134" w:type="dxa"/>
            <w:shd w:val="clear" w:color="auto" w:fill="DBDBDB"/>
          </w:tcPr>
          <w:p>
            <w:pPr>
              <w:pStyle w:val="TableParagraph"/>
              <w:ind w:left="0"/>
              <w:rPr>
                <w:rFonts w:ascii="Times New Roman"/>
                <w:sz w:val="20"/>
              </w:rPr>
            </w:pPr>
          </w:p>
        </w:tc>
      </w:tr>
      <w:tr>
        <w:trPr>
          <w:trHeight w:val="388" w:hRule="atLeast"/>
        </w:trPr>
        <w:tc>
          <w:tcPr>
            <w:tcW w:w="2684" w:type="dxa"/>
            <w:vMerge/>
            <w:tcBorders>
              <w:top w:val="nil"/>
            </w:tcBorders>
            <w:shd w:val="clear" w:color="auto" w:fill="DBDBDB"/>
          </w:tcPr>
          <w:p>
            <w:pPr>
              <w:rPr>
                <w:sz w:val="2"/>
                <w:szCs w:val="2"/>
              </w:rPr>
            </w:pPr>
          </w:p>
        </w:tc>
        <w:tc>
          <w:tcPr>
            <w:tcW w:w="4970" w:type="dxa"/>
            <w:vMerge/>
            <w:tcBorders>
              <w:top w:val="nil"/>
            </w:tcBorders>
            <w:shd w:val="clear" w:color="auto" w:fill="DBDBDB"/>
          </w:tcPr>
          <w:p>
            <w:pPr>
              <w:rPr>
                <w:sz w:val="2"/>
                <w:szCs w:val="2"/>
              </w:rPr>
            </w:pPr>
          </w:p>
        </w:tc>
        <w:tc>
          <w:tcPr>
            <w:tcW w:w="4315" w:type="dxa"/>
            <w:shd w:val="clear" w:color="auto" w:fill="DBDBDB"/>
          </w:tcPr>
          <w:p>
            <w:pPr>
              <w:pStyle w:val="TableParagraph"/>
              <w:spacing w:before="59"/>
              <w:rPr>
                <w:sz w:val="22"/>
              </w:rPr>
            </w:pPr>
            <w:r>
              <w:rPr>
                <w:sz w:val="22"/>
              </w:rPr>
              <w:t>Opportunity for soil leaching</w:t>
            </w:r>
          </w:p>
        </w:tc>
        <w:tc>
          <w:tcPr>
            <w:tcW w:w="1080" w:type="dxa"/>
            <w:shd w:val="clear" w:color="auto" w:fill="DBDBDB"/>
          </w:tcPr>
          <w:p>
            <w:pPr>
              <w:pStyle w:val="TableParagraph"/>
              <w:spacing w:before="59"/>
              <w:ind w:left="10"/>
              <w:jc w:val="center"/>
              <w:rPr>
                <w:sz w:val="22"/>
              </w:rPr>
            </w:pPr>
            <w:r>
              <w:rPr>
                <w:w w:val="99"/>
                <w:sz w:val="22"/>
              </w:rPr>
              <w:t>√</w:t>
            </w:r>
          </w:p>
        </w:tc>
        <w:tc>
          <w:tcPr>
            <w:tcW w:w="1134" w:type="dxa"/>
            <w:shd w:val="clear" w:color="auto" w:fill="DBDBDB"/>
          </w:tcPr>
          <w:p>
            <w:pPr>
              <w:pStyle w:val="TableParagraph"/>
              <w:ind w:left="0"/>
              <w:rPr>
                <w:rFonts w:ascii="Times New Roman"/>
                <w:sz w:val="20"/>
              </w:rPr>
            </w:pPr>
          </w:p>
        </w:tc>
      </w:tr>
      <w:tr>
        <w:trPr>
          <w:trHeight w:val="926" w:hRule="atLeast"/>
        </w:trPr>
        <w:tc>
          <w:tcPr>
            <w:tcW w:w="2684" w:type="dxa"/>
            <w:vMerge/>
            <w:tcBorders>
              <w:top w:val="nil"/>
            </w:tcBorders>
            <w:shd w:val="clear" w:color="auto" w:fill="DBDBDB"/>
          </w:tcPr>
          <w:p>
            <w:pPr>
              <w:rPr>
                <w:sz w:val="2"/>
                <w:szCs w:val="2"/>
              </w:rPr>
            </w:pPr>
          </w:p>
        </w:tc>
        <w:tc>
          <w:tcPr>
            <w:tcW w:w="4970" w:type="dxa"/>
            <w:vMerge/>
            <w:tcBorders>
              <w:top w:val="nil"/>
            </w:tcBorders>
            <w:shd w:val="clear" w:color="auto" w:fill="DBDBDB"/>
          </w:tcPr>
          <w:p>
            <w:pPr>
              <w:rPr>
                <w:sz w:val="2"/>
                <w:szCs w:val="2"/>
              </w:rPr>
            </w:pPr>
          </w:p>
        </w:tc>
        <w:tc>
          <w:tcPr>
            <w:tcW w:w="4315" w:type="dxa"/>
            <w:shd w:val="clear" w:color="auto" w:fill="DBDBDB"/>
          </w:tcPr>
          <w:p>
            <w:pPr>
              <w:pStyle w:val="TableParagraph"/>
              <w:spacing w:before="59"/>
              <w:ind w:right="489"/>
              <w:rPr>
                <w:sz w:val="22"/>
              </w:rPr>
            </w:pPr>
            <w:r>
              <w:rPr>
                <w:sz w:val="22"/>
              </w:rPr>
              <w:t>Presence of physical barriers such as windbreaks, diversion ditches, vegetative strips</w:t>
            </w:r>
          </w:p>
        </w:tc>
        <w:tc>
          <w:tcPr>
            <w:tcW w:w="1080" w:type="dxa"/>
            <w:shd w:val="clear" w:color="auto" w:fill="DBDBDB"/>
          </w:tcPr>
          <w:p>
            <w:pPr>
              <w:pStyle w:val="TableParagraph"/>
              <w:ind w:left="0"/>
              <w:rPr>
                <w:rFonts w:ascii="Times New Roman"/>
                <w:sz w:val="20"/>
              </w:rPr>
            </w:pPr>
          </w:p>
        </w:tc>
        <w:tc>
          <w:tcPr>
            <w:tcW w:w="1134" w:type="dxa"/>
            <w:shd w:val="clear" w:color="auto" w:fill="DBDBDB"/>
          </w:tcPr>
          <w:p>
            <w:pPr>
              <w:pStyle w:val="TableParagraph"/>
              <w:spacing w:before="10"/>
              <w:ind w:left="0"/>
              <w:rPr>
                <w:b/>
                <w:sz w:val="26"/>
              </w:rPr>
            </w:pPr>
          </w:p>
          <w:p>
            <w:pPr>
              <w:pStyle w:val="TableParagraph"/>
              <w:ind w:left="11"/>
              <w:jc w:val="center"/>
              <w:rPr>
                <w:sz w:val="22"/>
              </w:rPr>
            </w:pPr>
            <w:r>
              <w:rPr>
                <w:w w:val="99"/>
                <w:sz w:val="22"/>
              </w:rPr>
              <w:t>√</w:t>
            </w:r>
          </w:p>
        </w:tc>
      </w:tr>
      <w:tr>
        <w:trPr>
          <w:trHeight w:val="388" w:hRule="atLeast"/>
        </w:trPr>
        <w:tc>
          <w:tcPr>
            <w:tcW w:w="2684" w:type="dxa"/>
            <w:vMerge w:val="restart"/>
          </w:tcPr>
          <w:p>
            <w:pPr>
              <w:pStyle w:val="TableParagraph"/>
              <w:spacing w:before="59"/>
              <w:ind w:right="335"/>
              <w:rPr>
                <w:b/>
                <w:sz w:val="22"/>
              </w:rPr>
            </w:pPr>
            <w:r>
              <w:rPr>
                <w:b/>
                <w:sz w:val="22"/>
              </w:rPr>
              <w:t>Surface Water Distance from Untreated Manure</w:t>
            </w:r>
          </w:p>
        </w:tc>
        <w:tc>
          <w:tcPr>
            <w:tcW w:w="4970" w:type="dxa"/>
            <w:vMerge w:val="restart"/>
          </w:tcPr>
          <w:p>
            <w:pPr>
              <w:pStyle w:val="TableParagraph"/>
              <w:spacing w:before="59"/>
              <w:ind w:left="108" w:right="132"/>
              <w:rPr>
                <w:sz w:val="22"/>
              </w:rPr>
            </w:pPr>
            <w:r>
              <w:rPr>
                <w:sz w:val="22"/>
              </w:rPr>
              <w:t>At least 100 feet separation for sandy soil and 200 feet separation for loamy or clay soil (slope less than 6%; increase distance to 300 feet if slope greater than 6%) is recommended.</w:t>
            </w:r>
          </w:p>
        </w:tc>
        <w:tc>
          <w:tcPr>
            <w:tcW w:w="4315" w:type="dxa"/>
          </w:tcPr>
          <w:p>
            <w:pPr>
              <w:pStyle w:val="TableParagraph"/>
              <w:spacing w:before="59"/>
              <w:rPr>
                <w:sz w:val="22"/>
              </w:rPr>
            </w:pPr>
            <w:r>
              <w:rPr>
                <w:sz w:val="22"/>
              </w:rPr>
              <w:t>Topography: Uphill from manure</w:t>
            </w:r>
          </w:p>
        </w:tc>
        <w:tc>
          <w:tcPr>
            <w:tcW w:w="1080" w:type="dxa"/>
          </w:tcPr>
          <w:p>
            <w:pPr>
              <w:pStyle w:val="TableParagraph"/>
              <w:ind w:left="0"/>
              <w:rPr>
                <w:rFonts w:ascii="Times New Roman"/>
                <w:sz w:val="20"/>
              </w:rPr>
            </w:pPr>
          </w:p>
        </w:tc>
        <w:tc>
          <w:tcPr>
            <w:tcW w:w="1134" w:type="dxa"/>
          </w:tcPr>
          <w:p>
            <w:pPr>
              <w:pStyle w:val="TableParagraph"/>
              <w:spacing w:before="59"/>
              <w:ind w:left="9"/>
              <w:jc w:val="center"/>
              <w:rPr>
                <w:sz w:val="22"/>
              </w:rPr>
            </w:pPr>
            <w:r>
              <w:rPr>
                <w:w w:val="99"/>
                <w:sz w:val="22"/>
              </w:rPr>
              <w:t>√</w:t>
            </w:r>
          </w:p>
        </w:tc>
      </w:tr>
      <w:tr>
        <w:trPr>
          <w:trHeight w:val="388" w:hRule="atLeast"/>
        </w:trPr>
        <w:tc>
          <w:tcPr>
            <w:tcW w:w="2684" w:type="dxa"/>
            <w:vMerge/>
            <w:tcBorders>
              <w:top w:val="nil"/>
            </w:tcBorders>
          </w:tcPr>
          <w:p>
            <w:pPr>
              <w:rPr>
                <w:sz w:val="2"/>
                <w:szCs w:val="2"/>
              </w:rPr>
            </w:pPr>
          </w:p>
        </w:tc>
        <w:tc>
          <w:tcPr>
            <w:tcW w:w="4970" w:type="dxa"/>
            <w:vMerge/>
            <w:tcBorders>
              <w:top w:val="nil"/>
            </w:tcBorders>
          </w:tcPr>
          <w:p>
            <w:pPr>
              <w:rPr>
                <w:sz w:val="2"/>
                <w:szCs w:val="2"/>
              </w:rPr>
            </w:pPr>
          </w:p>
        </w:tc>
        <w:tc>
          <w:tcPr>
            <w:tcW w:w="4315" w:type="dxa"/>
          </w:tcPr>
          <w:p>
            <w:pPr>
              <w:pStyle w:val="TableParagraph"/>
              <w:spacing w:before="59"/>
              <w:rPr>
                <w:sz w:val="22"/>
              </w:rPr>
            </w:pPr>
            <w:r>
              <w:rPr>
                <w:sz w:val="22"/>
              </w:rPr>
              <w:t>Topography: Downhill from manure</w:t>
            </w:r>
          </w:p>
        </w:tc>
        <w:tc>
          <w:tcPr>
            <w:tcW w:w="1080" w:type="dxa"/>
          </w:tcPr>
          <w:p>
            <w:pPr>
              <w:pStyle w:val="TableParagraph"/>
              <w:spacing w:before="59"/>
              <w:ind w:left="4"/>
              <w:jc w:val="center"/>
              <w:rPr>
                <w:sz w:val="22"/>
              </w:rPr>
            </w:pPr>
            <w:r>
              <w:rPr>
                <w:w w:val="99"/>
                <w:sz w:val="22"/>
              </w:rPr>
              <w:t>√</w:t>
            </w:r>
          </w:p>
        </w:tc>
        <w:tc>
          <w:tcPr>
            <w:tcW w:w="1134" w:type="dxa"/>
          </w:tcPr>
          <w:p>
            <w:pPr>
              <w:pStyle w:val="TableParagraph"/>
              <w:ind w:left="0"/>
              <w:rPr>
                <w:rFonts w:ascii="Times New Roman"/>
                <w:sz w:val="20"/>
              </w:rPr>
            </w:pPr>
          </w:p>
        </w:tc>
      </w:tr>
      <w:tr>
        <w:trPr>
          <w:trHeight w:val="657" w:hRule="atLeast"/>
        </w:trPr>
        <w:tc>
          <w:tcPr>
            <w:tcW w:w="2684" w:type="dxa"/>
            <w:vMerge/>
            <w:tcBorders>
              <w:top w:val="nil"/>
            </w:tcBorders>
          </w:tcPr>
          <w:p>
            <w:pPr>
              <w:rPr>
                <w:sz w:val="2"/>
                <w:szCs w:val="2"/>
              </w:rPr>
            </w:pPr>
          </w:p>
        </w:tc>
        <w:tc>
          <w:tcPr>
            <w:tcW w:w="4970" w:type="dxa"/>
            <w:vMerge/>
            <w:tcBorders>
              <w:top w:val="nil"/>
            </w:tcBorders>
          </w:tcPr>
          <w:p>
            <w:pPr>
              <w:rPr>
                <w:sz w:val="2"/>
                <w:szCs w:val="2"/>
              </w:rPr>
            </w:pPr>
          </w:p>
        </w:tc>
        <w:tc>
          <w:tcPr>
            <w:tcW w:w="4315" w:type="dxa"/>
          </w:tcPr>
          <w:p>
            <w:pPr>
              <w:pStyle w:val="TableParagraph"/>
              <w:spacing w:before="59"/>
              <w:ind w:right="95"/>
              <w:rPr>
                <w:sz w:val="22"/>
              </w:rPr>
            </w:pPr>
            <w:r>
              <w:rPr>
                <w:sz w:val="22"/>
              </w:rPr>
              <w:t>Opportunity for water runoff from or through untreated manure to surface waters.</w:t>
            </w:r>
          </w:p>
        </w:tc>
        <w:tc>
          <w:tcPr>
            <w:tcW w:w="1080" w:type="dxa"/>
          </w:tcPr>
          <w:p>
            <w:pPr>
              <w:pStyle w:val="TableParagraph"/>
              <w:spacing w:before="193"/>
              <w:ind w:left="10"/>
              <w:jc w:val="center"/>
              <w:rPr>
                <w:sz w:val="22"/>
              </w:rPr>
            </w:pPr>
            <w:r>
              <w:rPr>
                <w:w w:val="99"/>
                <w:sz w:val="22"/>
              </w:rPr>
              <w:t>√</w:t>
            </w:r>
          </w:p>
        </w:tc>
        <w:tc>
          <w:tcPr>
            <w:tcW w:w="1134" w:type="dxa"/>
          </w:tcPr>
          <w:p>
            <w:pPr>
              <w:pStyle w:val="TableParagraph"/>
              <w:ind w:left="0"/>
              <w:rPr>
                <w:rFonts w:ascii="Times New Roman"/>
                <w:sz w:val="20"/>
              </w:rPr>
            </w:pPr>
          </w:p>
        </w:tc>
      </w:tr>
      <w:tr>
        <w:trPr>
          <w:trHeight w:val="388" w:hRule="atLeast"/>
        </w:trPr>
        <w:tc>
          <w:tcPr>
            <w:tcW w:w="2684" w:type="dxa"/>
            <w:vMerge/>
            <w:tcBorders>
              <w:top w:val="nil"/>
            </w:tcBorders>
          </w:tcPr>
          <w:p>
            <w:pPr>
              <w:rPr>
                <w:sz w:val="2"/>
                <w:szCs w:val="2"/>
              </w:rPr>
            </w:pPr>
          </w:p>
        </w:tc>
        <w:tc>
          <w:tcPr>
            <w:tcW w:w="4970" w:type="dxa"/>
            <w:vMerge/>
            <w:tcBorders>
              <w:top w:val="nil"/>
            </w:tcBorders>
          </w:tcPr>
          <w:p>
            <w:pPr>
              <w:rPr>
                <w:sz w:val="2"/>
                <w:szCs w:val="2"/>
              </w:rPr>
            </w:pPr>
          </w:p>
        </w:tc>
        <w:tc>
          <w:tcPr>
            <w:tcW w:w="4315" w:type="dxa"/>
          </w:tcPr>
          <w:p>
            <w:pPr>
              <w:pStyle w:val="TableParagraph"/>
              <w:spacing w:before="59"/>
              <w:rPr>
                <w:sz w:val="22"/>
              </w:rPr>
            </w:pPr>
            <w:r>
              <w:rPr>
                <w:sz w:val="22"/>
              </w:rPr>
              <w:t>Opportunity for soil leaching</w:t>
            </w:r>
          </w:p>
        </w:tc>
        <w:tc>
          <w:tcPr>
            <w:tcW w:w="1080" w:type="dxa"/>
          </w:tcPr>
          <w:p>
            <w:pPr>
              <w:pStyle w:val="TableParagraph"/>
              <w:spacing w:before="59"/>
              <w:ind w:left="6"/>
              <w:jc w:val="center"/>
              <w:rPr>
                <w:sz w:val="22"/>
              </w:rPr>
            </w:pPr>
            <w:r>
              <w:rPr>
                <w:w w:val="99"/>
                <w:sz w:val="22"/>
              </w:rPr>
              <w:t>√</w:t>
            </w:r>
          </w:p>
        </w:tc>
        <w:tc>
          <w:tcPr>
            <w:tcW w:w="1134" w:type="dxa"/>
          </w:tcPr>
          <w:p>
            <w:pPr>
              <w:pStyle w:val="TableParagraph"/>
              <w:ind w:left="0"/>
              <w:rPr>
                <w:rFonts w:ascii="Times New Roman"/>
                <w:sz w:val="20"/>
              </w:rPr>
            </w:pPr>
          </w:p>
        </w:tc>
      </w:tr>
      <w:tr>
        <w:trPr>
          <w:trHeight w:val="926" w:hRule="atLeast"/>
        </w:trPr>
        <w:tc>
          <w:tcPr>
            <w:tcW w:w="2684" w:type="dxa"/>
            <w:vMerge/>
            <w:tcBorders>
              <w:top w:val="nil"/>
            </w:tcBorders>
          </w:tcPr>
          <w:p>
            <w:pPr>
              <w:rPr>
                <w:sz w:val="2"/>
                <w:szCs w:val="2"/>
              </w:rPr>
            </w:pPr>
          </w:p>
        </w:tc>
        <w:tc>
          <w:tcPr>
            <w:tcW w:w="4970" w:type="dxa"/>
            <w:vMerge/>
            <w:tcBorders>
              <w:top w:val="nil"/>
            </w:tcBorders>
          </w:tcPr>
          <w:p>
            <w:pPr>
              <w:rPr>
                <w:sz w:val="2"/>
                <w:szCs w:val="2"/>
              </w:rPr>
            </w:pPr>
          </w:p>
        </w:tc>
        <w:tc>
          <w:tcPr>
            <w:tcW w:w="4315" w:type="dxa"/>
          </w:tcPr>
          <w:p>
            <w:pPr>
              <w:pStyle w:val="TableParagraph"/>
              <w:spacing w:before="59"/>
              <w:ind w:right="489"/>
              <w:rPr>
                <w:sz w:val="22"/>
              </w:rPr>
            </w:pPr>
            <w:r>
              <w:rPr>
                <w:sz w:val="22"/>
              </w:rPr>
              <w:t>Presence of physical barriers such as windbreaks, diversion ditches, vegetative strips</w:t>
            </w:r>
          </w:p>
        </w:tc>
        <w:tc>
          <w:tcPr>
            <w:tcW w:w="1080" w:type="dxa"/>
          </w:tcPr>
          <w:p>
            <w:pPr>
              <w:pStyle w:val="TableParagraph"/>
              <w:ind w:left="0"/>
              <w:rPr>
                <w:rFonts w:ascii="Times New Roman"/>
                <w:sz w:val="20"/>
              </w:rPr>
            </w:pPr>
          </w:p>
        </w:tc>
        <w:tc>
          <w:tcPr>
            <w:tcW w:w="1134" w:type="dxa"/>
          </w:tcPr>
          <w:p>
            <w:pPr>
              <w:pStyle w:val="TableParagraph"/>
              <w:spacing w:before="10"/>
              <w:ind w:left="0"/>
              <w:rPr>
                <w:b/>
                <w:sz w:val="26"/>
              </w:rPr>
            </w:pPr>
          </w:p>
          <w:p>
            <w:pPr>
              <w:pStyle w:val="TableParagraph"/>
              <w:ind w:left="11"/>
              <w:jc w:val="center"/>
              <w:rPr>
                <w:sz w:val="22"/>
              </w:rPr>
            </w:pPr>
            <w:r>
              <w:rPr>
                <w:w w:val="99"/>
                <w:sz w:val="22"/>
              </w:rPr>
              <w:t>√</w:t>
            </w:r>
          </w:p>
        </w:tc>
      </w:tr>
    </w:tbl>
    <w:p>
      <w:pPr>
        <w:spacing w:after="0"/>
        <w:jc w:val="center"/>
        <w:rPr>
          <w:sz w:val="22"/>
        </w:rPr>
        <w:sectPr>
          <w:pgSz w:w="15840" w:h="12240" w:orient="landscape"/>
          <w:pgMar w:header="780" w:footer="1033" w:top="1800" w:bottom="1220" w:left="180" w:right="700"/>
        </w:sectPr>
      </w:pPr>
    </w:p>
    <w:p>
      <w:pPr>
        <w:pStyle w:val="BodyText"/>
        <w:spacing w:before="9"/>
        <w:rPr>
          <w:b/>
          <w:sz w:val="11"/>
        </w:rPr>
      </w:pPr>
    </w:p>
    <w:tbl>
      <w:tblPr>
        <w:tblW w:w="0" w:type="auto"/>
        <w:jc w:val="left"/>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84"/>
        <w:gridCol w:w="4970"/>
        <w:gridCol w:w="4315"/>
        <w:gridCol w:w="1080"/>
        <w:gridCol w:w="1134"/>
      </w:tblGrid>
      <w:tr>
        <w:trPr>
          <w:trHeight w:val="460" w:hRule="atLeast"/>
        </w:trPr>
        <w:tc>
          <w:tcPr>
            <w:tcW w:w="2684" w:type="dxa"/>
            <w:vMerge w:val="restart"/>
            <w:shd w:val="clear" w:color="auto" w:fill="4371C4"/>
          </w:tcPr>
          <w:p>
            <w:pPr>
              <w:pStyle w:val="TableParagraph"/>
              <w:ind w:left="0"/>
              <w:rPr>
                <w:b/>
                <w:sz w:val="22"/>
              </w:rPr>
            </w:pPr>
          </w:p>
          <w:p>
            <w:pPr>
              <w:pStyle w:val="TableParagraph"/>
              <w:spacing w:before="160"/>
              <w:ind w:left="257"/>
              <w:rPr>
                <w:b/>
                <w:sz w:val="22"/>
              </w:rPr>
            </w:pPr>
            <w:r>
              <w:rPr>
                <w:b/>
                <w:color w:val="FFFFFF"/>
                <w:sz w:val="22"/>
              </w:rPr>
              <w:t>Land Use/Water Source</w:t>
            </w:r>
          </w:p>
        </w:tc>
        <w:tc>
          <w:tcPr>
            <w:tcW w:w="4970" w:type="dxa"/>
            <w:vMerge w:val="restart"/>
            <w:shd w:val="clear" w:color="auto" w:fill="4371C4"/>
          </w:tcPr>
          <w:p>
            <w:pPr>
              <w:pStyle w:val="TableParagraph"/>
              <w:spacing w:before="131"/>
              <w:ind w:left="115" w:right="108"/>
              <w:jc w:val="center"/>
              <w:rPr>
                <w:b/>
                <w:sz w:val="22"/>
              </w:rPr>
            </w:pPr>
            <w:r>
              <w:rPr>
                <w:b/>
                <w:color w:val="FFFFFF"/>
                <w:sz w:val="22"/>
              </w:rPr>
              <w:t>Metric</w:t>
            </w:r>
          </w:p>
          <w:p>
            <w:pPr>
              <w:pStyle w:val="TableParagraph"/>
              <w:spacing w:before="59"/>
              <w:ind w:left="120" w:right="108"/>
              <w:jc w:val="center"/>
              <w:rPr>
                <w:b/>
                <w:sz w:val="22"/>
              </w:rPr>
            </w:pPr>
            <w:r>
              <w:rPr>
                <w:b/>
                <w:color w:val="FFFFFF"/>
                <w:sz w:val="22"/>
              </w:rPr>
              <w:t>(This distance may be either increased or decreased depending on risk and mitigation factors.)</w:t>
            </w:r>
          </w:p>
        </w:tc>
        <w:tc>
          <w:tcPr>
            <w:tcW w:w="6529" w:type="dxa"/>
            <w:gridSpan w:val="3"/>
            <w:shd w:val="clear" w:color="auto" w:fill="4371C4"/>
          </w:tcPr>
          <w:p>
            <w:pPr>
              <w:pStyle w:val="TableParagraph"/>
              <w:spacing w:before="95"/>
              <w:ind w:left="1759"/>
              <w:rPr>
                <w:b/>
                <w:sz w:val="22"/>
              </w:rPr>
            </w:pPr>
            <w:r>
              <w:rPr>
                <w:b/>
                <w:color w:val="FFFFFF"/>
                <w:sz w:val="22"/>
              </w:rPr>
              <w:t>Considerations for Risk Analysis*</w:t>
            </w:r>
          </w:p>
        </w:tc>
      </w:tr>
      <w:tr>
        <w:trPr>
          <w:trHeight w:val="657" w:hRule="atLeast"/>
        </w:trPr>
        <w:tc>
          <w:tcPr>
            <w:tcW w:w="2684" w:type="dxa"/>
            <w:vMerge/>
            <w:tcBorders>
              <w:top w:val="nil"/>
            </w:tcBorders>
            <w:shd w:val="clear" w:color="auto" w:fill="4371C4"/>
          </w:tcPr>
          <w:p>
            <w:pPr>
              <w:rPr>
                <w:sz w:val="2"/>
                <w:szCs w:val="2"/>
              </w:rPr>
            </w:pPr>
          </w:p>
        </w:tc>
        <w:tc>
          <w:tcPr>
            <w:tcW w:w="4970" w:type="dxa"/>
            <w:vMerge/>
            <w:tcBorders>
              <w:top w:val="nil"/>
            </w:tcBorders>
            <w:shd w:val="clear" w:color="auto" w:fill="4371C4"/>
          </w:tcPr>
          <w:p>
            <w:pPr>
              <w:rPr>
                <w:sz w:val="2"/>
                <w:szCs w:val="2"/>
              </w:rPr>
            </w:pPr>
          </w:p>
        </w:tc>
        <w:tc>
          <w:tcPr>
            <w:tcW w:w="4315" w:type="dxa"/>
            <w:shd w:val="clear" w:color="auto" w:fill="4371C4"/>
          </w:tcPr>
          <w:p>
            <w:pPr>
              <w:pStyle w:val="TableParagraph"/>
              <w:spacing w:before="193"/>
              <w:ind w:left="1090"/>
              <w:rPr>
                <w:b/>
                <w:sz w:val="22"/>
              </w:rPr>
            </w:pPr>
            <w:r>
              <w:rPr>
                <w:b/>
                <w:color w:val="FFFFFF"/>
                <w:sz w:val="22"/>
              </w:rPr>
              <w:t>Risk/Mitigation Factors</w:t>
            </w:r>
          </w:p>
        </w:tc>
        <w:tc>
          <w:tcPr>
            <w:tcW w:w="1080" w:type="dxa"/>
            <w:shd w:val="clear" w:color="auto" w:fill="4371C4"/>
          </w:tcPr>
          <w:p>
            <w:pPr>
              <w:pStyle w:val="TableParagraph"/>
              <w:spacing w:before="59"/>
              <w:ind w:left="147" w:right="116" w:firstLine="10"/>
              <w:rPr>
                <w:b/>
                <w:sz w:val="22"/>
              </w:rPr>
            </w:pPr>
            <w:r>
              <w:rPr>
                <w:b/>
                <w:color w:val="FFFFFF"/>
                <w:sz w:val="22"/>
              </w:rPr>
              <w:t>Increase Distance</w:t>
            </w:r>
          </w:p>
        </w:tc>
        <w:tc>
          <w:tcPr>
            <w:tcW w:w="1134" w:type="dxa"/>
            <w:shd w:val="clear" w:color="auto" w:fill="4371C4"/>
          </w:tcPr>
          <w:p>
            <w:pPr>
              <w:pStyle w:val="TableParagraph"/>
              <w:spacing w:before="59"/>
              <w:ind w:left="174" w:right="118" w:hanging="26"/>
              <w:rPr>
                <w:b/>
                <w:sz w:val="22"/>
              </w:rPr>
            </w:pPr>
            <w:r>
              <w:rPr>
                <w:b/>
                <w:color w:val="FFFFFF"/>
                <w:sz w:val="22"/>
              </w:rPr>
              <w:t>Decrease Distance</w:t>
            </w:r>
          </w:p>
        </w:tc>
      </w:tr>
      <w:tr>
        <w:trPr>
          <w:trHeight w:val="1463" w:hRule="atLeast"/>
        </w:trPr>
        <w:tc>
          <w:tcPr>
            <w:tcW w:w="2684" w:type="dxa"/>
            <w:shd w:val="clear" w:color="auto" w:fill="DBDBDB"/>
          </w:tcPr>
          <w:p>
            <w:pPr>
              <w:pStyle w:val="TableParagraph"/>
              <w:spacing w:before="59"/>
              <w:rPr>
                <w:b/>
                <w:sz w:val="22"/>
              </w:rPr>
            </w:pPr>
            <w:r>
              <w:rPr>
                <w:b/>
                <w:sz w:val="22"/>
              </w:rPr>
              <w:t>Rationale</w:t>
            </w:r>
          </w:p>
        </w:tc>
        <w:tc>
          <w:tcPr>
            <w:tcW w:w="11499" w:type="dxa"/>
            <w:gridSpan w:val="4"/>
            <w:shd w:val="clear" w:color="auto" w:fill="DBDBDB"/>
          </w:tcPr>
          <w:p>
            <w:pPr>
              <w:pStyle w:val="TableParagraph"/>
              <w:spacing w:before="59"/>
              <w:ind w:left="108" w:right="32"/>
              <w:rPr>
                <w:sz w:val="22"/>
              </w:rPr>
            </w:pPr>
            <w:r>
              <w:rPr>
                <w:sz w:val="22"/>
              </w:rPr>
              <w:t>The bases for these distances above is best professional judgment of authors, contributors, and expert reviewers to prevent potential cross‐contamination from adjacent land uses, taking into consideration the 200 foot distance cited in FDA (US FDA 2001) for separation of manure from wellheads and the 30 foot turn‐around distance for production equipment. Because of the numerous factors that must be taken into account to determine appropriate distances, a qualitative assessment of the relative risk from various types of land use and surface waters was used to determine appropriate distances.</w:t>
            </w:r>
          </w:p>
        </w:tc>
      </w:tr>
    </w:tbl>
    <w:p>
      <w:pPr>
        <w:pStyle w:val="BodyText"/>
        <w:spacing w:before="8"/>
        <w:rPr>
          <w:b/>
          <w:sz w:val="5"/>
        </w:rPr>
      </w:pPr>
    </w:p>
    <w:p>
      <w:pPr>
        <w:spacing w:after="0"/>
        <w:rPr>
          <w:sz w:val="5"/>
        </w:rPr>
        <w:sectPr>
          <w:pgSz w:w="15840" w:h="12240" w:orient="landscape"/>
          <w:pgMar w:header="780" w:footer="1033" w:top="1800" w:bottom="1220" w:left="180" w:right="700"/>
        </w:sectPr>
      </w:pPr>
    </w:p>
    <w:p>
      <w:pPr>
        <w:spacing w:before="28"/>
        <w:ind w:left="103" w:right="0" w:firstLine="0"/>
        <w:jc w:val="left"/>
        <w:rPr>
          <w:sz w:val="18"/>
        </w:rPr>
      </w:pPr>
      <w:r>
        <w:rPr>
          <w:sz w:val="18"/>
        </w:rPr>
        <w:t>1029</w:t>
      </w:r>
    </w:p>
    <w:p>
      <w:pPr>
        <w:spacing w:before="108"/>
        <w:ind w:left="103" w:right="0" w:firstLine="0"/>
        <w:jc w:val="left"/>
        <w:rPr>
          <w:sz w:val="18"/>
        </w:rPr>
      </w:pPr>
      <w:r>
        <w:rPr>
          <w:sz w:val="18"/>
        </w:rPr>
        <w:t>1030</w:t>
      </w:r>
    </w:p>
    <w:p>
      <w:pPr>
        <w:spacing w:before="49"/>
        <w:ind w:left="103" w:right="0" w:firstLine="0"/>
        <w:jc w:val="left"/>
        <w:rPr>
          <w:sz w:val="18"/>
        </w:rPr>
      </w:pPr>
      <w:r>
        <w:rPr>
          <w:sz w:val="18"/>
        </w:rPr>
        <w:t>1031</w:t>
      </w:r>
    </w:p>
    <w:p>
      <w:pPr>
        <w:spacing w:before="49"/>
        <w:ind w:left="103" w:right="0" w:firstLine="0"/>
        <w:jc w:val="left"/>
        <w:rPr>
          <w:sz w:val="18"/>
        </w:rPr>
      </w:pPr>
      <w:r>
        <w:rPr>
          <w:sz w:val="18"/>
        </w:rPr>
        <w:t>1032</w:t>
      </w:r>
    </w:p>
    <w:p>
      <w:pPr>
        <w:pStyle w:val="BodyText"/>
        <w:rPr>
          <w:sz w:val="26"/>
        </w:rPr>
      </w:pPr>
      <w:r>
        <w:rPr/>
        <w:br w:type="column"/>
      </w:r>
      <w:r>
        <w:rPr>
          <w:sz w:val="26"/>
        </w:rPr>
      </w:r>
    </w:p>
    <w:p>
      <w:pPr>
        <w:pStyle w:val="BodyText"/>
        <w:ind w:left="103" w:right="912"/>
      </w:pPr>
      <w:r>
        <w:rPr/>
        <w:t>Producers should check for local, state and federal laws and regulations that protect riparian habitat, restrict removal of vegetation or habitat, or restrict construction of wildlife deterrent fences in riparian areas or wildlife corridors. Producers may want to contact the relevant agencies (e.g., the Regional Water Quality Control Board and state and federal fish and wildlife agencies) to confirm the details of these requirements.</w:t>
      </w:r>
    </w:p>
    <w:p>
      <w:pPr>
        <w:spacing w:after="0"/>
        <w:sectPr>
          <w:type w:val="continuous"/>
          <w:pgSz w:w="15840" w:h="12240" w:orient="landscape"/>
          <w:pgMar w:top="760" w:bottom="280" w:left="180" w:right="700"/>
          <w:cols w:num="2" w:equalWidth="0">
            <w:col w:w="509" w:space="126"/>
            <w:col w:w="14325"/>
          </w:cols>
        </w:sectPr>
      </w:pPr>
    </w:p>
    <w:p>
      <w:pPr>
        <w:pStyle w:val="BodyText"/>
        <w:spacing w:before="8"/>
        <w:rPr>
          <w:sz w:val="29"/>
        </w:rPr>
      </w:pPr>
    </w:p>
    <w:p>
      <w:pPr>
        <w:spacing w:after="0"/>
        <w:rPr>
          <w:sz w:val="29"/>
        </w:rPr>
        <w:sectPr>
          <w:headerReference w:type="default" r:id="rId133"/>
          <w:footerReference w:type="default" r:id="rId134"/>
          <w:pgSz w:w="12240" w:h="15840"/>
          <w:pgMar w:header="780" w:footer="1113" w:top="1800" w:bottom="1300" w:left="180" w:right="860"/>
          <w:pgNumType w:start="81"/>
        </w:sectPr>
      </w:pPr>
    </w:p>
    <w:p>
      <w:pPr>
        <w:pStyle w:val="BodyText"/>
        <w:spacing w:before="6"/>
        <w:rPr>
          <w:sz w:val="17"/>
        </w:rPr>
      </w:pPr>
    </w:p>
    <w:p>
      <w:pPr>
        <w:spacing w:before="0"/>
        <w:ind w:left="103" w:right="0" w:firstLine="0"/>
        <w:jc w:val="left"/>
        <w:rPr>
          <w:sz w:val="18"/>
        </w:rPr>
      </w:pPr>
      <w:r>
        <w:rPr>
          <w:sz w:val="18"/>
        </w:rPr>
        <w:t>1033</w:t>
      </w:r>
    </w:p>
    <w:p>
      <w:pPr>
        <w:pStyle w:val="BodyText"/>
        <w:spacing w:before="2"/>
        <w:rPr>
          <w:sz w:val="16"/>
        </w:rPr>
      </w:pPr>
    </w:p>
    <w:p>
      <w:pPr>
        <w:spacing w:before="0"/>
        <w:ind w:left="103" w:right="0" w:firstLine="0"/>
        <w:jc w:val="left"/>
        <w:rPr>
          <w:sz w:val="18"/>
        </w:rPr>
      </w:pPr>
      <w:r>
        <w:rPr>
          <w:sz w:val="18"/>
        </w:rPr>
        <w:t>1034</w:t>
      </w:r>
    </w:p>
    <w:p>
      <w:pPr>
        <w:spacing w:before="49"/>
        <w:ind w:left="103" w:right="0" w:firstLine="0"/>
        <w:jc w:val="left"/>
        <w:rPr>
          <w:sz w:val="18"/>
        </w:rPr>
      </w:pPr>
      <w:r>
        <w:rPr>
          <w:sz w:val="18"/>
        </w:rPr>
        <w:t>1035</w:t>
      </w:r>
    </w:p>
    <w:p>
      <w:pPr>
        <w:spacing w:before="48"/>
        <w:ind w:left="103" w:right="0" w:firstLine="0"/>
        <w:jc w:val="left"/>
        <w:rPr>
          <w:sz w:val="18"/>
        </w:rPr>
      </w:pPr>
      <w:r>
        <w:rPr>
          <w:sz w:val="18"/>
        </w:rPr>
        <w:t>1036</w:t>
      </w:r>
    </w:p>
    <w:p>
      <w:pPr>
        <w:spacing w:before="49"/>
        <w:ind w:left="103" w:right="0" w:firstLine="0"/>
        <w:jc w:val="left"/>
        <w:rPr>
          <w:sz w:val="18"/>
        </w:rPr>
      </w:pPr>
      <w:r>
        <w:rPr>
          <w:sz w:val="18"/>
        </w:rPr>
        <w:t>1037</w:t>
      </w:r>
    </w:p>
    <w:p>
      <w:pPr>
        <w:tabs>
          <w:tab w:pos="403" w:val="left" w:leader="none"/>
          <w:tab w:pos="1033" w:val="left" w:leader="none"/>
          <w:tab w:pos="10477" w:val="left" w:leader="none"/>
        </w:tabs>
        <w:spacing w:before="81"/>
        <w:ind w:left="103" w:right="0" w:firstLine="0"/>
        <w:jc w:val="left"/>
        <w:rPr>
          <w:b/>
          <w:sz w:val="26"/>
        </w:rPr>
      </w:pPr>
      <w:r>
        <w:rPr/>
        <w:br w:type="column"/>
      </w:r>
      <w:r>
        <w:rPr>
          <w:rFonts w:ascii="Times New Roman"/>
          <w:color w:val="FFFFFF"/>
          <w:w w:val="100"/>
          <w:sz w:val="32"/>
          <w:shd w:fill="006500" w:color="auto" w:val="clear"/>
        </w:rPr>
        <w:t> </w:t>
      </w:r>
      <w:r>
        <w:rPr>
          <w:rFonts w:ascii="Times New Roman"/>
          <w:color w:val="FFFFFF"/>
          <w:sz w:val="32"/>
          <w:shd w:fill="006500" w:color="auto" w:val="clear"/>
        </w:rPr>
        <w:tab/>
      </w:r>
      <w:r>
        <w:rPr>
          <w:b/>
          <w:color w:val="FFFFFF"/>
          <w:sz w:val="32"/>
          <w:shd w:fill="006500" w:color="auto" w:val="clear"/>
        </w:rPr>
        <w:t>16.</w:t>
        <w:tab/>
      </w:r>
      <w:r>
        <w:rPr>
          <w:b/>
          <w:color w:val="FFFFFF"/>
          <w:spacing w:val="-4"/>
          <w:sz w:val="32"/>
          <w:shd w:fill="006500" w:color="auto" w:val="clear"/>
        </w:rPr>
        <w:t>T</w:t>
      </w:r>
      <w:r>
        <w:rPr>
          <w:b/>
          <w:color w:val="FFFFFF"/>
          <w:spacing w:val="-4"/>
          <w:sz w:val="26"/>
          <w:shd w:fill="006500" w:color="auto" w:val="clear"/>
        </w:rPr>
        <w:t>RANSPORTATION</w:t>
        <w:tab/>
      </w:r>
    </w:p>
    <w:p>
      <w:pPr>
        <w:pStyle w:val="BodyText"/>
        <w:spacing w:before="121"/>
        <w:ind w:left="223" w:right="204"/>
      </w:pPr>
      <w:r>
        <w:rPr/>
        <w:t>When transporting lettuce/leafy greens on the farm or from the farm to a cooling, packing, or processing facility, manage transportation conditions to minimize the risk of contamination. Food contact surfaces on transportation equipment and in transporter vehicle cargo areas that are not properly maintained are potential sources of contamination.</w:t>
      </w:r>
    </w:p>
    <w:p>
      <w:pPr>
        <w:spacing w:after="0"/>
        <w:sectPr>
          <w:type w:val="continuous"/>
          <w:pgSz w:w="12240" w:h="15840"/>
          <w:pgMar w:top="760" w:bottom="280" w:left="180" w:right="860"/>
          <w:cols w:num="2" w:equalWidth="0">
            <w:col w:w="509" w:space="96"/>
            <w:col w:w="10595"/>
          </w:cols>
        </w:sectPr>
      </w:pPr>
    </w:p>
    <w:p>
      <w:pPr>
        <w:pStyle w:val="BodyText"/>
        <w:spacing w:before="1"/>
        <w:rPr>
          <w:sz w:val="12"/>
        </w:rPr>
      </w:pPr>
    </w:p>
    <w:p>
      <w:pPr>
        <w:spacing w:after="0"/>
        <w:rPr>
          <w:sz w:val="12"/>
        </w:rPr>
        <w:sectPr>
          <w:type w:val="continuous"/>
          <w:pgSz w:w="12240" w:h="15840"/>
          <w:pgMar w:top="760" w:bottom="280" w:left="180" w:right="860"/>
        </w:sectPr>
      </w:pPr>
    </w:p>
    <w:p>
      <w:pPr>
        <w:spacing w:before="108"/>
        <w:ind w:left="103" w:right="0" w:firstLine="0"/>
        <w:jc w:val="left"/>
        <w:rPr>
          <w:sz w:val="18"/>
        </w:rPr>
      </w:pPr>
      <w:r>
        <w:rPr>
          <w:sz w:val="18"/>
        </w:rPr>
        <w:t>1038</w:t>
      </w:r>
    </w:p>
    <w:p>
      <w:pPr>
        <w:pStyle w:val="BodyText"/>
        <w:spacing w:before="4"/>
        <w:rPr>
          <w:sz w:val="15"/>
        </w:rPr>
      </w:pPr>
    </w:p>
    <w:p>
      <w:pPr>
        <w:spacing w:before="0"/>
        <w:ind w:left="103" w:right="0" w:firstLine="0"/>
        <w:jc w:val="left"/>
        <w:rPr>
          <w:sz w:val="18"/>
        </w:rPr>
      </w:pPr>
      <w:r>
        <w:rPr>
          <w:sz w:val="18"/>
        </w:rPr>
        <w:t>1039</w:t>
      </w:r>
    </w:p>
    <w:p>
      <w:pPr>
        <w:spacing w:before="48"/>
        <w:ind w:left="103" w:right="0" w:firstLine="0"/>
        <w:jc w:val="left"/>
        <w:rPr>
          <w:sz w:val="18"/>
        </w:rPr>
      </w:pPr>
      <w:r>
        <w:rPr>
          <w:sz w:val="18"/>
        </w:rPr>
        <w:t>1040</w:t>
      </w:r>
    </w:p>
    <w:p>
      <w:pPr>
        <w:pStyle w:val="BodyText"/>
        <w:spacing w:before="10"/>
        <w:rPr>
          <w:sz w:val="13"/>
        </w:rPr>
      </w:pPr>
    </w:p>
    <w:p>
      <w:pPr>
        <w:spacing w:before="1"/>
        <w:ind w:left="103" w:right="0" w:firstLine="0"/>
        <w:jc w:val="left"/>
        <w:rPr>
          <w:sz w:val="18"/>
        </w:rPr>
      </w:pPr>
      <w:r>
        <w:rPr>
          <w:sz w:val="18"/>
        </w:rPr>
        <w:t>1041</w:t>
      </w:r>
    </w:p>
    <w:p>
      <w:pPr>
        <w:pStyle w:val="BodyText"/>
        <w:spacing w:before="10"/>
        <w:rPr>
          <w:sz w:val="13"/>
        </w:rPr>
      </w:pPr>
    </w:p>
    <w:p>
      <w:pPr>
        <w:spacing w:before="0"/>
        <w:ind w:left="103" w:right="0" w:firstLine="0"/>
        <w:jc w:val="left"/>
        <w:rPr>
          <w:sz w:val="18"/>
        </w:rPr>
      </w:pPr>
      <w:r>
        <w:rPr>
          <w:sz w:val="18"/>
        </w:rPr>
        <w:t>1042</w:t>
      </w:r>
    </w:p>
    <w:p>
      <w:pPr>
        <w:pStyle w:val="BodyText"/>
        <w:spacing w:before="10"/>
        <w:rPr>
          <w:sz w:val="13"/>
        </w:rPr>
      </w:pPr>
    </w:p>
    <w:p>
      <w:pPr>
        <w:spacing w:before="0"/>
        <w:ind w:left="103" w:right="0" w:firstLine="0"/>
        <w:jc w:val="left"/>
        <w:rPr>
          <w:sz w:val="18"/>
        </w:rPr>
      </w:pPr>
      <w:r>
        <w:rPr>
          <w:sz w:val="18"/>
        </w:rPr>
        <w:t>1043</w:t>
      </w:r>
    </w:p>
    <w:p>
      <w:pPr>
        <w:pStyle w:val="Heading2"/>
        <w:tabs>
          <w:tab w:pos="10357" w:val="left" w:leader="none"/>
        </w:tabs>
        <w:spacing w:before="51"/>
        <w:ind w:left="103" w:firstLine="0"/>
      </w:pPr>
      <w:r>
        <w:rPr>
          <w:b w:val="0"/>
        </w:rPr>
        <w:br w:type="column"/>
      </w:r>
      <w:r>
        <w:rPr>
          <w:shd w:fill="A8D08D" w:color="auto" w:val="clear"/>
        </w:rPr>
        <w:t>The Best Practices</w:t>
      </w:r>
      <w:r>
        <w:rPr>
          <w:spacing w:val="-9"/>
          <w:shd w:fill="A8D08D" w:color="auto" w:val="clear"/>
        </w:rPr>
        <w:t> </w:t>
      </w:r>
      <w:r>
        <w:rPr>
          <w:shd w:fill="A8D08D" w:color="auto" w:val="clear"/>
        </w:rPr>
        <w:t>Are:</w:t>
        <w:tab/>
      </w:r>
    </w:p>
    <w:p>
      <w:pPr>
        <w:pStyle w:val="ListParagraph"/>
        <w:numPr>
          <w:ilvl w:val="0"/>
          <w:numId w:val="98"/>
        </w:numPr>
        <w:tabs>
          <w:tab w:pos="823" w:val="left" w:leader="none"/>
          <w:tab w:pos="824" w:val="left" w:leader="none"/>
        </w:tabs>
        <w:spacing w:line="240" w:lineRule="auto" w:before="121" w:after="0"/>
        <w:ind w:left="823" w:right="393" w:hanging="360"/>
        <w:jc w:val="left"/>
        <w:rPr>
          <w:sz w:val="22"/>
        </w:rPr>
      </w:pPr>
      <w:r>
        <w:rPr>
          <w:sz w:val="22"/>
        </w:rPr>
        <w:t>Visually</w:t>
      </w:r>
      <w:r>
        <w:rPr>
          <w:spacing w:val="-4"/>
          <w:sz w:val="22"/>
        </w:rPr>
        <w:t> </w:t>
      </w:r>
      <w:r>
        <w:rPr>
          <w:sz w:val="22"/>
        </w:rPr>
        <w:t>inspect</w:t>
      </w:r>
      <w:r>
        <w:rPr>
          <w:spacing w:val="-4"/>
          <w:sz w:val="22"/>
        </w:rPr>
        <w:t> </w:t>
      </w:r>
      <w:r>
        <w:rPr>
          <w:sz w:val="22"/>
        </w:rPr>
        <w:t>all</w:t>
      </w:r>
      <w:r>
        <w:rPr>
          <w:spacing w:val="-2"/>
          <w:sz w:val="22"/>
        </w:rPr>
        <w:t> </w:t>
      </w:r>
      <w:r>
        <w:rPr>
          <w:sz w:val="22"/>
        </w:rPr>
        <w:t>shipping</w:t>
      </w:r>
      <w:r>
        <w:rPr>
          <w:spacing w:val="-3"/>
          <w:sz w:val="22"/>
        </w:rPr>
        <w:t> </w:t>
      </w:r>
      <w:r>
        <w:rPr>
          <w:sz w:val="22"/>
        </w:rPr>
        <w:t>units</w:t>
      </w:r>
      <w:r>
        <w:rPr>
          <w:spacing w:val="-3"/>
          <w:sz w:val="22"/>
        </w:rPr>
        <w:t> </w:t>
      </w:r>
      <w:r>
        <w:rPr>
          <w:sz w:val="22"/>
        </w:rPr>
        <w:t>and</w:t>
      </w:r>
      <w:r>
        <w:rPr>
          <w:spacing w:val="-3"/>
          <w:sz w:val="22"/>
        </w:rPr>
        <w:t> </w:t>
      </w:r>
      <w:r>
        <w:rPr>
          <w:sz w:val="22"/>
        </w:rPr>
        <w:t>equipment</w:t>
      </w:r>
      <w:r>
        <w:rPr>
          <w:spacing w:val="-4"/>
          <w:sz w:val="22"/>
        </w:rPr>
        <w:t> </w:t>
      </w:r>
      <w:r>
        <w:rPr>
          <w:sz w:val="22"/>
        </w:rPr>
        <w:t>used</w:t>
      </w:r>
      <w:r>
        <w:rPr>
          <w:spacing w:val="-4"/>
          <w:sz w:val="22"/>
        </w:rPr>
        <w:t> </w:t>
      </w:r>
      <w:r>
        <w:rPr>
          <w:sz w:val="22"/>
        </w:rPr>
        <w:t>to</w:t>
      </w:r>
      <w:r>
        <w:rPr>
          <w:spacing w:val="-3"/>
          <w:sz w:val="22"/>
        </w:rPr>
        <w:t> </w:t>
      </w:r>
      <w:r>
        <w:rPr>
          <w:sz w:val="22"/>
        </w:rPr>
        <w:t>transport</w:t>
      </w:r>
      <w:r>
        <w:rPr>
          <w:spacing w:val="-4"/>
          <w:sz w:val="22"/>
        </w:rPr>
        <w:t> </w:t>
      </w:r>
      <w:r>
        <w:rPr>
          <w:sz w:val="22"/>
        </w:rPr>
        <w:t>leafy</w:t>
      </w:r>
      <w:r>
        <w:rPr>
          <w:spacing w:val="-3"/>
          <w:sz w:val="22"/>
        </w:rPr>
        <w:t> </w:t>
      </w:r>
      <w:r>
        <w:rPr>
          <w:sz w:val="22"/>
        </w:rPr>
        <w:t>greens</w:t>
      </w:r>
      <w:r>
        <w:rPr>
          <w:spacing w:val="-2"/>
          <w:sz w:val="22"/>
        </w:rPr>
        <w:t> </w:t>
      </w:r>
      <w:r>
        <w:rPr>
          <w:sz w:val="22"/>
        </w:rPr>
        <w:t>on</w:t>
      </w:r>
      <w:r>
        <w:rPr>
          <w:spacing w:val="-4"/>
          <w:sz w:val="22"/>
        </w:rPr>
        <w:t> </w:t>
      </w:r>
      <w:r>
        <w:rPr>
          <w:sz w:val="22"/>
        </w:rPr>
        <w:t>the</w:t>
      </w:r>
      <w:r>
        <w:rPr>
          <w:spacing w:val="-3"/>
          <w:sz w:val="22"/>
        </w:rPr>
        <w:t> </w:t>
      </w:r>
      <w:r>
        <w:rPr>
          <w:sz w:val="22"/>
        </w:rPr>
        <w:t>farm</w:t>
      </w:r>
      <w:r>
        <w:rPr>
          <w:spacing w:val="-2"/>
          <w:sz w:val="22"/>
        </w:rPr>
        <w:t> </w:t>
      </w:r>
      <w:r>
        <w:rPr>
          <w:sz w:val="22"/>
        </w:rPr>
        <w:t>or</w:t>
      </w:r>
      <w:r>
        <w:rPr>
          <w:spacing w:val="-4"/>
          <w:sz w:val="22"/>
        </w:rPr>
        <w:t> </w:t>
      </w:r>
      <w:r>
        <w:rPr>
          <w:sz w:val="22"/>
        </w:rPr>
        <w:t>from</w:t>
      </w:r>
      <w:r>
        <w:rPr>
          <w:spacing w:val="-4"/>
          <w:sz w:val="22"/>
        </w:rPr>
        <w:t> </w:t>
      </w:r>
      <w:r>
        <w:rPr>
          <w:sz w:val="22"/>
        </w:rPr>
        <w:t>the farm to a cooling, packing, or processing facility to ensure they</w:t>
      </w:r>
      <w:r>
        <w:rPr>
          <w:spacing w:val="-6"/>
          <w:sz w:val="22"/>
        </w:rPr>
        <w:t> </w:t>
      </w:r>
      <w:r>
        <w:rPr>
          <w:sz w:val="22"/>
        </w:rPr>
        <w:t>are:</w:t>
      </w:r>
    </w:p>
    <w:p>
      <w:pPr>
        <w:pStyle w:val="ListParagraph"/>
        <w:numPr>
          <w:ilvl w:val="1"/>
          <w:numId w:val="98"/>
        </w:numPr>
        <w:tabs>
          <w:tab w:pos="1543" w:val="left" w:leader="none"/>
          <w:tab w:pos="1544" w:val="left" w:leader="none"/>
        </w:tabs>
        <w:spacing w:line="240" w:lineRule="auto" w:before="120" w:after="0"/>
        <w:ind w:left="1543" w:right="0" w:hanging="361"/>
        <w:jc w:val="left"/>
        <w:rPr>
          <w:sz w:val="22"/>
        </w:rPr>
      </w:pPr>
      <w:r>
        <w:rPr>
          <w:sz w:val="22"/>
        </w:rPr>
        <w:t>In good, working condition;</w:t>
      </w:r>
      <w:r>
        <w:rPr>
          <w:spacing w:val="-2"/>
          <w:sz w:val="22"/>
        </w:rPr>
        <w:t> </w:t>
      </w:r>
      <w:r>
        <w:rPr>
          <w:sz w:val="22"/>
        </w:rPr>
        <w:t>and</w:t>
      </w:r>
    </w:p>
    <w:p>
      <w:pPr>
        <w:pStyle w:val="ListParagraph"/>
        <w:numPr>
          <w:ilvl w:val="1"/>
          <w:numId w:val="98"/>
        </w:numPr>
        <w:tabs>
          <w:tab w:pos="1543" w:val="left" w:leader="none"/>
          <w:tab w:pos="1544" w:val="left" w:leader="none"/>
        </w:tabs>
        <w:spacing w:line="240" w:lineRule="auto" w:before="113" w:after="0"/>
        <w:ind w:left="1543" w:right="0" w:hanging="361"/>
        <w:jc w:val="left"/>
        <w:rPr>
          <w:sz w:val="22"/>
        </w:rPr>
      </w:pPr>
      <w:r>
        <w:rPr>
          <w:sz w:val="22"/>
        </w:rPr>
        <w:t>Clean before use in transporting lettuce/leafy</w:t>
      </w:r>
      <w:r>
        <w:rPr>
          <w:spacing w:val="-7"/>
          <w:sz w:val="22"/>
        </w:rPr>
        <w:t> </w:t>
      </w:r>
      <w:r>
        <w:rPr>
          <w:sz w:val="22"/>
        </w:rPr>
        <w:t>greens</w:t>
      </w:r>
    </w:p>
    <w:p>
      <w:pPr>
        <w:spacing w:after="0" w:line="240" w:lineRule="auto"/>
        <w:jc w:val="left"/>
        <w:rPr>
          <w:sz w:val="22"/>
        </w:rPr>
        <w:sectPr>
          <w:type w:val="continuous"/>
          <w:pgSz w:w="12240" w:h="15840"/>
          <w:pgMar w:top="760" w:bottom="280" w:left="180" w:right="860"/>
          <w:cols w:num="2" w:equalWidth="0">
            <w:col w:w="509" w:space="216"/>
            <w:col w:w="10475"/>
          </w:cols>
        </w:sectPr>
      </w:pPr>
    </w:p>
    <w:p>
      <w:pPr>
        <w:pStyle w:val="BodyText"/>
        <w:spacing w:before="9"/>
        <w:rPr>
          <w:sz w:val="23"/>
        </w:rPr>
      </w:pPr>
    </w:p>
    <w:p>
      <w:pPr>
        <w:spacing w:after="0"/>
        <w:rPr>
          <w:sz w:val="23"/>
        </w:rPr>
        <w:sectPr>
          <w:type w:val="continuous"/>
          <w:pgSz w:w="12240" w:h="15840"/>
          <w:pgMar w:top="760" w:bottom="280" w:left="180" w:right="860"/>
        </w:sectPr>
      </w:pPr>
    </w:p>
    <w:p>
      <w:pPr>
        <w:pStyle w:val="BodyText"/>
        <w:spacing w:before="7"/>
        <w:rPr>
          <w:sz w:val="17"/>
        </w:rPr>
      </w:pPr>
    </w:p>
    <w:p>
      <w:pPr>
        <w:spacing w:before="0"/>
        <w:ind w:left="103" w:right="0" w:firstLine="0"/>
        <w:jc w:val="left"/>
        <w:rPr>
          <w:sz w:val="18"/>
        </w:rPr>
      </w:pPr>
      <w:r>
        <w:rPr>
          <w:sz w:val="18"/>
        </w:rPr>
        <w:t>1044</w:t>
      </w:r>
    </w:p>
    <w:p>
      <w:pPr>
        <w:tabs>
          <w:tab w:pos="403" w:val="left" w:leader="none"/>
          <w:tab w:pos="1033" w:val="left" w:leader="none"/>
          <w:tab w:pos="10477" w:val="left" w:leader="none"/>
        </w:tabs>
        <w:spacing w:before="81"/>
        <w:ind w:left="103" w:right="0" w:firstLine="0"/>
        <w:jc w:val="left"/>
        <w:rPr>
          <w:b/>
          <w:sz w:val="26"/>
        </w:rPr>
      </w:pPr>
      <w:r>
        <w:rPr/>
        <w:br w:type="column"/>
      </w:r>
      <w:r>
        <w:rPr>
          <w:rFonts w:ascii="Times New Roman"/>
          <w:color w:val="FFFFFF"/>
          <w:w w:val="100"/>
          <w:sz w:val="32"/>
          <w:shd w:fill="006500" w:color="auto" w:val="clear"/>
        </w:rPr>
        <w:t> </w:t>
      </w:r>
      <w:r>
        <w:rPr>
          <w:rFonts w:ascii="Times New Roman"/>
          <w:color w:val="FFFFFF"/>
          <w:sz w:val="32"/>
          <w:shd w:fill="006500" w:color="auto" w:val="clear"/>
        </w:rPr>
        <w:tab/>
      </w:r>
      <w:r>
        <w:rPr>
          <w:b/>
          <w:color w:val="FFFFFF"/>
          <w:sz w:val="32"/>
          <w:shd w:fill="006500" w:color="auto" w:val="clear"/>
        </w:rPr>
        <w:t>17.</w:t>
        <w:tab/>
      </w:r>
      <w:r>
        <w:rPr>
          <w:b/>
          <w:color w:val="FFFFFF"/>
          <w:spacing w:val="-3"/>
          <w:sz w:val="32"/>
          <w:shd w:fill="006500" w:color="auto" w:val="clear"/>
        </w:rPr>
        <w:t>D</w:t>
      </w:r>
      <w:r>
        <w:rPr>
          <w:b/>
          <w:color w:val="FFFFFF"/>
          <w:spacing w:val="-3"/>
          <w:sz w:val="26"/>
          <w:shd w:fill="006500" w:color="auto" w:val="clear"/>
        </w:rPr>
        <w:t>ETAILED </w:t>
      </w:r>
      <w:r>
        <w:rPr>
          <w:b/>
          <w:color w:val="FFFFFF"/>
          <w:spacing w:val="-3"/>
          <w:sz w:val="32"/>
          <w:shd w:fill="006500" w:color="auto" w:val="clear"/>
        </w:rPr>
        <w:t>B</w:t>
      </w:r>
      <w:r>
        <w:rPr>
          <w:b/>
          <w:color w:val="FFFFFF"/>
          <w:spacing w:val="-3"/>
          <w:sz w:val="26"/>
          <w:shd w:fill="006500" w:color="auto" w:val="clear"/>
        </w:rPr>
        <w:t>ACKGROUND </w:t>
      </w:r>
      <w:r>
        <w:rPr>
          <w:b/>
          <w:color w:val="FFFFFF"/>
          <w:sz w:val="32"/>
          <w:shd w:fill="006500" w:color="auto" w:val="clear"/>
        </w:rPr>
        <w:t>G</w:t>
      </w:r>
      <w:r>
        <w:rPr>
          <w:b/>
          <w:color w:val="FFFFFF"/>
          <w:sz w:val="26"/>
          <w:shd w:fill="006500" w:color="auto" w:val="clear"/>
        </w:rPr>
        <w:t>UIDANCE</w:t>
      </w:r>
      <w:r>
        <w:rPr>
          <w:b/>
          <w:color w:val="FFFFFF"/>
          <w:spacing w:val="11"/>
          <w:sz w:val="26"/>
          <w:shd w:fill="006500" w:color="auto" w:val="clear"/>
        </w:rPr>
        <w:t> </w:t>
      </w:r>
      <w:r>
        <w:rPr>
          <w:b/>
          <w:color w:val="FFFFFF"/>
          <w:spacing w:val="-3"/>
          <w:sz w:val="32"/>
          <w:shd w:fill="006500" w:color="auto" w:val="clear"/>
        </w:rPr>
        <w:t>I</w:t>
      </w:r>
      <w:r>
        <w:rPr>
          <w:b/>
          <w:color w:val="FFFFFF"/>
          <w:spacing w:val="-3"/>
          <w:sz w:val="26"/>
          <w:shd w:fill="006500" w:color="auto" w:val="clear"/>
        </w:rPr>
        <w:t>NFORMATION</w:t>
        <w:tab/>
      </w:r>
    </w:p>
    <w:p>
      <w:pPr>
        <w:spacing w:after="0"/>
        <w:jc w:val="left"/>
        <w:rPr>
          <w:sz w:val="26"/>
        </w:rPr>
        <w:sectPr>
          <w:type w:val="continuous"/>
          <w:pgSz w:w="12240" w:h="15840"/>
          <w:pgMar w:top="760" w:bottom="280" w:left="180" w:right="860"/>
          <w:cols w:num="2" w:equalWidth="0">
            <w:col w:w="509" w:space="96"/>
            <w:col w:w="10595"/>
          </w:cols>
        </w:sectPr>
      </w:pPr>
    </w:p>
    <w:p>
      <w:pPr>
        <w:pStyle w:val="BodyText"/>
        <w:spacing w:before="1"/>
        <w:rPr>
          <w:b/>
          <w:sz w:val="12"/>
        </w:rPr>
      </w:pPr>
    </w:p>
    <w:p>
      <w:pPr>
        <w:spacing w:after="0"/>
        <w:rPr>
          <w:sz w:val="12"/>
        </w:rPr>
        <w:sectPr>
          <w:type w:val="continuous"/>
          <w:pgSz w:w="12240" w:h="15840"/>
          <w:pgMar w:top="760" w:bottom="280" w:left="180" w:right="860"/>
        </w:sectPr>
      </w:pPr>
    </w:p>
    <w:p>
      <w:pPr>
        <w:spacing w:before="109"/>
        <w:ind w:left="103" w:right="0" w:firstLine="0"/>
        <w:jc w:val="left"/>
        <w:rPr>
          <w:sz w:val="18"/>
        </w:rPr>
      </w:pPr>
      <w:r>
        <w:rPr>
          <w:sz w:val="18"/>
        </w:rPr>
        <w:t>1045</w:t>
      </w:r>
    </w:p>
    <w:p>
      <w:pPr>
        <w:spacing w:before="115"/>
        <w:ind w:left="103" w:right="0" w:firstLine="0"/>
        <w:jc w:val="left"/>
        <w:rPr>
          <w:sz w:val="18"/>
        </w:rPr>
      </w:pPr>
      <w:r>
        <w:rPr>
          <w:sz w:val="18"/>
        </w:rPr>
        <w:t>1046</w:t>
      </w:r>
    </w:p>
    <w:p>
      <w:pPr>
        <w:spacing w:before="49"/>
        <w:ind w:left="103" w:right="0" w:firstLine="0"/>
        <w:jc w:val="left"/>
        <w:rPr>
          <w:sz w:val="18"/>
        </w:rPr>
      </w:pPr>
      <w:r>
        <w:rPr>
          <w:sz w:val="18"/>
        </w:rPr>
        <w:t>1047</w:t>
      </w:r>
    </w:p>
    <w:p>
      <w:pPr>
        <w:spacing w:before="109"/>
        <w:ind w:left="103" w:right="0" w:firstLine="0"/>
        <w:jc w:val="left"/>
        <w:rPr>
          <w:sz w:val="18"/>
        </w:rPr>
      </w:pPr>
      <w:r>
        <w:rPr>
          <w:sz w:val="18"/>
        </w:rPr>
        <w:t>1048</w:t>
      </w:r>
    </w:p>
    <w:p>
      <w:pPr>
        <w:spacing w:before="48"/>
        <w:ind w:left="103" w:right="0" w:firstLine="0"/>
        <w:jc w:val="left"/>
        <w:rPr>
          <w:sz w:val="18"/>
        </w:rPr>
      </w:pPr>
      <w:r>
        <w:rPr>
          <w:sz w:val="18"/>
        </w:rPr>
        <w:t>1049</w:t>
      </w:r>
    </w:p>
    <w:p>
      <w:pPr>
        <w:spacing w:before="109"/>
        <w:ind w:left="103" w:right="0" w:firstLine="0"/>
        <w:jc w:val="left"/>
        <w:rPr>
          <w:sz w:val="18"/>
        </w:rPr>
      </w:pPr>
      <w:r>
        <w:rPr>
          <w:sz w:val="18"/>
        </w:rPr>
        <w:t>1050</w:t>
      </w:r>
    </w:p>
    <w:p>
      <w:pPr>
        <w:spacing w:before="109"/>
        <w:ind w:left="103" w:right="0" w:firstLine="0"/>
        <w:jc w:val="left"/>
        <w:rPr>
          <w:sz w:val="18"/>
        </w:rPr>
      </w:pPr>
      <w:r>
        <w:rPr>
          <w:sz w:val="18"/>
        </w:rPr>
        <w:t>1051</w:t>
      </w:r>
    </w:p>
    <w:p>
      <w:pPr>
        <w:spacing w:before="49"/>
        <w:ind w:left="103" w:right="0" w:firstLine="0"/>
        <w:jc w:val="left"/>
        <w:rPr>
          <w:sz w:val="18"/>
        </w:rPr>
      </w:pPr>
      <w:r>
        <w:rPr>
          <w:sz w:val="18"/>
        </w:rPr>
        <w:t>1052</w:t>
      </w:r>
    </w:p>
    <w:p>
      <w:pPr>
        <w:pStyle w:val="Heading2"/>
        <w:tabs>
          <w:tab w:pos="10357" w:val="left" w:leader="none"/>
        </w:tabs>
        <w:ind w:left="103" w:firstLine="0"/>
      </w:pPr>
      <w:r>
        <w:rPr>
          <w:b w:val="0"/>
        </w:rPr>
        <w:br w:type="column"/>
      </w:r>
      <w:r>
        <w:rPr>
          <w:shd w:fill="A8D08D" w:color="auto" w:val="clear"/>
        </w:rPr>
        <w:t>Required Reference</w:t>
      </w:r>
      <w:r>
        <w:rPr>
          <w:spacing w:val="-8"/>
          <w:shd w:fill="A8D08D" w:color="auto" w:val="clear"/>
        </w:rPr>
        <w:t> </w:t>
      </w:r>
      <w:r>
        <w:rPr>
          <w:shd w:fill="A8D08D" w:color="auto" w:val="clear"/>
        </w:rPr>
        <w:t>Documents</w:t>
        <w:tab/>
      </w:r>
    </w:p>
    <w:p>
      <w:pPr>
        <w:pStyle w:val="ListParagraph"/>
        <w:numPr>
          <w:ilvl w:val="0"/>
          <w:numId w:val="99"/>
        </w:numPr>
        <w:tabs>
          <w:tab w:pos="824" w:val="left" w:leader="none"/>
        </w:tabs>
        <w:spacing w:line="240" w:lineRule="auto" w:before="61" w:after="0"/>
        <w:ind w:left="823" w:right="2002" w:hanging="360"/>
        <w:jc w:val="left"/>
        <w:rPr>
          <w:sz w:val="22"/>
        </w:rPr>
      </w:pPr>
      <w:r>
        <w:rPr>
          <w:sz w:val="22"/>
        </w:rPr>
        <w:t>FDA</w:t>
      </w:r>
      <w:r>
        <w:rPr>
          <w:spacing w:val="-4"/>
          <w:sz w:val="22"/>
        </w:rPr>
        <w:t> </w:t>
      </w:r>
      <w:r>
        <w:rPr>
          <w:sz w:val="22"/>
        </w:rPr>
        <w:t>Guide</w:t>
      </w:r>
      <w:r>
        <w:rPr>
          <w:spacing w:val="-3"/>
          <w:sz w:val="22"/>
        </w:rPr>
        <w:t> </w:t>
      </w:r>
      <w:r>
        <w:rPr>
          <w:sz w:val="22"/>
        </w:rPr>
        <w:t>to</w:t>
      </w:r>
      <w:r>
        <w:rPr>
          <w:spacing w:val="-2"/>
          <w:sz w:val="22"/>
        </w:rPr>
        <w:t> </w:t>
      </w:r>
      <w:r>
        <w:rPr>
          <w:sz w:val="22"/>
        </w:rPr>
        <w:t>Minimize</w:t>
      </w:r>
      <w:r>
        <w:rPr>
          <w:spacing w:val="-3"/>
          <w:sz w:val="22"/>
        </w:rPr>
        <w:t> </w:t>
      </w:r>
      <w:r>
        <w:rPr>
          <w:sz w:val="22"/>
        </w:rPr>
        <w:t>Microbial</w:t>
      </w:r>
      <w:r>
        <w:rPr>
          <w:spacing w:val="-3"/>
          <w:sz w:val="22"/>
        </w:rPr>
        <w:t> </w:t>
      </w:r>
      <w:r>
        <w:rPr>
          <w:sz w:val="22"/>
        </w:rPr>
        <w:t>Food</w:t>
      </w:r>
      <w:r>
        <w:rPr>
          <w:spacing w:val="-4"/>
          <w:sz w:val="22"/>
        </w:rPr>
        <w:t> </w:t>
      </w:r>
      <w:r>
        <w:rPr>
          <w:sz w:val="22"/>
        </w:rPr>
        <w:t>Safety</w:t>
      </w:r>
      <w:r>
        <w:rPr>
          <w:spacing w:val="-4"/>
          <w:sz w:val="22"/>
        </w:rPr>
        <w:t> </w:t>
      </w:r>
      <w:r>
        <w:rPr>
          <w:sz w:val="22"/>
        </w:rPr>
        <w:t>Hazards</w:t>
      </w:r>
      <w:r>
        <w:rPr>
          <w:spacing w:val="-2"/>
          <w:sz w:val="22"/>
        </w:rPr>
        <w:t> </w:t>
      </w:r>
      <w:r>
        <w:rPr>
          <w:sz w:val="22"/>
        </w:rPr>
        <w:t>for</w:t>
      </w:r>
      <w:r>
        <w:rPr>
          <w:spacing w:val="-3"/>
          <w:sz w:val="22"/>
        </w:rPr>
        <w:t> </w:t>
      </w:r>
      <w:r>
        <w:rPr>
          <w:sz w:val="22"/>
        </w:rPr>
        <w:t>Fresh</w:t>
      </w:r>
      <w:r>
        <w:rPr>
          <w:spacing w:val="-4"/>
          <w:sz w:val="22"/>
        </w:rPr>
        <w:t> </w:t>
      </w:r>
      <w:r>
        <w:rPr>
          <w:sz w:val="22"/>
        </w:rPr>
        <w:t>Fruits</w:t>
      </w:r>
      <w:r>
        <w:rPr>
          <w:spacing w:val="-4"/>
          <w:sz w:val="22"/>
        </w:rPr>
        <w:t> </w:t>
      </w:r>
      <w:r>
        <w:rPr>
          <w:sz w:val="22"/>
        </w:rPr>
        <w:t>and</w:t>
      </w:r>
      <w:r>
        <w:rPr>
          <w:spacing w:val="-4"/>
          <w:sz w:val="22"/>
        </w:rPr>
        <w:t> </w:t>
      </w:r>
      <w:r>
        <w:rPr>
          <w:sz w:val="22"/>
        </w:rPr>
        <w:t>Vegetables </w:t>
      </w:r>
      <w:hyperlink r:id="rId135">
        <w:r>
          <w:rPr>
            <w:sz w:val="22"/>
          </w:rPr>
          <w:t>(www.foodsafety.gov/~dms/prodguid.html)</w:t>
        </w:r>
      </w:hyperlink>
    </w:p>
    <w:p>
      <w:pPr>
        <w:pStyle w:val="ListParagraph"/>
        <w:numPr>
          <w:ilvl w:val="0"/>
          <w:numId w:val="99"/>
        </w:numPr>
        <w:tabs>
          <w:tab w:pos="824" w:val="left" w:leader="none"/>
        </w:tabs>
        <w:spacing w:line="240" w:lineRule="auto" w:before="60" w:after="0"/>
        <w:ind w:left="823" w:right="203" w:hanging="360"/>
        <w:jc w:val="left"/>
        <w:rPr>
          <w:sz w:val="22"/>
        </w:rPr>
      </w:pPr>
      <w:r>
        <w:rPr>
          <w:sz w:val="22"/>
        </w:rPr>
        <w:t>UFFVA Food Safety Auditing Guidelines: Core Elements of Good Agricultural Practices for Fresh Fruits and Vegetables</w:t>
      </w:r>
    </w:p>
    <w:p>
      <w:pPr>
        <w:pStyle w:val="ListParagraph"/>
        <w:numPr>
          <w:ilvl w:val="0"/>
          <w:numId w:val="99"/>
        </w:numPr>
        <w:tabs>
          <w:tab w:pos="824" w:val="left" w:leader="none"/>
        </w:tabs>
        <w:spacing w:line="240" w:lineRule="auto" w:before="59" w:after="0"/>
        <w:ind w:left="823" w:right="0" w:hanging="361"/>
        <w:jc w:val="left"/>
        <w:rPr>
          <w:sz w:val="22"/>
        </w:rPr>
      </w:pPr>
      <w:r>
        <w:rPr>
          <w:sz w:val="22"/>
        </w:rPr>
        <w:t>UFFVA Food Safety Questionnaire for Fresh Fruits and</w:t>
      </w:r>
      <w:r>
        <w:rPr>
          <w:spacing w:val="-6"/>
          <w:sz w:val="22"/>
        </w:rPr>
        <w:t> </w:t>
      </w:r>
      <w:r>
        <w:rPr>
          <w:sz w:val="22"/>
        </w:rPr>
        <w:t>Vegetables</w:t>
      </w:r>
    </w:p>
    <w:p>
      <w:pPr>
        <w:pStyle w:val="ListParagraph"/>
        <w:numPr>
          <w:ilvl w:val="0"/>
          <w:numId w:val="99"/>
        </w:numPr>
        <w:tabs>
          <w:tab w:pos="824" w:val="left" w:leader="none"/>
        </w:tabs>
        <w:spacing w:line="240" w:lineRule="auto" w:before="61" w:after="0"/>
        <w:ind w:left="823" w:right="191" w:hanging="360"/>
        <w:jc w:val="left"/>
        <w:rPr>
          <w:sz w:val="22"/>
        </w:rPr>
      </w:pPr>
      <w:r>
        <w:rPr>
          <w:sz w:val="22"/>
        </w:rPr>
        <w:t>National GAPs Program Cornell University: Food Safety Begins on the Farm: A Grower Self‐Assessment of Food Safety</w:t>
      </w:r>
      <w:r>
        <w:rPr>
          <w:spacing w:val="-1"/>
          <w:sz w:val="22"/>
        </w:rPr>
        <w:t> </w:t>
      </w:r>
      <w:r>
        <w:rPr>
          <w:sz w:val="22"/>
        </w:rPr>
        <w:t>Risks</w:t>
      </w:r>
    </w:p>
    <w:p>
      <w:pPr>
        <w:spacing w:after="0" w:line="240" w:lineRule="auto"/>
        <w:jc w:val="left"/>
        <w:rPr>
          <w:sz w:val="22"/>
        </w:rPr>
        <w:sectPr>
          <w:type w:val="continuous"/>
          <w:pgSz w:w="12240" w:h="15840"/>
          <w:pgMar w:top="760" w:bottom="280" w:left="180" w:right="860"/>
          <w:cols w:num="2" w:equalWidth="0">
            <w:col w:w="509" w:space="216"/>
            <w:col w:w="10475"/>
          </w:cols>
        </w:sectPr>
      </w:pPr>
    </w:p>
    <w:p>
      <w:pPr>
        <w:spacing w:before="154"/>
        <w:ind w:left="103" w:right="0" w:firstLine="0"/>
        <w:jc w:val="left"/>
        <w:rPr>
          <w:sz w:val="18"/>
        </w:rPr>
      </w:pPr>
      <w:r>
        <w:rPr/>
        <w:pict>
          <v:rect style="position:absolute;margin-left:57.900002pt;margin-top:3.00934pt;width:505.2pt;height:17.1pt;mso-position-horizontal-relative:page;mso-position-vertical-relative:paragraph;z-index:251759616" filled="true" fillcolor="#006500" stroked="false">
            <v:fill type="solid"/>
            <w10:wrap type="none"/>
          </v:rect>
        </w:pict>
      </w:r>
      <w:r>
        <w:rPr>
          <w:sz w:val="18"/>
        </w:rPr>
        <w:t>1053</w:t>
      </w:r>
    </w:p>
    <w:p>
      <w:pPr>
        <w:spacing w:after="0"/>
        <w:jc w:val="left"/>
        <w:rPr>
          <w:sz w:val="18"/>
        </w:rPr>
        <w:sectPr>
          <w:type w:val="continuous"/>
          <w:pgSz w:w="12240" w:h="15840"/>
          <w:pgMar w:top="760" w:bottom="280" w:left="180" w:right="860"/>
        </w:sectPr>
      </w:pPr>
    </w:p>
    <w:p>
      <w:pPr>
        <w:pStyle w:val="BodyText"/>
        <w:ind w:left="828"/>
        <w:rPr>
          <w:sz w:val="20"/>
        </w:rPr>
      </w:pPr>
      <w:r>
        <w:rPr>
          <w:sz w:val="20"/>
        </w:rPr>
        <w:drawing>
          <wp:inline distT="0" distB="0" distL="0" distR="0">
            <wp:extent cx="4010600" cy="657225"/>
            <wp:effectExtent l="0" t="0" r="0" b="0"/>
            <wp:docPr id="33" name="image2.jpeg"/>
            <wp:cNvGraphicFramePr>
              <a:graphicFrameLocks noChangeAspect="1"/>
            </wp:cNvGraphicFramePr>
            <a:graphic>
              <a:graphicData uri="http://schemas.openxmlformats.org/drawingml/2006/picture">
                <pic:pic>
                  <pic:nvPicPr>
                    <pic:cNvPr id="34" name="image2.jpeg"/>
                    <pic:cNvPicPr/>
                  </pic:nvPicPr>
                  <pic:blipFill>
                    <a:blip r:embed="rId138" cstate="print"/>
                    <a:stretch>
                      <a:fillRect/>
                    </a:stretch>
                  </pic:blipFill>
                  <pic:spPr>
                    <a:xfrm>
                      <a:off x="0" y="0"/>
                      <a:ext cx="4010600" cy="657225"/>
                    </a:xfrm>
                    <a:prstGeom prst="rect">
                      <a:avLst/>
                    </a:prstGeom>
                  </pic:spPr>
                </pic:pic>
              </a:graphicData>
            </a:graphic>
          </wp:inline>
        </w:drawing>
      </w:r>
      <w:r>
        <w:rPr>
          <w:sz w:val="20"/>
        </w:rPr>
      </w:r>
    </w:p>
    <w:p>
      <w:pPr>
        <w:pStyle w:val="BodyText"/>
        <w:spacing w:before="6"/>
        <w:rPr>
          <w:sz w:val="8"/>
        </w:rPr>
      </w:pPr>
    </w:p>
    <w:p>
      <w:pPr>
        <w:spacing w:after="0"/>
        <w:rPr>
          <w:sz w:val="8"/>
        </w:rPr>
        <w:sectPr>
          <w:headerReference w:type="even" r:id="rId136"/>
          <w:footerReference w:type="even" r:id="rId137"/>
          <w:pgSz w:w="12240" w:h="15840"/>
          <w:pgMar w:header="0" w:footer="0" w:top="780" w:bottom="280" w:left="180" w:right="860"/>
        </w:sectPr>
      </w:pPr>
    </w:p>
    <w:p>
      <w:pPr>
        <w:pStyle w:val="BodyText"/>
        <w:spacing w:before="10"/>
        <w:rPr>
          <w:sz w:val="13"/>
        </w:rPr>
      </w:pPr>
    </w:p>
    <w:p>
      <w:pPr>
        <w:spacing w:before="1"/>
        <w:ind w:left="103" w:right="0" w:firstLine="0"/>
        <w:jc w:val="left"/>
        <w:rPr>
          <w:sz w:val="18"/>
        </w:rPr>
      </w:pPr>
      <w:r>
        <w:rPr>
          <w:sz w:val="18"/>
        </w:rPr>
        <w:t>1054</w:t>
      </w:r>
    </w:p>
    <w:p>
      <w:pPr>
        <w:pStyle w:val="BodyText"/>
        <w:spacing w:before="1"/>
        <w:rPr>
          <w:sz w:val="16"/>
        </w:rPr>
      </w:pPr>
    </w:p>
    <w:p>
      <w:pPr>
        <w:spacing w:before="0"/>
        <w:ind w:left="103" w:right="0" w:firstLine="0"/>
        <w:jc w:val="left"/>
        <w:rPr>
          <w:sz w:val="18"/>
        </w:rPr>
      </w:pPr>
      <w:r>
        <w:rPr>
          <w:sz w:val="18"/>
        </w:rPr>
        <w:t>1055</w:t>
      </w:r>
    </w:p>
    <w:p>
      <w:pPr>
        <w:pStyle w:val="BodyText"/>
        <w:rPr>
          <w:sz w:val="18"/>
        </w:rPr>
      </w:pPr>
    </w:p>
    <w:p>
      <w:pPr>
        <w:pStyle w:val="BodyText"/>
        <w:rPr>
          <w:sz w:val="18"/>
        </w:rPr>
      </w:pPr>
    </w:p>
    <w:p>
      <w:pPr>
        <w:pStyle w:val="BodyText"/>
        <w:rPr>
          <w:sz w:val="18"/>
        </w:rPr>
      </w:pPr>
    </w:p>
    <w:p>
      <w:pPr>
        <w:pStyle w:val="BodyText"/>
        <w:spacing w:before="7"/>
        <w:rPr>
          <w:sz w:val="13"/>
        </w:rPr>
      </w:pPr>
    </w:p>
    <w:p>
      <w:pPr>
        <w:spacing w:before="1"/>
        <w:ind w:left="103" w:right="0" w:firstLine="0"/>
        <w:jc w:val="left"/>
        <w:rPr>
          <w:sz w:val="18"/>
        </w:rPr>
      </w:pPr>
      <w:r>
        <w:rPr>
          <w:sz w:val="18"/>
        </w:rPr>
        <w:t>1056</w:t>
      </w:r>
    </w:p>
    <w:p>
      <w:pPr>
        <w:spacing w:before="49"/>
        <w:ind w:left="103" w:right="0" w:firstLine="0"/>
        <w:jc w:val="left"/>
        <w:rPr>
          <w:sz w:val="18"/>
        </w:rPr>
      </w:pPr>
      <w:r>
        <w:rPr>
          <w:sz w:val="18"/>
        </w:rPr>
        <w:t>1057</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6"/>
        <w:rPr>
          <w:sz w:val="21"/>
        </w:rPr>
      </w:pPr>
    </w:p>
    <w:p>
      <w:pPr>
        <w:spacing w:before="0"/>
        <w:ind w:left="103" w:right="0" w:firstLine="0"/>
        <w:jc w:val="left"/>
        <w:rPr>
          <w:sz w:val="18"/>
        </w:rPr>
      </w:pPr>
      <w:r>
        <w:rPr>
          <w:sz w:val="18"/>
        </w:rPr>
        <w:t>1058</w:t>
      </w:r>
    </w:p>
    <w:p>
      <w:pPr>
        <w:spacing w:before="48"/>
        <w:ind w:left="103" w:right="0" w:firstLine="0"/>
        <w:jc w:val="left"/>
        <w:rPr>
          <w:sz w:val="18"/>
        </w:rPr>
      </w:pPr>
      <w:r>
        <w:rPr>
          <w:sz w:val="18"/>
        </w:rPr>
        <w:t>1059</w:t>
      </w:r>
    </w:p>
    <w:p>
      <w:pPr>
        <w:spacing w:before="49"/>
        <w:ind w:left="103" w:right="0" w:firstLine="0"/>
        <w:jc w:val="left"/>
        <w:rPr>
          <w:sz w:val="18"/>
        </w:rPr>
      </w:pPr>
      <w:r>
        <w:rPr>
          <w:sz w:val="18"/>
        </w:rPr>
        <w:t>1060</w:t>
      </w:r>
    </w:p>
    <w:p>
      <w:pPr>
        <w:pStyle w:val="BodyText"/>
        <w:spacing w:before="10"/>
        <w:rPr>
          <w:sz w:val="13"/>
        </w:rPr>
      </w:pPr>
    </w:p>
    <w:p>
      <w:pPr>
        <w:spacing w:before="0"/>
        <w:ind w:left="103" w:right="0" w:firstLine="0"/>
        <w:jc w:val="left"/>
        <w:rPr>
          <w:sz w:val="18"/>
        </w:rPr>
      </w:pPr>
      <w:r>
        <w:rPr>
          <w:sz w:val="18"/>
        </w:rPr>
        <w:t>1061</w:t>
      </w:r>
    </w:p>
    <w:p>
      <w:pPr>
        <w:spacing w:before="50"/>
        <w:ind w:left="103" w:right="0" w:firstLine="0"/>
        <w:jc w:val="left"/>
        <w:rPr>
          <w:sz w:val="18"/>
        </w:rPr>
      </w:pPr>
      <w:r>
        <w:rPr>
          <w:sz w:val="18"/>
        </w:rPr>
        <w:t>1062</w:t>
      </w:r>
    </w:p>
    <w:p>
      <w:pPr>
        <w:spacing w:before="49"/>
        <w:ind w:left="103" w:right="0" w:firstLine="0"/>
        <w:jc w:val="left"/>
        <w:rPr>
          <w:sz w:val="18"/>
        </w:rPr>
      </w:pPr>
      <w:r>
        <w:rPr>
          <w:sz w:val="18"/>
        </w:rPr>
        <w:t>1063</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3"/>
        <w:rPr>
          <w:sz w:val="25"/>
        </w:rPr>
      </w:pPr>
    </w:p>
    <w:p>
      <w:pPr>
        <w:spacing w:before="1"/>
        <w:ind w:left="103" w:right="0" w:firstLine="0"/>
        <w:jc w:val="left"/>
        <w:rPr>
          <w:sz w:val="18"/>
        </w:rPr>
      </w:pPr>
      <w:r>
        <w:rPr>
          <w:sz w:val="18"/>
        </w:rPr>
        <w:t>1064</w:t>
      </w:r>
    </w:p>
    <w:p>
      <w:pPr>
        <w:spacing w:before="47"/>
        <w:ind w:left="103" w:right="0" w:firstLine="0"/>
        <w:jc w:val="left"/>
        <w:rPr>
          <w:sz w:val="18"/>
        </w:rPr>
      </w:pPr>
      <w:r>
        <w:rPr>
          <w:sz w:val="18"/>
        </w:rPr>
        <w:t>1065</w:t>
      </w:r>
    </w:p>
    <w:p>
      <w:pPr>
        <w:pStyle w:val="BodyText"/>
        <w:spacing w:before="11"/>
        <w:rPr>
          <w:sz w:val="13"/>
        </w:rPr>
      </w:pPr>
    </w:p>
    <w:p>
      <w:pPr>
        <w:spacing w:before="0"/>
        <w:ind w:left="103" w:right="0" w:firstLine="0"/>
        <w:jc w:val="left"/>
        <w:rPr>
          <w:sz w:val="18"/>
        </w:rPr>
      </w:pPr>
      <w:r>
        <w:rPr>
          <w:sz w:val="18"/>
        </w:rPr>
        <w:t>1066</w:t>
      </w:r>
    </w:p>
    <w:p>
      <w:pPr>
        <w:spacing w:before="49"/>
        <w:ind w:left="103" w:right="0" w:firstLine="0"/>
        <w:jc w:val="left"/>
        <w:rPr>
          <w:sz w:val="18"/>
        </w:rPr>
      </w:pPr>
      <w:r>
        <w:rPr>
          <w:sz w:val="18"/>
        </w:rPr>
        <w:t>1067</w:t>
      </w:r>
    </w:p>
    <w:p>
      <w:pPr>
        <w:pStyle w:val="Heading1"/>
        <w:tabs>
          <w:tab w:pos="10357" w:val="left" w:leader="none"/>
        </w:tabs>
        <w:ind w:left="283" w:firstLine="0"/>
      </w:pPr>
      <w:r>
        <w:rPr>
          <w:b w:val="0"/>
        </w:rPr>
        <w:br w:type="column"/>
      </w:r>
      <w:r>
        <w:rPr>
          <w:color w:val="FFFFFF"/>
          <w:sz w:val="32"/>
          <w:shd w:fill="006500" w:color="auto" w:val="clear"/>
        </w:rPr>
        <w:t>R</w:t>
      </w:r>
      <w:r>
        <w:rPr>
          <w:color w:val="FFFFFF"/>
          <w:shd w:fill="006500" w:color="auto" w:val="clear"/>
        </w:rPr>
        <w:t>EFERENCES</w:t>
        <w:tab/>
      </w:r>
    </w:p>
    <w:p>
      <w:pPr>
        <w:pStyle w:val="BodyText"/>
        <w:spacing w:before="9"/>
        <w:rPr>
          <w:b/>
          <w:sz w:val="41"/>
        </w:rPr>
      </w:pPr>
    </w:p>
    <w:p>
      <w:pPr>
        <w:spacing w:before="0"/>
        <w:ind w:left="103" w:right="671" w:firstLine="0"/>
        <w:jc w:val="left"/>
        <w:rPr>
          <w:sz w:val="22"/>
        </w:rPr>
      </w:pPr>
      <w:r>
        <w:rPr>
          <w:sz w:val="22"/>
        </w:rPr>
        <w:t>CCR Title 14 ‐ Chapter 3.1 ‐ Article 5. 2007. </w:t>
      </w:r>
      <w:r>
        <w:rPr>
          <w:i/>
          <w:sz w:val="22"/>
        </w:rPr>
        <w:t>Article 5. Composting Operation and Facility Siting and Design </w:t>
      </w:r>
      <w:r>
        <w:rPr>
          <w:i/>
          <w:sz w:val="22"/>
        </w:rPr>
        <w:t>Standards</w:t>
      </w:r>
      <w:r>
        <w:rPr>
          <w:sz w:val="22"/>
        </w:rPr>
        <w:t>. Accessed February 15, 2007. </w:t>
      </w:r>
      <w:hyperlink r:id="rId139">
        <w:r>
          <w:rPr>
            <w:sz w:val="22"/>
          </w:rPr>
          <w:t>http://www.ciwmb.ca.gov/regulations/Title14/ch31a5.htm#article5</w:t>
        </w:r>
      </w:hyperlink>
    </w:p>
    <w:p>
      <w:pPr>
        <w:spacing w:before="120"/>
        <w:ind w:left="103" w:right="0" w:firstLine="0"/>
        <w:jc w:val="left"/>
        <w:rPr>
          <w:sz w:val="22"/>
        </w:rPr>
      </w:pPr>
      <w:r>
        <w:rPr>
          <w:sz w:val="22"/>
        </w:rPr>
        <w:t>Fonseca JM, Fallon SD, Sanchez CA, and Nolte KD. 2010. </w:t>
      </w:r>
      <w:r>
        <w:rPr>
          <w:i/>
          <w:sz w:val="22"/>
        </w:rPr>
        <w:t>Escherichia coli </w:t>
      </w:r>
      <w:r>
        <w:rPr>
          <w:sz w:val="22"/>
        </w:rPr>
        <w:t>survival in lettuce fields following its introduction through different irrigation systems. </w:t>
      </w:r>
      <w:r>
        <w:rPr>
          <w:i/>
          <w:sz w:val="22"/>
        </w:rPr>
        <w:t>Journal of Applied Microbiology</w:t>
      </w:r>
      <w:r>
        <w:rPr>
          <w:sz w:val="22"/>
        </w:rPr>
        <w:t>, 110:893‐902.</w:t>
      </w:r>
    </w:p>
    <w:p>
      <w:pPr>
        <w:pStyle w:val="BodyText"/>
        <w:spacing w:before="120"/>
        <w:ind w:left="103" w:hanging="1"/>
      </w:pPr>
      <w:r>
        <w:rPr/>
        <w:t>Fukushima</w:t>
      </w:r>
      <w:r>
        <w:rPr>
          <w:spacing w:val="-4"/>
        </w:rPr>
        <w:t> </w:t>
      </w:r>
      <w:r>
        <w:rPr/>
        <w:t>H,</w:t>
      </w:r>
      <w:r>
        <w:rPr>
          <w:spacing w:val="-2"/>
        </w:rPr>
        <w:t> </w:t>
      </w:r>
      <w:r>
        <w:rPr/>
        <w:t>Hoshina</w:t>
      </w:r>
      <w:r>
        <w:rPr>
          <w:spacing w:val="-4"/>
        </w:rPr>
        <w:t> </w:t>
      </w:r>
      <w:r>
        <w:rPr/>
        <w:t>K,</w:t>
      </w:r>
      <w:r>
        <w:rPr>
          <w:spacing w:val="-2"/>
        </w:rPr>
        <w:t> </w:t>
      </w:r>
      <w:r>
        <w:rPr/>
        <w:t>and</w:t>
      </w:r>
      <w:r>
        <w:rPr>
          <w:spacing w:val="-4"/>
        </w:rPr>
        <w:t> </w:t>
      </w:r>
      <w:r>
        <w:rPr/>
        <w:t>Gomyoda</w:t>
      </w:r>
      <w:r>
        <w:rPr>
          <w:spacing w:val="-3"/>
        </w:rPr>
        <w:t> </w:t>
      </w:r>
      <w:r>
        <w:rPr/>
        <w:t>M.</w:t>
      </w:r>
      <w:r>
        <w:rPr>
          <w:spacing w:val="-2"/>
        </w:rPr>
        <w:t> </w:t>
      </w:r>
      <w:r>
        <w:rPr/>
        <w:t>1999.</w:t>
      </w:r>
      <w:r>
        <w:rPr>
          <w:spacing w:val="-3"/>
        </w:rPr>
        <w:t> </w:t>
      </w:r>
      <w:r>
        <w:rPr/>
        <w:t>Long‐term</w:t>
      </w:r>
      <w:r>
        <w:rPr>
          <w:spacing w:val="-3"/>
        </w:rPr>
        <w:t> </w:t>
      </w:r>
      <w:r>
        <w:rPr/>
        <w:t>survival</w:t>
      </w:r>
      <w:r>
        <w:rPr>
          <w:spacing w:val="-3"/>
        </w:rPr>
        <w:t> </w:t>
      </w:r>
      <w:r>
        <w:rPr/>
        <w:t>of</w:t>
      </w:r>
      <w:r>
        <w:rPr>
          <w:spacing w:val="-3"/>
        </w:rPr>
        <w:t> </w:t>
      </w:r>
      <w:r>
        <w:rPr/>
        <w:t>shiga</w:t>
      </w:r>
      <w:r>
        <w:rPr>
          <w:spacing w:val="-4"/>
        </w:rPr>
        <w:t> </w:t>
      </w:r>
      <w:r>
        <w:rPr/>
        <w:t>toxin‐producing</w:t>
      </w:r>
      <w:r>
        <w:rPr>
          <w:spacing w:val="-3"/>
        </w:rPr>
        <w:t> </w:t>
      </w:r>
      <w:r>
        <w:rPr>
          <w:i/>
        </w:rPr>
        <w:t>Escherichia</w:t>
      </w:r>
      <w:r>
        <w:rPr>
          <w:i/>
          <w:spacing w:val="-2"/>
        </w:rPr>
        <w:t> </w:t>
      </w:r>
      <w:r>
        <w:rPr>
          <w:i/>
        </w:rPr>
        <w:t>coli</w:t>
      </w:r>
      <w:r>
        <w:rPr>
          <w:i/>
          <w:spacing w:val="-2"/>
        </w:rPr>
        <w:t> </w:t>
      </w:r>
      <w:r>
        <w:rPr/>
        <w:t>O26, O111, and O157 in bovine feces. </w:t>
      </w:r>
      <w:r>
        <w:rPr>
          <w:i/>
        </w:rPr>
        <w:t>Applied and environmental microbiology </w:t>
      </w:r>
      <w:r>
        <w:rPr/>
        <w:t>65 (11):5177‐81. </w:t>
      </w:r>
      <w:hyperlink r:id="rId140">
        <w:r>
          <w:rPr/>
          <w:t>http://www.ncbi.nlm.nih.gov/entrez/query.fcgi?cmd=Retrieve&amp;db=PubMed&amp;dopt=Citation&amp;list_uids=10543842</w:t>
        </w:r>
      </w:hyperlink>
    </w:p>
    <w:p>
      <w:pPr>
        <w:pStyle w:val="BodyText"/>
        <w:spacing w:before="120"/>
        <w:ind w:left="103"/>
      </w:pPr>
      <w:r>
        <w:rPr/>
        <w:t>Gagliardi JV and Karns JS. 2000. Leaching of </w:t>
      </w:r>
      <w:r>
        <w:rPr>
          <w:i/>
        </w:rPr>
        <w:t>Escherichia coli </w:t>
      </w:r>
      <w:r>
        <w:rPr/>
        <w:t>O157:H7 in diverse soils under various agricultural management practices. </w:t>
      </w:r>
      <w:r>
        <w:rPr>
          <w:i/>
        </w:rPr>
        <w:t>Applied and environmental microbiology </w:t>
      </w:r>
      <w:r>
        <w:rPr/>
        <w:t>66 (3):877‐83. </w:t>
      </w:r>
      <w:hyperlink r:id="rId141">
        <w:r>
          <w:rPr>
            <w:w w:val="95"/>
          </w:rPr>
          <w:t>http://www.ncbi.nlm.nih.gov/entrez/query.fcgi?cmd=Retrieve&amp;db=PubMed&amp;dopt=Citation&amp;list_uids=10698745</w:t>
        </w:r>
      </w:hyperlink>
    </w:p>
    <w:p>
      <w:pPr>
        <w:pStyle w:val="BodyText"/>
        <w:spacing w:before="120"/>
        <w:ind w:left="103" w:right="166"/>
        <w:jc w:val="both"/>
      </w:pPr>
      <w:r>
        <w:rPr/>
        <w:t>Gutierrez‐Rodriquez E, Gundersen A, Sbodio A, and Suslow TV. 2012. Variable agronomic practices, cultivar, strain source</w:t>
      </w:r>
      <w:r>
        <w:rPr>
          <w:spacing w:val="-4"/>
        </w:rPr>
        <w:t> </w:t>
      </w:r>
      <w:r>
        <w:rPr/>
        <w:t>and</w:t>
      </w:r>
      <w:r>
        <w:rPr>
          <w:spacing w:val="-2"/>
        </w:rPr>
        <w:t> </w:t>
      </w:r>
      <w:r>
        <w:rPr/>
        <w:t>initial</w:t>
      </w:r>
      <w:r>
        <w:rPr>
          <w:spacing w:val="-4"/>
        </w:rPr>
        <w:t> </w:t>
      </w:r>
      <w:r>
        <w:rPr/>
        <w:t>contamination</w:t>
      </w:r>
      <w:r>
        <w:rPr>
          <w:spacing w:val="-3"/>
        </w:rPr>
        <w:t> </w:t>
      </w:r>
      <w:r>
        <w:rPr/>
        <w:t>dose</w:t>
      </w:r>
      <w:r>
        <w:rPr>
          <w:spacing w:val="-4"/>
        </w:rPr>
        <w:t> </w:t>
      </w:r>
      <w:r>
        <w:rPr/>
        <w:t>differentially</w:t>
      </w:r>
      <w:r>
        <w:rPr>
          <w:spacing w:val="-2"/>
        </w:rPr>
        <w:t> </w:t>
      </w:r>
      <w:r>
        <w:rPr/>
        <w:t>affect</w:t>
      </w:r>
      <w:r>
        <w:rPr>
          <w:spacing w:val="-3"/>
        </w:rPr>
        <w:t> </w:t>
      </w:r>
      <w:r>
        <w:rPr/>
        <w:t>survival</w:t>
      </w:r>
      <w:r>
        <w:rPr>
          <w:spacing w:val="-2"/>
        </w:rPr>
        <w:t> </w:t>
      </w:r>
      <w:r>
        <w:rPr/>
        <w:t>of</w:t>
      </w:r>
      <w:r>
        <w:rPr>
          <w:spacing w:val="-4"/>
        </w:rPr>
        <w:t> </w:t>
      </w:r>
      <w:r>
        <w:rPr>
          <w:i/>
        </w:rPr>
        <w:t>Escherichia</w:t>
      </w:r>
      <w:r>
        <w:rPr>
          <w:i/>
          <w:spacing w:val="-1"/>
        </w:rPr>
        <w:t> </w:t>
      </w:r>
      <w:r>
        <w:rPr>
          <w:i/>
        </w:rPr>
        <w:t>coli</w:t>
      </w:r>
      <w:r>
        <w:rPr>
          <w:i/>
          <w:spacing w:val="-3"/>
        </w:rPr>
        <w:t> </w:t>
      </w:r>
      <w:r>
        <w:rPr/>
        <w:t>on</w:t>
      </w:r>
      <w:r>
        <w:rPr>
          <w:spacing w:val="-3"/>
        </w:rPr>
        <w:t> </w:t>
      </w:r>
      <w:r>
        <w:rPr/>
        <w:t>spinach.</w:t>
      </w:r>
      <w:r>
        <w:rPr>
          <w:spacing w:val="-3"/>
        </w:rPr>
        <w:t> </w:t>
      </w:r>
      <w:r>
        <w:rPr>
          <w:i/>
        </w:rPr>
        <w:t>Journal</w:t>
      </w:r>
      <w:r>
        <w:rPr>
          <w:i/>
          <w:spacing w:val="-2"/>
        </w:rPr>
        <w:t> </w:t>
      </w:r>
      <w:r>
        <w:rPr>
          <w:i/>
        </w:rPr>
        <w:t>of</w:t>
      </w:r>
      <w:r>
        <w:rPr>
          <w:i/>
          <w:spacing w:val="-3"/>
        </w:rPr>
        <w:t> </w:t>
      </w:r>
      <w:r>
        <w:rPr>
          <w:i/>
        </w:rPr>
        <w:t>Applied </w:t>
      </w:r>
      <w:r>
        <w:rPr>
          <w:i/>
        </w:rPr>
        <w:t>Microbiology</w:t>
      </w:r>
      <w:r>
        <w:rPr/>
        <w:t>, 112(1):109‐118.</w:t>
      </w:r>
    </w:p>
    <w:p>
      <w:pPr>
        <w:pStyle w:val="BodyText"/>
        <w:spacing w:before="120"/>
        <w:ind w:left="103"/>
      </w:pPr>
      <w:r>
        <w:rPr/>
        <w:t>Gutierrez‐Rodriquez E, Gundersen A, Sbodio A, Koike S, and Suslow TV. 2019. Evaluation of post‐contamination survival and persistence of applied attenuated </w:t>
      </w:r>
      <w:r>
        <w:rPr>
          <w:i/>
        </w:rPr>
        <w:t>E. coli </w:t>
      </w:r>
      <w:r>
        <w:rPr/>
        <w:t>O157:H7 and naturally‐contaminating </w:t>
      </w:r>
      <w:r>
        <w:rPr>
          <w:i/>
        </w:rPr>
        <w:t>E. coli </w:t>
      </w:r>
      <w:r>
        <w:rPr/>
        <w:t>O157:H7 on spinach under field conditions and following postharvest handling. </w:t>
      </w:r>
      <w:r>
        <w:rPr>
          <w:i/>
        </w:rPr>
        <w:t>Food Microbiology, </w:t>
      </w:r>
      <w:r>
        <w:rPr/>
        <w:t>77:173‐184.</w:t>
      </w:r>
    </w:p>
    <w:p>
      <w:pPr>
        <w:pStyle w:val="BodyText"/>
        <w:spacing w:before="119"/>
        <w:ind w:left="103"/>
      </w:pPr>
      <w:r>
        <w:rPr/>
        <w:t>Islam M, Doyle MP, Phatak SC, Millner P, and Jiang X. 2004. Persistence of enterohemorrhagic </w:t>
      </w:r>
      <w:r>
        <w:rPr>
          <w:i/>
        </w:rPr>
        <w:t>Escherichia coli </w:t>
      </w:r>
      <w:r>
        <w:rPr/>
        <w:t>O157:H7 in soil and on leaf lettuce and parsley grown in fields treated with contaminated manure composts or irrigation water. </w:t>
      </w:r>
      <w:r>
        <w:rPr>
          <w:i/>
        </w:rPr>
        <w:t>Journal of food protection </w:t>
      </w:r>
      <w:r>
        <w:rPr/>
        <w:t>67 (7):1365‐70. </w:t>
      </w:r>
      <w:hyperlink r:id="rId142">
        <w:r>
          <w:rPr>
            <w:w w:val="95"/>
          </w:rPr>
          <w:t>http://www.ncbi.nlm.nih.gov/entrez/query.fcgi?cmd=Retrieve&amp;db=PubMed&amp;dopt=Citation&amp;list_uids=15270487</w:t>
        </w:r>
      </w:hyperlink>
    </w:p>
    <w:p>
      <w:pPr>
        <w:pStyle w:val="BodyText"/>
        <w:spacing w:before="121"/>
        <w:ind w:left="103"/>
      </w:pPr>
      <w:r>
        <w:rPr/>
        <w:t>Jiang</w:t>
      </w:r>
      <w:r>
        <w:rPr>
          <w:spacing w:val="-2"/>
        </w:rPr>
        <w:t> </w:t>
      </w:r>
      <w:r>
        <w:rPr/>
        <w:t>X,</w:t>
      </w:r>
      <w:r>
        <w:rPr>
          <w:spacing w:val="-3"/>
        </w:rPr>
        <w:t> </w:t>
      </w:r>
      <w:r>
        <w:rPr/>
        <w:t>Morgan</w:t>
      </w:r>
      <w:r>
        <w:rPr>
          <w:spacing w:val="-2"/>
        </w:rPr>
        <w:t> </w:t>
      </w:r>
      <w:r>
        <w:rPr/>
        <w:t>J,</w:t>
      </w:r>
      <w:r>
        <w:rPr>
          <w:spacing w:val="-2"/>
        </w:rPr>
        <w:t> </w:t>
      </w:r>
      <w:r>
        <w:rPr/>
        <w:t>and</w:t>
      </w:r>
      <w:r>
        <w:rPr>
          <w:spacing w:val="-2"/>
        </w:rPr>
        <w:t> </w:t>
      </w:r>
      <w:r>
        <w:rPr/>
        <w:t>Doyle</w:t>
      </w:r>
      <w:r>
        <w:rPr>
          <w:spacing w:val="-2"/>
        </w:rPr>
        <w:t> </w:t>
      </w:r>
      <w:r>
        <w:rPr/>
        <w:t>MP.</w:t>
      </w:r>
      <w:r>
        <w:rPr>
          <w:spacing w:val="-2"/>
        </w:rPr>
        <w:t> </w:t>
      </w:r>
      <w:r>
        <w:rPr/>
        <w:t>2003.</w:t>
      </w:r>
      <w:r>
        <w:rPr>
          <w:spacing w:val="-2"/>
        </w:rPr>
        <w:t> </w:t>
      </w:r>
      <w:r>
        <w:rPr/>
        <w:t>Fate</w:t>
      </w:r>
      <w:r>
        <w:rPr>
          <w:spacing w:val="-2"/>
        </w:rPr>
        <w:t> </w:t>
      </w:r>
      <w:r>
        <w:rPr/>
        <w:t>of </w:t>
      </w:r>
      <w:r>
        <w:rPr>
          <w:i/>
        </w:rPr>
        <w:t>Escherichia</w:t>
      </w:r>
      <w:r>
        <w:rPr>
          <w:i/>
          <w:spacing w:val="-3"/>
        </w:rPr>
        <w:t> </w:t>
      </w:r>
      <w:r>
        <w:rPr>
          <w:i/>
        </w:rPr>
        <w:t>coli </w:t>
      </w:r>
      <w:r>
        <w:rPr/>
        <w:t>O157:H7</w:t>
      </w:r>
      <w:r>
        <w:rPr>
          <w:spacing w:val="-2"/>
        </w:rPr>
        <w:t> </w:t>
      </w:r>
      <w:r>
        <w:rPr/>
        <w:t>during</w:t>
      </w:r>
      <w:r>
        <w:rPr>
          <w:spacing w:val="-3"/>
        </w:rPr>
        <w:t> </w:t>
      </w:r>
      <w:r>
        <w:rPr/>
        <w:t>composting of</w:t>
      </w:r>
      <w:r>
        <w:rPr>
          <w:spacing w:val="-2"/>
        </w:rPr>
        <w:t> </w:t>
      </w:r>
      <w:r>
        <w:rPr/>
        <w:t>bovine</w:t>
      </w:r>
      <w:r>
        <w:rPr>
          <w:spacing w:val="-3"/>
        </w:rPr>
        <w:t> </w:t>
      </w:r>
      <w:r>
        <w:rPr/>
        <w:t>manure</w:t>
      </w:r>
      <w:r>
        <w:rPr>
          <w:spacing w:val="-2"/>
        </w:rPr>
        <w:t> </w:t>
      </w:r>
      <w:r>
        <w:rPr/>
        <w:t>in</w:t>
      </w:r>
      <w:r>
        <w:rPr>
          <w:spacing w:val="-3"/>
        </w:rPr>
        <w:t> </w:t>
      </w:r>
      <w:r>
        <w:rPr/>
        <w:t>a laboratory‐scale bioreactor. </w:t>
      </w:r>
      <w:r>
        <w:rPr>
          <w:i/>
        </w:rPr>
        <w:t>Journal of food protection </w:t>
      </w:r>
      <w:r>
        <w:rPr/>
        <w:t>66 (1):25‐30. </w:t>
      </w:r>
      <w:hyperlink r:id="rId143">
        <w:r>
          <w:rPr/>
          <w:t>http://www.ncbi.nlm.nih.gov/entrez/query.fcgi?cmd=Retrieve&amp;db=PubMed&amp;dopt=Citation&amp;list_uids=12540177</w:t>
        </w:r>
      </w:hyperlink>
    </w:p>
    <w:p>
      <w:pPr>
        <w:spacing w:before="120"/>
        <w:ind w:left="103" w:right="593" w:firstLine="0"/>
        <w:jc w:val="left"/>
        <w:rPr>
          <w:sz w:val="22"/>
        </w:rPr>
      </w:pPr>
      <w:r>
        <w:rPr>
          <w:sz w:val="22"/>
        </w:rPr>
        <w:t>Jiang X, Morgan J, and Doyle MP. 2002. Fate of </w:t>
      </w:r>
      <w:r>
        <w:rPr>
          <w:i/>
          <w:sz w:val="22"/>
        </w:rPr>
        <w:t>Escherichia coli </w:t>
      </w:r>
      <w:r>
        <w:rPr>
          <w:sz w:val="22"/>
        </w:rPr>
        <w:t>O157:H7in manure‐amended soil. </w:t>
      </w:r>
      <w:r>
        <w:rPr>
          <w:i/>
          <w:sz w:val="22"/>
        </w:rPr>
        <w:t>Applied and </w:t>
      </w:r>
      <w:r>
        <w:rPr>
          <w:i/>
          <w:sz w:val="22"/>
        </w:rPr>
        <w:t>environmental microbiology </w:t>
      </w:r>
      <w:r>
        <w:rPr>
          <w:sz w:val="22"/>
        </w:rPr>
        <w:t>68(2):2605‐9.</w:t>
      </w:r>
    </w:p>
    <w:p>
      <w:pPr>
        <w:pStyle w:val="BodyText"/>
        <w:spacing w:before="120"/>
        <w:ind w:left="103" w:right="193"/>
      </w:pPr>
      <w:r>
        <w:rPr/>
        <w:t>Koike S, Cahn M, Smith R, and Suslow T. 2009. Survival and biology of </w:t>
      </w:r>
      <w:r>
        <w:rPr>
          <w:i/>
        </w:rPr>
        <w:t>E. coli </w:t>
      </w:r>
      <w:r>
        <w:rPr/>
        <w:t>under field production environments. CA Leafy Greens Research Board.</w:t>
      </w:r>
    </w:p>
    <w:p>
      <w:pPr>
        <w:spacing w:before="120"/>
        <w:ind w:left="103" w:right="0" w:firstLine="0"/>
        <w:jc w:val="left"/>
        <w:rPr>
          <w:sz w:val="22"/>
        </w:rPr>
      </w:pPr>
      <w:r>
        <w:rPr>
          <w:sz w:val="22"/>
        </w:rPr>
        <w:t>Moyne AL, Sudarshana MR, Blessington T, Koike ST, Cahn MD, Harris LJ. 2011. Fate of </w:t>
      </w:r>
      <w:r>
        <w:rPr>
          <w:i/>
          <w:sz w:val="22"/>
        </w:rPr>
        <w:t>Escherichia coli </w:t>
      </w:r>
      <w:r>
        <w:rPr>
          <w:sz w:val="22"/>
        </w:rPr>
        <w:t>O157:H7 in field‐inoculated lettuce. </w:t>
      </w:r>
      <w:r>
        <w:rPr>
          <w:i/>
          <w:sz w:val="22"/>
        </w:rPr>
        <w:t>Food Microbiology</w:t>
      </w:r>
      <w:r>
        <w:rPr>
          <w:sz w:val="22"/>
        </w:rPr>
        <w:t>, 28:1417‐25.</w:t>
      </w:r>
    </w:p>
    <w:p>
      <w:pPr>
        <w:pStyle w:val="BodyText"/>
        <w:spacing w:before="120"/>
        <w:ind w:left="103" w:right="239" w:hanging="1"/>
      </w:pPr>
      <w:r>
        <w:rPr/>
        <w:t>Solomon</w:t>
      </w:r>
      <w:r>
        <w:rPr>
          <w:spacing w:val="-5"/>
        </w:rPr>
        <w:t> </w:t>
      </w:r>
      <w:r>
        <w:rPr/>
        <w:t>EB,</w:t>
      </w:r>
      <w:r>
        <w:rPr>
          <w:spacing w:val="-4"/>
        </w:rPr>
        <w:t> </w:t>
      </w:r>
      <w:r>
        <w:rPr/>
        <w:t>Pang</w:t>
      </w:r>
      <w:r>
        <w:rPr>
          <w:spacing w:val="-3"/>
        </w:rPr>
        <w:t> </w:t>
      </w:r>
      <w:r>
        <w:rPr/>
        <w:t>HJ,</w:t>
      </w:r>
      <w:r>
        <w:rPr>
          <w:spacing w:val="-4"/>
        </w:rPr>
        <w:t> </w:t>
      </w:r>
      <w:r>
        <w:rPr/>
        <w:t>and</w:t>
      </w:r>
      <w:r>
        <w:rPr>
          <w:spacing w:val="-4"/>
        </w:rPr>
        <w:t> </w:t>
      </w:r>
      <w:r>
        <w:rPr/>
        <w:t>Matthews</w:t>
      </w:r>
      <w:r>
        <w:rPr>
          <w:spacing w:val="-4"/>
        </w:rPr>
        <w:t> </w:t>
      </w:r>
      <w:r>
        <w:rPr/>
        <w:t>KR.</w:t>
      </w:r>
      <w:r>
        <w:rPr>
          <w:spacing w:val="-3"/>
        </w:rPr>
        <w:t> </w:t>
      </w:r>
      <w:r>
        <w:rPr/>
        <w:t>2003.</w:t>
      </w:r>
      <w:r>
        <w:rPr>
          <w:spacing w:val="-4"/>
        </w:rPr>
        <w:t> </w:t>
      </w:r>
      <w:r>
        <w:rPr/>
        <w:t>Persistence</w:t>
      </w:r>
      <w:r>
        <w:rPr>
          <w:spacing w:val="-3"/>
        </w:rPr>
        <w:t> </w:t>
      </w:r>
      <w:r>
        <w:rPr/>
        <w:t>of</w:t>
      </w:r>
      <w:r>
        <w:rPr>
          <w:spacing w:val="-5"/>
        </w:rPr>
        <w:t> </w:t>
      </w:r>
      <w:r>
        <w:rPr>
          <w:i/>
        </w:rPr>
        <w:t>Escherichia</w:t>
      </w:r>
      <w:r>
        <w:rPr>
          <w:i/>
          <w:spacing w:val="-4"/>
        </w:rPr>
        <w:t> </w:t>
      </w:r>
      <w:r>
        <w:rPr>
          <w:i/>
        </w:rPr>
        <w:t>coli</w:t>
      </w:r>
      <w:r>
        <w:rPr>
          <w:i/>
          <w:spacing w:val="-1"/>
        </w:rPr>
        <w:t> </w:t>
      </w:r>
      <w:r>
        <w:rPr/>
        <w:t>O157:H7</w:t>
      </w:r>
      <w:r>
        <w:rPr>
          <w:spacing w:val="-3"/>
        </w:rPr>
        <w:t> </w:t>
      </w:r>
      <w:r>
        <w:rPr/>
        <w:t>on</w:t>
      </w:r>
      <w:r>
        <w:rPr>
          <w:spacing w:val="-3"/>
        </w:rPr>
        <w:t> </w:t>
      </w:r>
      <w:r>
        <w:rPr/>
        <w:t>lettuce</w:t>
      </w:r>
      <w:r>
        <w:rPr>
          <w:spacing w:val="-5"/>
        </w:rPr>
        <w:t> </w:t>
      </w:r>
      <w:r>
        <w:rPr/>
        <w:t>plants</w:t>
      </w:r>
      <w:r>
        <w:rPr>
          <w:spacing w:val="-4"/>
        </w:rPr>
        <w:t> </w:t>
      </w:r>
      <w:r>
        <w:rPr/>
        <w:t>following spray irrigation with contaminated water. </w:t>
      </w:r>
      <w:r>
        <w:rPr>
          <w:i/>
        </w:rPr>
        <w:t>Journal of food protection </w:t>
      </w:r>
      <w:r>
        <w:rPr/>
        <w:t>66 (12):2198‐202. </w:t>
      </w:r>
      <w:hyperlink r:id="rId144">
        <w:r>
          <w:rPr/>
          <w:t>http://www.ncbi.nlm.nih.gov/entrez/query.fcgi?cmd=Retrieve&amp;db=PubMed&amp;dopt=Citation&amp;list_uids=14672213</w:t>
        </w:r>
      </w:hyperlink>
    </w:p>
    <w:p>
      <w:pPr>
        <w:pStyle w:val="BodyText"/>
        <w:spacing w:before="120"/>
        <w:ind w:left="103"/>
      </w:pPr>
      <w:r>
        <w:rPr/>
        <w:t>Stine SW, Song I, Choi CY, and Gerba CP. 2005. Application of microbial risk assessment to the development of standards for enteric pathogens in water used to irrigate fresh produce. </w:t>
      </w:r>
      <w:r>
        <w:rPr>
          <w:i/>
        </w:rPr>
        <w:t>Journal of food protection </w:t>
      </w:r>
      <w:r>
        <w:rPr/>
        <w:t>68 (5):913‐8. </w:t>
      </w:r>
      <w:hyperlink r:id="rId145">
        <w:r>
          <w:rPr>
            <w:w w:val="95"/>
          </w:rPr>
          <w:t>http://www.ncbi.nlm.nih.gov/entrez/query.fcgi?cmd=Retrieve&amp;db=PubMed&amp;dopt=Citation&amp;list_uids=15895721</w:t>
        </w:r>
      </w:hyperlink>
    </w:p>
    <w:p>
      <w:pPr>
        <w:spacing w:after="0"/>
        <w:sectPr>
          <w:type w:val="continuous"/>
          <w:pgSz w:w="12240" w:h="15840"/>
          <w:pgMar w:top="760" w:bottom="280" w:left="180" w:right="860"/>
          <w:cols w:num="2" w:equalWidth="0">
            <w:col w:w="509" w:space="216"/>
            <w:col w:w="10475"/>
          </w:cols>
        </w:sectPr>
      </w:pPr>
    </w:p>
    <w:p>
      <w:pPr>
        <w:pStyle w:val="BodyText"/>
        <w:rPr>
          <w:sz w:val="20"/>
        </w:rPr>
      </w:pPr>
    </w:p>
    <w:p>
      <w:pPr>
        <w:pStyle w:val="BodyText"/>
        <w:rPr>
          <w:sz w:val="20"/>
        </w:rPr>
      </w:pPr>
    </w:p>
    <w:p>
      <w:pPr>
        <w:pStyle w:val="BodyText"/>
        <w:rPr>
          <w:sz w:val="20"/>
        </w:rPr>
      </w:pPr>
    </w:p>
    <w:p>
      <w:pPr>
        <w:spacing w:before="60"/>
        <w:ind w:left="5818" w:right="5138" w:firstLine="0"/>
        <w:jc w:val="center"/>
        <w:rPr>
          <w:rFonts w:ascii="Calibri Light"/>
          <w:b w:val="0"/>
          <w:sz w:val="20"/>
        </w:rPr>
      </w:pPr>
      <w:r>
        <w:rPr>
          <w:rFonts w:ascii="Calibri Light"/>
          <w:b w:val="0"/>
          <w:sz w:val="20"/>
        </w:rPr>
        <w:t>82</w:t>
      </w:r>
    </w:p>
    <w:p>
      <w:pPr>
        <w:spacing w:after="0"/>
        <w:jc w:val="center"/>
        <w:rPr>
          <w:rFonts w:ascii="Calibri Light"/>
          <w:sz w:val="20"/>
        </w:rPr>
        <w:sectPr>
          <w:type w:val="continuous"/>
          <w:pgSz w:w="12240" w:h="15840"/>
          <w:pgMar w:top="760" w:bottom="280" w:left="180" w:right="860"/>
        </w:sectPr>
      </w:pPr>
    </w:p>
    <w:p>
      <w:pPr>
        <w:pStyle w:val="BodyText"/>
        <w:rPr>
          <w:rFonts w:ascii="Calibri Light"/>
          <w:b w:val="0"/>
          <w:sz w:val="18"/>
        </w:rPr>
      </w:pPr>
    </w:p>
    <w:p>
      <w:pPr>
        <w:pStyle w:val="BodyText"/>
        <w:rPr>
          <w:rFonts w:ascii="Calibri Light"/>
          <w:b w:val="0"/>
          <w:sz w:val="18"/>
        </w:rPr>
      </w:pPr>
    </w:p>
    <w:p>
      <w:pPr>
        <w:pStyle w:val="BodyText"/>
        <w:rPr>
          <w:rFonts w:ascii="Calibri Light"/>
          <w:b w:val="0"/>
          <w:sz w:val="18"/>
        </w:rPr>
      </w:pPr>
    </w:p>
    <w:p>
      <w:pPr>
        <w:pStyle w:val="BodyText"/>
        <w:rPr>
          <w:rFonts w:ascii="Calibri Light"/>
          <w:b w:val="0"/>
          <w:sz w:val="18"/>
        </w:rPr>
      </w:pPr>
    </w:p>
    <w:p>
      <w:pPr>
        <w:pStyle w:val="BodyText"/>
        <w:spacing w:before="9"/>
        <w:rPr>
          <w:rFonts w:ascii="Calibri Light"/>
          <w:b w:val="0"/>
          <w:sz w:val="18"/>
        </w:rPr>
      </w:pPr>
    </w:p>
    <w:p>
      <w:pPr>
        <w:spacing w:before="0"/>
        <w:ind w:left="103" w:right="0" w:firstLine="0"/>
        <w:jc w:val="left"/>
        <w:rPr>
          <w:sz w:val="18"/>
        </w:rPr>
      </w:pPr>
      <w:r>
        <w:rPr>
          <w:sz w:val="18"/>
        </w:rPr>
        <w:t>1068</w:t>
      </w:r>
    </w:p>
    <w:p>
      <w:pPr>
        <w:spacing w:before="49"/>
        <w:ind w:left="103" w:right="0" w:firstLine="0"/>
        <w:jc w:val="left"/>
        <w:rPr>
          <w:sz w:val="18"/>
        </w:rPr>
      </w:pPr>
      <w:r>
        <w:rPr>
          <w:sz w:val="18"/>
        </w:rPr>
        <w:t>1069</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before="147"/>
        <w:ind w:left="103" w:right="0" w:firstLine="0"/>
        <w:jc w:val="left"/>
        <w:rPr>
          <w:sz w:val="18"/>
        </w:rPr>
      </w:pPr>
      <w:r>
        <w:rPr>
          <w:sz w:val="18"/>
        </w:rPr>
        <w:t>1070</w:t>
      </w:r>
    </w:p>
    <w:p>
      <w:pPr>
        <w:spacing w:before="49"/>
        <w:ind w:left="103" w:right="0" w:firstLine="0"/>
        <w:jc w:val="left"/>
        <w:rPr>
          <w:sz w:val="18"/>
        </w:rPr>
      </w:pPr>
      <w:r>
        <w:rPr>
          <w:sz w:val="18"/>
        </w:rPr>
        <w:t>1071</w:t>
      </w:r>
    </w:p>
    <w:p>
      <w:pPr>
        <w:spacing w:before="49"/>
        <w:ind w:left="103" w:right="0" w:firstLine="0"/>
        <w:jc w:val="left"/>
        <w:rPr>
          <w:sz w:val="18"/>
        </w:rPr>
      </w:pPr>
      <w:r>
        <w:rPr>
          <w:sz w:val="18"/>
        </w:rPr>
        <w:t>1072</w:t>
      </w:r>
    </w:p>
    <w:p>
      <w:pPr>
        <w:pStyle w:val="BodyText"/>
        <w:spacing w:before="143"/>
        <w:ind w:left="103" w:right="305"/>
      </w:pPr>
      <w:r>
        <w:rPr/>
        <w:br w:type="column"/>
      </w:r>
      <w:r>
        <w:rPr/>
        <w:t>Suslow TV, Oria MP, Beuchat LR, Garrett EH, Parish ME, Harris LJ, Farber JN, Busta FF. 2003. Production practices as risk factors in microbial food safety of fresh and fresh‐cut produce. Comprehensive Reviews in Food Science and Food Safety 2S:38‐77.</w:t>
      </w:r>
    </w:p>
    <w:p>
      <w:pPr>
        <w:pStyle w:val="BodyText"/>
        <w:spacing w:before="121"/>
        <w:ind w:left="103"/>
      </w:pPr>
      <w:r>
        <w:rPr/>
        <w:t>Suslow TV, Koike S, Smith R, and Cahn M. 2010. Comparison of surrogate </w:t>
      </w:r>
      <w:r>
        <w:rPr>
          <w:i/>
        </w:rPr>
        <w:t>E. coli </w:t>
      </w:r>
      <w:r>
        <w:rPr/>
        <w:t>survival and epidemiology in the phyllosphere of diverse leafy green crops. Center for Produce Safety, Final report.</w:t>
      </w:r>
    </w:p>
    <w:p>
      <w:pPr>
        <w:pStyle w:val="BodyText"/>
        <w:spacing w:before="119"/>
        <w:ind w:left="103" w:right="106"/>
      </w:pPr>
      <w:r>
        <w:rPr/>
        <w:t>Takeuchi K and Frank JF. 2000. Penetration of </w:t>
      </w:r>
      <w:r>
        <w:rPr>
          <w:i/>
        </w:rPr>
        <w:t>Escherichia coli </w:t>
      </w:r>
      <w:r>
        <w:rPr/>
        <w:t>O157:H7 into lettuce tissues as affected by inoculum size and temperature and the effect of chlorine treatment on cell viability. </w:t>
      </w:r>
      <w:r>
        <w:rPr>
          <w:i/>
        </w:rPr>
        <w:t>Journal of food protection </w:t>
      </w:r>
      <w:r>
        <w:rPr/>
        <w:t>63 (4):434‐ 40.</w:t>
      </w:r>
    </w:p>
    <w:p>
      <w:pPr>
        <w:pStyle w:val="BodyText"/>
        <w:spacing w:before="1"/>
        <w:ind w:left="103"/>
      </w:pPr>
      <w:hyperlink r:id="rId148">
        <w:r>
          <w:rPr/>
          <w:t>http://www.ncbi.nlm.nih.gov/entrez/query.fcgi?cmd=Retrieve&amp;db=PubMed&amp;dopt=Citation&amp;list_uids=10772206</w:t>
        </w:r>
      </w:hyperlink>
    </w:p>
    <w:p>
      <w:pPr>
        <w:spacing w:before="120"/>
        <w:ind w:left="103" w:right="593" w:hanging="1"/>
        <w:jc w:val="left"/>
        <w:rPr>
          <w:sz w:val="22"/>
        </w:rPr>
      </w:pPr>
      <w:r>
        <w:rPr>
          <w:sz w:val="22"/>
        </w:rPr>
        <w:t>Takeuchi K, Matute CM, Hassan AN, and Frank JF. 2000. Comparison of the attachment of </w:t>
      </w:r>
      <w:r>
        <w:rPr>
          <w:i/>
          <w:sz w:val="22"/>
        </w:rPr>
        <w:t>Escherichia coli </w:t>
      </w:r>
      <w:r>
        <w:rPr>
          <w:sz w:val="22"/>
        </w:rPr>
        <w:t>O157:H7, </w:t>
      </w:r>
      <w:r>
        <w:rPr>
          <w:i/>
          <w:sz w:val="22"/>
        </w:rPr>
        <w:t>Listeria monocytogenes</w:t>
      </w:r>
      <w:r>
        <w:rPr>
          <w:sz w:val="22"/>
        </w:rPr>
        <w:t>, </w:t>
      </w:r>
      <w:r>
        <w:rPr>
          <w:i/>
          <w:sz w:val="22"/>
        </w:rPr>
        <w:t>Salmonella </w:t>
      </w:r>
      <w:r>
        <w:rPr>
          <w:sz w:val="22"/>
        </w:rPr>
        <w:t>Typhimurium, and Pseudomonas fluorescens to lettuce leaves. </w:t>
      </w:r>
      <w:r>
        <w:rPr>
          <w:i/>
          <w:sz w:val="22"/>
        </w:rPr>
        <w:t>Journal of food protection </w:t>
      </w:r>
      <w:r>
        <w:rPr>
          <w:sz w:val="22"/>
        </w:rPr>
        <w:t>63 (10):1433‐7. </w:t>
      </w:r>
      <w:hyperlink r:id="rId149">
        <w:r>
          <w:rPr>
            <w:w w:val="95"/>
            <w:sz w:val="22"/>
          </w:rPr>
          <w:t>http://www.ncbi.nlm.nih.gov/entrez/query.fcgi?cmd=Retrieve&amp;db=PubMed&amp;dopt=Citation&amp;list_uids=11041147</w:t>
        </w:r>
      </w:hyperlink>
    </w:p>
    <w:p>
      <w:pPr>
        <w:pStyle w:val="BodyText"/>
        <w:spacing w:before="120"/>
        <w:ind w:left="103"/>
      </w:pPr>
      <w:r>
        <w:rPr/>
        <w:t>Takeuchi K, Hassan AN, and Frank JF. 2001. Penetration of </w:t>
      </w:r>
      <w:r>
        <w:rPr>
          <w:i/>
        </w:rPr>
        <w:t>Escherichia coli </w:t>
      </w:r>
      <w:r>
        <w:rPr/>
        <w:t>O157:H7 into lettuce as influenced by modified atmosphere and temperature. </w:t>
      </w:r>
      <w:r>
        <w:rPr>
          <w:i/>
        </w:rPr>
        <w:t>Journal of food protection </w:t>
      </w:r>
      <w:r>
        <w:rPr/>
        <w:t>64 (11):1820‐3. </w:t>
      </w:r>
      <w:hyperlink r:id="rId150">
        <w:r>
          <w:rPr>
            <w:w w:val="95"/>
          </w:rPr>
          <w:t>http://www.ncbi.nlm.nih.gov/entrez/query.fcgi?cmd=Retrieve&amp;db=PubMed&amp;dopt=Citation&amp;list_uids=11726166</w:t>
        </w:r>
      </w:hyperlink>
    </w:p>
    <w:p>
      <w:pPr>
        <w:spacing w:before="119"/>
        <w:ind w:left="103" w:right="212" w:firstLine="0"/>
        <w:jc w:val="left"/>
        <w:rPr>
          <w:sz w:val="22"/>
        </w:rPr>
      </w:pPr>
      <w:r>
        <w:rPr>
          <w:sz w:val="22"/>
        </w:rPr>
        <w:t>US EPA. 1996. </w:t>
      </w:r>
      <w:r>
        <w:rPr>
          <w:i/>
          <w:sz w:val="22"/>
        </w:rPr>
        <w:t>Soil Screening Guidance: Technical Background Document</w:t>
      </w:r>
      <w:r>
        <w:rPr>
          <w:sz w:val="22"/>
        </w:rPr>
        <w:t>. EPA/540/R95/128: Office of Solid Waste and Emergency Response, United States Environmental Protection Agency. </w:t>
      </w:r>
      <w:hyperlink r:id="rId151">
        <w:r>
          <w:rPr>
            <w:sz w:val="22"/>
          </w:rPr>
          <w:t>http://rais.ornl.gov/homepage/SSG_nonrad_technical.pdf</w:t>
        </w:r>
      </w:hyperlink>
    </w:p>
    <w:p>
      <w:pPr>
        <w:spacing w:before="120"/>
        <w:ind w:left="103" w:right="475" w:firstLine="0"/>
        <w:jc w:val="left"/>
        <w:rPr>
          <w:sz w:val="22"/>
        </w:rPr>
      </w:pPr>
      <w:r>
        <w:rPr>
          <w:sz w:val="22"/>
        </w:rPr>
        <w:t>US EPA. 2002. </w:t>
      </w:r>
      <w:r>
        <w:rPr>
          <w:i/>
          <w:sz w:val="22"/>
        </w:rPr>
        <w:t>Implementation Guidance for Ambient Water Quality Criteria for Bacteria: May 2002 Draft</w:t>
      </w:r>
      <w:r>
        <w:rPr>
          <w:sz w:val="22"/>
        </w:rPr>
        <w:t>. EPA‐ 823‐B‐02‐003: United States Environmental Protection Agency. </w:t>
      </w:r>
      <w:hyperlink r:id="rId152">
        <w:r>
          <w:rPr>
            <w:sz w:val="22"/>
          </w:rPr>
          <w:t>http://www.epa.gov/waterscience/standards/bacteria/bacteria.pdf</w:t>
        </w:r>
      </w:hyperlink>
    </w:p>
    <w:p>
      <w:pPr>
        <w:spacing w:before="121"/>
        <w:ind w:left="103" w:right="0" w:firstLine="0"/>
        <w:jc w:val="left"/>
        <w:rPr>
          <w:sz w:val="22"/>
        </w:rPr>
      </w:pPr>
      <w:r>
        <w:rPr>
          <w:sz w:val="22"/>
        </w:rPr>
        <w:t>US FDA. 2001. Chapter II: Production Practices as Risk Factors in Microbial Food Safety of Fresh and Fresh‐Cut Produce. In </w:t>
      </w:r>
      <w:r>
        <w:rPr>
          <w:i/>
          <w:sz w:val="22"/>
        </w:rPr>
        <w:t>Analysis and Evaluation of Preventive Control Measures for the Control and Reduction/Elimination of </w:t>
      </w:r>
      <w:r>
        <w:rPr>
          <w:i/>
          <w:sz w:val="22"/>
        </w:rPr>
        <w:t>Microbial Hazards on Fresh and Fresh‐Cut Produce</w:t>
      </w:r>
      <w:r>
        <w:rPr>
          <w:sz w:val="22"/>
        </w:rPr>
        <w:t>; pp. </w:t>
      </w:r>
      <w:hyperlink r:id="rId153">
        <w:r>
          <w:rPr>
            <w:sz w:val="22"/>
          </w:rPr>
          <w:t>http://www.cfsan.fda.gov/~comm/ift3‐2a.html.</w:t>
        </w:r>
      </w:hyperlink>
    </w:p>
    <w:p>
      <w:pPr>
        <w:pStyle w:val="BodyText"/>
        <w:spacing w:before="119"/>
        <w:ind w:left="103"/>
      </w:pPr>
      <w:r>
        <w:rPr/>
        <w:t>US FDA. 2004. Federal Food, Drug, and Cosmetic Act. </w:t>
      </w:r>
      <w:hyperlink r:id="rId154">
        <w:r>
          <w:rPr/>
          <w:t>http://www.cfsan.fda.gov/~lrd/cfr110.html</w:t>
        </w:r>
      </w:hyperlink>
    </w:p>
    <w:p>
      <w:pPr>
        <w:pStyle w:val="BodyText"/>
        <w:spacing w:before="120"/>
        <w:ind w:left="103"/>
      </w:pPr>
      <w:r>
        <w:rPr/>
        <w:t>Wachtel MR, Whitehand LC, and Mandrell RE. 2002a. Association of</w:t>
      </w:r>
      <w:r>
        <w:rPr>
          <w:spacing w:val="-36"/>
        </w:rPr>
        <w:t> </w:t>
      </w:r>
      <w:r>
        <w:rPr>
          <w:i/>
        </w:rPr>
        <w:t>Escherichia coli </w:t>
      </w:r>
      <w:r>
        <w:rPr/>
        <w:t>O157:H7 with pre‐harvest leaf lettuce upon exposure to contaminated irrigation water. </w:t>
      </w:r>
      <w:r>
        <w:rPr>
          <w:i/>
        </w:rPr>
        <w:t>Journal of food protection </w:t>
      </w:r>
      <w:r>
        <w:rPr/>
        <w:t>65 (1):18‐25. </w:t>
      </w:r>
      <w:hyperlink r:id="rId155">
        <w:r>
          <w:rPr/>
          <w:t>http://www.ncbi.nlm.nih.gov/entrez/query.fcgi?cmd=Retrieve&amp;db=PubMed&amp;dopt=Citation&amp;list_uids=11808792</w:t>
        </w:r>
      </w:hyperlink>
    </w:p>
    <w:p>
      <w:pPr>
        <w:pStyle w:val="BodyText"/>
        <w:spacing w:before="120"/>
        <w:ind w:left="103" w:right="193"/>
      </w:pPr>
      <w:r>
        <w:rPr/>
        <w:t>Wachtel MR, Whitehand LC, and Mandrell RE. 2002b. Prevalence of </w:t>
      </w:r>
      <w:r>
        <w:rPr>
          <w:i/>
        </w:rPr>
        <w:t>Escherichia coli </w:t>
      </w:r>
      <w:r>
        <w:rPr/>
        <w:t>associated with a cabbage crop inadvertently irrigated with partially treated sewage wastewater. </w:t>
      </w:r>
      <w:r>
        <w:rPr>
          <w:i/>
        </w:rPr>
        <w:t>Journal of food protection </w:t>
      </w:r>
      <w:r>
        <w:rPr/>
        <w:t>65 (3):471‐5. </w:t>
      </w:r>
      <w:hyperlink r:id="rId156">
        <w:r>
          <w:rPr>
            <w:w w:val="95"/>
          </w:rPr>
          <w:t>http://www.ncbi.nlm.nih.gov/entrez/query.fcgi?cmd=Retrieve&amp;db=PubMed&amp;dopt=Citation&amp;list_uids=11899045</w:t>
        </w:r>
      </w:hyperlink>
    </w:p>
    <w:p>
      <w:pPr>
        <w:pStyle w:val="BodyText"/>
        <w:spacing w:before="121"/>
        <w:ind w:left="103" w:right="530"/>
      </w:pPr>
      <w:r>
        <w:rPr/>
        <w:t>Williams TR, Moyne AL, Harris LJ, Marco ML. 2013. Season, irrigation, leaf age, and </w:t>
      </w:r>
      <w:r>
        <w:rPr>
          <w:i/>
        </w:rPr>
        <w:t>Escherichia coli </w:t>
      </w:r>
      <w:r>
        <w:rPr/>
        <w:t>inoculation influence the bacterial diversity in the lettuce phyllosphere. </w:t>
      </w:r>
      <w:r>
        <w:rPr>
          <w:i/>
        </w:rPr>
        <w:t>PLoS One</w:t>
      </w:r>
      <w:r>
        <w:rPr/>
        <w:t>, 8(7):e68642.</w:t>
      </w:r>
    </w:p>
    <w:p>
      <w:pPr>
        <w:spacing w:before="119"/>
        <w:ind w:left="103" w:right="341" w:firstLine="0"/>
        <w:jc w:val="both"/>
        <w:rPr>
          <w:sz w:val="22"/>
        </w:rPr>
      </w:pPr>
      <w:r>
        <w:rPr>
          <w:sz w:val="22"/>
        </w:rPr>
        <w:t>Wood JD, Bezanson GS, Gordon RJ, and Jamieson R. 2010. Population dynamics of </w:t>
      </w:r>
      <w:r>
        <w:rPr>
          <w:i/>
          <w:sz w:val="22"/>
        </w:rPr>
        <w:t>Escherichia coli </w:t>
      </w:r>
      <w:r>
        <w:rPr>
          <w:sz w:val="22"/>
        </w:rPr>
        <w:t>inoculated by irrigation</w:t>
      </w:r>
      <w:r>
        <w:rPr>
          <w:spacing w:val="-5"/>
          <w:sz w:val="22"/>
        </w:rPr>
        <w:t> </w:t>
      </w:r>
      <w:r>
        <w:rPr>
          <w:sz w:val="22"/>
        </w:rPr>
        <w:t>into</w:t>
      </w:r>
      <w:r>
        <w:rPr>
          <w:spacing w:val="-4"/>
          <w:sz w:val="22"/>
        </w:rPr>
        <w:t> </w:t>
      </w:r>
      <w:r>
        <w:rPr>
          <w:sz w:val="22"/>
        </w:rPr>
        <w:t>the</w:t>
      </w:r>
      <w:r>
        <w:rPr>
          <w:spacing w:val="-3"/>
          <w:sz w:val="22"/>
        </w:rPr>
        <w:t> </w:t>
      </w:r>
      <w:r>
        <w:rPr>
          <w:sz w:val="22"/>
        </w:rPr>
        <w:t>phyllosphere</w:t>
      </w:r>
      <w:r>
        <w:rPr>
          <w:spacing w:val="-4"/>
          <w:sz w:val="22"/>
        </w:rPr>
        <w:t> </w:t>
      </w:r>
      <w:r>
        <w:rPr>
          <w:sz w:val="22"/>
        </w:rPr>
        <w:t>of</w:t>
      </w:r>
      <w:r>
        <w:rPr>
          <w:spacing w:val="-4"/>
          <w:sz w:val="22"/>
        </w:rPr>
        <w:t> </w:t>
      </w:r>
      <w:r>
        <w:rPr>
          <w:sz w:val="22"/>
        </w:rPr>
        <w:t>spinach</w:t>
      </w:r>
      <w:r>
        <w:rPr>
          <w:spacing w:val="-4"/>
          <w:sz w:val="22"/>
        </w:rPr>
        <w:t> </w:t>
      </w:r>
      <w:r>
        <w:rPr>
          <w:sz w:val="22"/>
        </w:rPr>
        <w:t>grown</w:t>
      </w:r>
      <w:r>
        <w:rPr>
          <w:spacing w:val="-4"/>
          <w:sz w:val="22"/>
        </w:rPr>
        <w:t> </w:t>
      </w:r>
      <w:r>
        <w:rPr>
          <w:sz w:val="22"/>
        </w:rPr>
        <w:t>under</w:t>
      </w:r>
      <w:r>
        <w:rPr>
          <w:spacing w:val="-3"/>
          <w:sz w:val="22"/>
        </w:rPr>
        <w:t> </w:t>
      </w:r>
      <w:r>
        <w:rPr>
          <w:sz w:val="22"/>
        </w:rPr>
        <w:t>commercial</w:t>
      </w:r>
      <w:r>
        <w:rPr>
          <w:spacing w:val="-4"/>
          <w:sz w:val="22"/>
        </w:rPr>
        <w:t> </w:t>
      </w:r>
      <w:r>
        <w:rPr>
          <w:sz w:val="22"/>
        </w:rPr>
        <w:t>production</w:t>
      </w:r>
      <w:r>
        <w:rPr>
          <w:spacing w:val="-3"/>
          <w:sz w:val="22"/>
        </w:rPr>
        <w:t> </w:t>
      </w:r>
      <w:r>
        <w:rPr>
          <w:sz w:val="22"/>
        </w:rPr>
        <w:t>conditions.</w:t>
      </w:r>
      <w:r>
        <w:rPr>
          <w:spacing w:val="-3"/>
          <w:sz w:val="22"/>
        </w:rPr>
        <w:t> </w:t>
      </w:r>
      <w:r>
        <w:rPr>
          <w:i/>
          <w:sz w:val="22"/>
        </w:rPr>
        <w:t>International</w:t>
      </w:r>
      <w:r>
        <w:rPr>
          <w:i/>
          <w:spacing w:val="-5"/>
          <w:sz w:val="22"/>
        </w:rPr>
        <w:t> </w:t>
      </w:r>
      <w:r>
        <w:rPr>
          <w:i/>
          <w:sz w:val="22"/>
        </w:rPr>
        <w:t>Journal </w:t>
      </w:r>
      <w:r>
        <w:rPr>
          <w:i/>
          <w:sz w:val="22"/>
        </w:rPr>
        <w:t>of Food Microbiology</w:t>
      </w:r>
      <w:r>
        <w:rPr>
          <w:sz w:val="22"/>
        </w:rPr>
        <w:t>,</w:t>
      </w:r>
      <w:r>
        <w:rPr>
          <w:spacing w:val="-3"/>
          <w:sz w:val="22"/>
        </w:rPr>
        <w:t> </w:t>
      </w:r>
      <w:r>
        <w:rPr>
          <w:sz w:val="22"/>
        </w:rPr>
        <w:t>143(3):198‐204.</w:t>
      </w:r>
    </w:p>
    <w:sectPr>
      <w:headerReference w:type="default" r:id="rId146"/>
      <w:footerReference w:type="default" r:id="rId147"/>
      <w:pgSz w:w="12240" w:h="15840"/>
      <w:pgMar w:header="780" w:footer="1113" w:top="1800" w:bottom="1300" w:left="180" w:right="860"/>
      <w:pgNumType w:start="83"/>
      <w:cols w:num="2" w:equalWidth="0">
        <w:col w:w="509" w:space="216"/>
        <w:col w:w="1047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Light">
    <w:altName w:val="Calibri Light"/>
    <w:charset w:val="0"/>
    <w:family w:val="swiss"/>
    <w:pitch w:val="variable"/>
  </w:font>
  <w:font w:name="Calibri">
    <w:altName w:val="Calibri"/>
    <w:charset w:val="0"/>
    <w:family w:val="swiss"/>
    <w:pitch w:val="variable"/>
  </w:font>
  <w:font w:name="Symbol">
    <w:altName w:val="Symbol"/>
    <w:charset w:val="2"/>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7.899994pt;margin-top:725.344971pt;width:16.25pt;height:12.05pt;mso-position-horizontal-relative:page;mso-position-vertical-relative:page;z-index:-258087936" type="#_x0000_t202" filled="false" stroked="false">
          <v:textbox inset="0,0,0,0">
            <w:txbxContent>
              <w:p>
                <w:pPr>
                  <w:spacing w:line="224" w:lineRule="exact" w:before="0"/>
                  <w:ind w:left="60" w:right="0" w:firstLine="0"/>
                  <w:jc w:val="left"/>
                  <w:rPr>
                    <w:rFonts w:ascii="Calibri Light"/>
                    <w:b w:val="0"/>
                    <w:sz w:val="20"/>
                  </w:rPr>
                </w:pPr>
                <w:r>
                  <w:rPr/>
                  <w:fldChar w:fldCharType="begin"/>
                </w:r>
                <w:r>
                  <w:rPr>
                    <w:rFonts w:ascii="Calibri Light"/>
                    <w:b w:val="0"/>
                    <w:sz w:val="20"/>
                  </w:rPr>
                  <w:instrText> PAGE </w:instrText>
                </w:r>
                <w:r>
                  <w:rPr/>
                  <w:fldChar w:fldCharType="separate"/>
                </w:r>
                <w:r>
                  <w:rPr/>
                  <w:t>10</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899994pt;margin-top:725.344971pt;width:16.25pt;height:12.05pt;mso-position-horizontal-relative:page;mso-position-vertical-relative:page;z-index:-258070528" type="#_x0000_t202" filled="false" stroked="false">
          <v:textbox inset="0,0,0,0">
            <w:txbxContent>
              <w:p>
                <w:pPr>
                  <w:spacing w:line="224" w:lineRule="exact" w:before="0"/>
                  <w:ind w:left="60" w:right="0" w:firstLine="0"/>
                  <w:jc w:val="left"/>
                  <w:rPr>
                    <w:rFonts w:ascii="Calibri Light"/>
                    <w:b w:val="0"/>
                    <w:sz w:val="20"/>
                  </w:rPr>
                </w:pPr>
                <w:r>
                  <w:rPr/>
                  <w:fldChar w:fldCharType="begin"/>
                </w:r>
                <w:r>
                  <w:rPr>
                    <w:rFonts w:ascii="Calibri Light"/>
                    <w:b w:val="0"/>
                    <w:sz w:val="20"/>
                  </w:rPr>
                  <w:instrText> PAGE </w:instrText>
                </w:r>
                <w:r>
                  <w:rPr/>
                  <w:fldChar w:fldCharType="separate"/>
                </w:r>
                <w:r>
                  <w:rPr/>
                  <w:t>45</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899994pt;margin-top:725.344971pt;width:16.25pt;height:12.05pt;mso-position-horizontal-relative:page;mso-position-vertical-relative:page;z-index:-258067456" type="#_x0000_t202" filled="false" stroked="false">
          <v:textbox inset="0,0,0,0">
            <w:txbxContent>
              <w:p>
                <w:pPr>
                  <w:spacing w:line="224" w:lineRule="exact" w:before="0"/>
                  <w:ind w:left="60" w:right="0" w:firstLine="0"/>
                  <w:jc w:val="left"/>
                  <w:rPr>
                    <w:rFonts w:ascii="Calibri Light"/>
                    <w:b w:val="0"/>
                    <w:sz w:val="20"/>
                  </w:rPr>
                </w:pPr>
                <w:r>
                  <w:rPr/>
                  <w:fldChar w:fldCharType="begin"/>
                </w:r>
                <w:r>
                  <w:rPr>
                    <w:rFonts w:ascii="Calibri Light"/>
                    <w:b w:val="0"/>
                    <w:sz w:val="20"/>
                  </w:rPr>
                  <w:instrText> PAGE </w:instrText>
                </w:r>
                <w:r>
                  <w:rPr/>
                  <w:fldChar w:fldCharType="separate"/>
                </w:r>
                <w:r>
                  <w:rPr/>
                  <w:t>50</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899994pt;margin-top:725.344971pt;width:16.25pt;height:12.05pt;mso-position-horizontal-relative:page;mso-position-vertical-relative:page;z-index:-258066432" type="#_x0000_t202" filled="false" stroked="false">
          <v:textbox inset="0,0,0,0">
            <w:txbxContent>
              <w:p>
                <w:pPr>
                  <w:spacing w:line="224" w:lineRule="exact" w:before="0"/>
                  <w:ind w:left="60" w:right="0" w:firstLine="0"/>
                  <w:jc w:val="left"/>
                  <w:rPr>
                    <w:rFonts w:ascii="Calibri Light"/>
                    <w:b w:val="0"/>
                    <w:sz w:val="20"/>
                  </w:rPr>
                </w:pPr>
                <w:r>
                  <w:rPr/>
                  <w:fldChar w:fldCharType="begin"/>
                </w:r>
                <w:r>
                  <w:rPr>
                    <w:rFonts w:ascii="Calibri Light"/>
                    <w:b w:val="0"/>
                    <w:sz w:val="20"/>
                  </w:rPr>
                  <w:instrText> PAGE </w:instrText>
                </w:r>
                <w:r>
                  <w:rPr/>
                  <w:fldChar w:fldCharType="separate"/>
                </w:r>
                <w:r>
                  <w:rPr/>
                  <w:t>57</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7.899994pt;margin-top:545.344971pt;width:16.25pt;height:12.05pt;mso-position-horizontal-relative:page;mso-position-vertical-relative:page;z-index:-258063360" type="#_x0000_t202" filled="false" stroked="false">
          <v:textbox inset="0,0,0,0">
            <w:txbxContent>
              <w:p>
                <w:pPr>
                  <w:spacing w:line="224" w:lineRule="exact" w:before="0"/>
                  <w:ind w:left="60" w:right="0" w:firstLine="0"/>
                  <w:jc w:val="left"/>
                  <w:rPr>
                    <w:rFonts w:ascii="Calibri Light"/>
                    <w:b w:val="0"/>
                    <w:sz w:val="20"/>
                  </w:rPr>
                </w:pPr>
                <w:r>
                  <w:rPr/>
                  <w:fldChar w:fldCharType="begin"/>
                </w:r>
                <w:r>
                  <w:rPr>
                    <w:rFonts w:ascii="Calibri Light"/>
                    <w:b w:val="0"/>
                    <w:sz w:val="20"/>
                  </w:rPr>
                  <w:instrText> PAGE </w:instrText>
                </w:r>
                <w:r>
                  <w:rPr/>
                  <w:fldChar w:fldCharType="separate"/>
                </w:r>
                <w:r>
                  <w:rPr/>
                  <w:t>77</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7.899994pt;margin-top:545.344971pt;width:16.25pt;height:12.05pt;mso-position-horizontal-relative:page;mso-position-vertical-relative:page;z-index:-258062336" type="#_x0000_t202" filled="false" stroked="false">
          <v:textbox inset="0,0,0,0">
            <w:txbxContent>
              <w:p>
                <w:pPr>
                  <w:spacing w:line="224" w:lineRule="exact" w:before="0"/>
                  <w:ind w:left="60" w:right="0" w:firstLine="0"/>
                  <w:jc w:val="left"/>
                  <w:rPr>
                    <w:rFonts w:ascii="Calibri Light"/>
                    <w:b w:val="0"/>
                    <w:sz w:val="20"/>
                  </w:rPr>
                </w:pPr>
                <w:r>
                  <w:rPr/>
                  <w:fldChar w:fldCharType="begin"/>
                </w:r>
                <w:r>
                  <w:rPr>
                    <w:rFonts w:ascii="Calibri Light"/>
                    <w:b w:val="0"/>
                    <w:sz w:val="20"/>
                  </w:rPr>
                  <w:instrText> PAGE </w:instrText>
                </w:r>
                <w:r>
                  <w:rPr/>
                  <w:fldChar w:fldCharType="separate"/>
                </w:r>
                <w:r>
                  <w:rPr/>
                  <w:t>78</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899994pt;margin-top:725.344971pt;width:16.25pt;height:12.05pt;mso-position-horizontal-relative:page;mso-position-vertical-relative:page;z-index:-258060288" type="#_x0000_t202" filled="false" stroked="false">
          <v:textbox inset="0,0,0,0">
            <w:txbxContent>
              <w:p>
                <w:pPr>
                  <w:spacing w:line="224" w:lineRule="exact" w:before="0"/>
                  <w:ind w:left="60" w:right="0" w:firstLine="0"/>
                  <w:jc w:val="left"/>
                  <w:rPr>
                    <w:rFonts w:ascii="Calibri Light"/>
                    <w:b w:val="0"/>
                    <w:sz w:val="20"/>
                  </w:rPr>
                </w:pPr>
                <w:r>
                  <w:rPr/>
                  <w:fldChar w:fldCharType="begin"/>
                </w:r>
                <w:r>
                  <w:rPr>
                    <w:rFonts w:ascii="Calibri Light"/>
                    <w:b w:val="0"/>
                    <w:sz w:val="20"/>
                  </w:rPr>
                  <w:instrText> PAGE </w:instrText>
                </w:r>
                <w:r>
                  <w:rPr/>
                  <w:fldChar w:fldCharType="separate"/>
                </w:r>
                <w:r>
                  <w:rPr/>
                  <w:t>81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899994pt;margin-top:725.344971pt;width:16.25pt;height:12.05pt;mso-position-horizontal-relative:page;mso-position-vertical-relative:page;z-index:-258058240" type="#_x0000_t202" filled="false" stroked="false">
          <v:textbox inset="0,0,0,0">
            <w:txbxContent>
              <w:p>
                <w:pPr>
                  <w:spacing w:line="224" w:lineRule="exact" w:before="0"/>
                  <w:ind w:left="60" w:right="0" w:firstLine="0"/>
                  <w:jc w:val="left"/>
                  <w:rPr>
                    <w:rFonts w:ascii="Calibri Light"/>
                    <w:b w:val="0"/>
                    <w:sz w:val="20"/>
                  </w:rPr>
                </w:pPr>
                <w:r>
                  <w:rPr/>
                  <w:fldChar w:fldCharType="begin"/>
                </w:r>
                <w:r>
                  <w:rPr>
                    <w:rFonts w:ascii="Calibri Light"/>
                    <w:b w:val="0"/>
                    <w:sz w:val="20"/>
                  </w:rPr>
                  <w:instrText> PAGE </w:instrText>
                </w:r>
                <w:r>
                  <w:rPr/>
                  <w:fldChar w:fldCharType="separate"/>
                </w:r>
                <w:r>
                  <w:rPr/>
                  <w:t>83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899994pt;margin-top:725.344971pt;width:16.25pt;height:12.05pt;mso-position-horizontal-relative:page;mso-position-vertical-relative:page;z-index:-258086912" type="#_x0000_t202" filled="false" stroked="false">
          <v:textbox inset="0,0,0,0">
            <w:txbxContent>
              <w:p>
                <w:pPr>
                  <w:spacing w:line="224" w:lineRule="exact" w:before="0"/>
                  <w:ind w:left="60" w:right="0" w:firstLine="0"/>
                  <w:jc w:val="left"/>
                  <w:rPr>
                    <w:rFonts w:ascii="Calibri Light"/>
                    <w:b w:val="0"/>
                    <w:sz w:val="20"/>
                  </w:rPr>
                </w:pPr>
                <w:r>
                  <w:rPr/>
                  <w:fldChar w:fldCharType="begin"/>
                </w:r>
                <w:r>
                  <w:rPr>
                    <w:rFonts w:ascii="Calibri Light"/>
                    <w:b w:val="0"/>
                    <w:sz w:val="20"/>
                  </w:rPr>
                  <w:instrText> PAGE </w:instrText>
                </w:r>
                <w:r>
                  <w:rPr/>
                  <w:fldChar w:fldCharType="separate"/>
                </w:r>
                <w:r>
                  <w:rPr/>
                  <w:t>11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899994pt;margin-top:743.344971pt;width:16.25pt;height:12.05pt;mso-position-horizontal-relative:page;mso-position-vertical-relative:page;z-index:-258083840" type="#_x0000_t202" filled="false" stroked="false">
          <v:textbox inset="0,0,0,0">
            <w:txbxContent>
              <w:p>
                <w:pPr>
                  <w:spacing w:line="224" w:lineRule="exact" w:before="0"/>
                  <w:ind w:left="60" w:right="0" w:firstLine="0"/>
                  <w:jc w:val="left"/>
                  <w:rPr>
                    <w:rFonts w:ascii="Calibri Light"/>
                    <w:b w:val="0"/>
                    <w:sz w:val="20"/>
                  </w:rPr>
                </w:pPr>
                <w:r>
                  <w:rPr/>
                  <w:fldChar w:fldCharType="begin"/>
                </w:r>
                <w:r>
                  <w:rPr>
                    <w:rFonts w:ascii="Calibri Light"/>
                    <w:b w:val="0"/>
                    <w:sz w:val="20"/>
                  </w:rPr>
                  <w:instrText> PAGE </w:instrText>
                </w:r>
                <w:r>
                  <w:rPr/>
                  <w:fldChar w:fldCharType="separate"/>
                </w:r>
                <w:r>
                  <w:rPr/>
                  <w:t>29</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899994pt;margin-top:743.344971pt;width:16.25pt;height:12.05pt;mso-position-horizontal-relative:page;mso-position-vertical-relative:page;z-index:-258082816" type="#_x0000_t202" filled="false" stroked="false">
          <v:textbox inset="0,0,0,0">
            <w:txbxContent>
              <w:p>
                <w:pPr>
                  <w:spacing w:line="224" w:lineRule="exact" w:before="0"/>
                  <w:ind w:left="60" w:right="0" w:firstLine="0"/>
                  <w:jc w:val="left"/>
                  <w:rPr>
                    <w:rFonts w:ascii="Calibri Light"/>
                    <w:b w:val="0"/>
                    <w:sz w:val="20"/>
                  </w:rPr>
                </w:pPr>
                <w:r>
                  <w:rPr/>
                  <w:fldChar w:fldCharType="begin"/>
                </w:r>
                <w:r>
                  <w:rPr>
                    <w:rFonts w:ascii="Calibri Light"/>
                    <w:b w:val="0"/>
                    <w:sz w:val="20"/>
                  </w:rPr>
                  <w:instrText> PAGE </w:instrText>
                </w:r>
                <w:r>
                  <w:rPr/>
                  <w:fldChar w:fldCharType="separate"/>
                </w:r>
                <w:r>
                  <w:rPr/>
                  <w:t>34</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297.899994pt;margin-top:734.044983pt;width:16.25pt;height:12.05pt;mso-position-horizontal-relative:page;mso-position-vertical-relative:page;z-index:-258079744" type="#_x0000_t202" filled="false" stroked="false">
          <v:textbox inset="0,0,0,0">
            <w:txbxContent>
              <w:p>
                <w:pPr>
                  <w:spacing w:line="224" w:lineRule="exact" w:before="0"/>
                  <w:ind w:left="60" w:right="0" w:firstLine="0"/>
                  <w:jc w:val="left"/>
                  <w:rPr>
                    <w:rFonts w:ascii="Calibri Light"/>
                    <w:b w:val="0"/>
                    <w:sz w:val="20"/>
                  </w:rPr>
                </w:pPr>
                <w:r>
                  <w:rPr/>
                  <w:fldChar w:fldCharType="begin"/>
                </w:r>
                <w:r>
                  <w:rPr>
                    <w:rFonts w:ascii="Calibri Light"/>
                    <w:b w:val="0"/>
                    <w:sz w:val="20"/>
                  </w:rPr>
                  <w:instrText> PAGE </w:instrText>
                </w:r>
                <w:r>
                  <w:rPr/>
                  <w:fldChar w:fldCharType="separate"/>
                </w:r>
                <w:r>
                  <w:rPr/>
                  <w:t>41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899994pt;margin-top:734.044983pt;width:16.25pt;height:12.05pt;mso-position-horizontal-relative:page;mso-position-vertical-relative:page;z-index:-258078720" type="#_x0000_t202" filled="false" stroked="false">
          <v:textbox inset="0,0,0,0">
            <w:txbxContent>
              <w:p>
                <w:pPr>
                  <w:spacing w:line="224" w:lineRule="exact" w:before="0"/>
                  <w:ind w:left="60" w:right="0" w:firstLine="0"/>
                  <w:jc w:val="left"/>
                  <w:rPr>
                    <w:rFonts w:ascii="Calibri Light"/>
                    <w:b w:val="0"/>
                    <w:sz w:val="20"/>
                  </w:rPr>
                </w:pPr>
                <w:r>
                  <w:rPr/>
                  <w:fldChar w:fldCharType="begin"/>
                </w:r>
                <w:r>
                  <w:rPr>
                    <w:rFonts w:ascii="Calibri Light"/>
                    <w:b w:val="0"/>
                    <w:sz w:val="20"/>
                  </w:rPr>
                  <w:instrText> PAGE </w:instrText>
                </w:r>
                <w:r>
                  <w:rPr/>
                  <w:fldChar w:fldCharType="separate"/>
                </w:r>
                <w:r>
                  <w:rPr/>
                  <w:t>38</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899994pt;margin-top:734.044983pt;width:16.25pt;height:12.05pt;mso-position-horizontal-relative:page;mso-position-vertical-relative:page;z-index:-258075648" type="#_x0000_t202" filled="false" stroked="false">
          <v:textbox inset="0,0,0,0">
            <w:txbxContent>
              <w:p>
                <w:pPr>
                  <w:spacing w:line="224" w:lineRule="exact" w:before="0"/>
                  <w:ind w:left="60" w:right="0" w:firstLine="0"/>
                  <w:jc w:val="left"/>
                  <w:rPr>
                    <w:rFonts w:ascii="Calibri Light"/>
                    <w:b w:val="0"/>
                    <w:sz w:val="20"/>
                  </w:rPr>
                </w:pPr>
                <w:r>
                  <w:rPr/>
                  <w:fldChar w:fldCharType="begin"/>
                </w:r>
                <w:r>
                  <w:rPr>
                    <w:rFonts w:ascii="Calibri Light"/>
                    <w:b w:val="0"/>
                    <w:sz w:val="20"/>
                  </w:rPr>
                  <w:instrText> PAGE </w:instrText>
                </w:r>
                <w:r>
                  <w:rPr/>
                  <w:fldChar w:fldCharType="separate"/>
                </w:r>
                <w:r>
                  <w:rPr/>
                  <w:t>40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899994pt;margin-top:734.044983pt;width:16.25pt;height:12.05pt;mso-position-horizontal-relative:page;mso-position-vertical-relative:page;z-index:-258074624" type="#_x0000_t202" filled="false" stroked="false">
          <v:textbox inset="0,0,0,0">
            <w:txbxContent>
              <w:p>
                <w:pPr>
                  <w:spacing w:line="224" w:lineRule="exact" w:before="0"/>
                  <w:ind w:left="60" w:right="0" w:firstLine="0"/>
                  <w:jc w:val="left"/>
                  <w:rPr>
                    <w:rFonts w:ascii="Calibri Light"/>
                    <w:b w:val="0"/>
                    <w:sz w:val="20"/>
                  </w:rPr>
                </w:pPr>
                <w:r>
                  <w:rPr/>
                  <w:fldChar w:fldCharType="begin"/>
                </w:r>
                <w:r>
                  <w:rPr>
                    <w:rFonts w:ascii="Calibri Light"/>
                    <w:b w:val="0"/>
                    <w:sz w:val="20"/>
                  </w:rPr>
                  <w:instrText> PAGE </w:instrText>
                </w:r>
                <w:r>
                  <w:rPr/>
                  <w:fldChar w:fldCharType="separate"/>
                </w:r>
                <w:r>
                  <w:rPr/>
                  <w:t>41</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297.899994pt;margin-top:725.344971pt;width:16.25pt;height:12.05pt;mso-position-horizontal-relative:page;mso-position-vertical-relative:page;z-index:-258071552" type="#_x0000_t202" filled="false" stroked="false">
          <v:textbox inset="0,0,0,0">
            <w:txbxContent>
              <w:p>
                <w:pPr>
                  <w:spacing w:line="224" w:lineRule="exact" w:before="0"/>
                  <w:ind w:left="60" w:right="0" w:firstLine="0"/>
                  <w:jc w:val="left"/>
                  <w:rPr>
                    <w:rFonts w:ascii="Calibri Light"/>
                    <w:b w:val="0"/>
                    <w:sz w:val="20"/>
                  </w:rPr>
                </w:pPr>
                <w:r>
                  <w:rPr/>
                  <w:fldChar w:fldCharType="begin"/>
                </w:r>
                <w:r>
                  <w:rPr>
                    <w:rFonts w:ascii="Calibri Light"/>
                    <w:b w:val="0"/>
                    <w:sz w:val="20"/>
                  </w:rPr>
                  <w:instrText> PAGE </w:instrText>
                </w:r>
                <w:r>
                  <w:rPr/>
                  <w:fldChar w:fldCharType="separate"/>
                </w:r>
                <w:r>
                  <w:rPr/>
                  <w:t>46</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5226496">
          <wp:simplePos x="0" y="0"/>
          <wp:positionH relativeFrom="page">
            <wp:posOffset>640080</wp:posOffset>
          </wp:positionH>
          <wp:positionV relativeFrom="page">
            <wp:posOffset>209550</wp:posOffset>
          </wp:positionV>
          <wp:extent cx="3998976" cy="65532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3998976" cy="655320"/>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5243904">
          <wp:simplePos x="0" y="0"/>
          <wp:positionH relativeFrom="page">
            <wp:posOffset>640080</wp:posOffset>
          </wp:positionH>
          <wp:positionV relativeFrom="page">
            <wp:posOffset>266700</wp:posOffset>
          </wp:positionV>
          <wp:extent cx="3998976" cy="655320"/>
          <wp:effectExtent l="0" t="0" r="0" b="0"/>
          <wp:wrapNone/>
          <wp:docPr id="21" name="image2.jpeg"/>
          <wp:cNvGraphicFramePr>
            <a:graphicFrameLocks noChangeAspect="1"/>
          </wp:cNvGraphicFramePr>
          <a:graphic>
            <a:graphicData uri="http://schemas.openxmlformats.org/drawingml/2006/picture">
              <pic:pic>
                <pic:nvPicPr>
                  <pic:cNvPr id="22" name="image2.jpeg"/>
                  <pic:cNvPicPr/>
                </pic:nvPicPr>
                <pic:blipFill>
                  <a:blip r:embed="rId1" cstate="print"/>
                  <a:stretch>
                    <a:fillRect/>
                  </a:stretch>
                </pic:blipFill>
                <pic:spPr>
                  <a:xfrm>
                    <a:off x="0" y="0"/>
                    <a:ext cx="3998976" cy="655320"/>
                  </a:xfrm>
                  <a:prstGeom prst="rect">
                    <a:avLst/>
                  </a:prstGeom>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5246976">
          <wp:simplePos x="0" y="0"/>
          <wp:positionH relativeFrom="page">
            <wp:posOffset>640080</wp:posOffset>
          </wp:positionH>
          <wp:positionV relativeFrom="page">
            <wp:posOffset>495300</wp:posOffset>
          </wp:positionV>
          <wp:extent cx="3998976" cy="655320"/>
          <wp:effectExtent l="0" t="0" r="0" b="0"/>
          <wp:wrapNone/>
          <wp:docPr id="23" name="image2.jpeg"/>
          <wp:cNvGraphicFramePr>
            <a:graphicFrameLocks noChangeAspect="1"/>
          </wp:cNvGraphicFramePr>
          <a:graphic>
            <a:graphicData uri="http://schemas.openxmlformats.org/drawingml/2006/picture">
              <pic:pic>
                <pic:nvPicPr>
                  <pic:cNvPr id="24" name="image2.jpeg"/>
                  <pic:cNvPicPr/>
                </pic:nvPicPr>
                <pic:blipFill>
                  <a:blip r:embed="rId1" cstate="print"/>
                  <a:stretch>
                    <a:fillRect/>
                  </a:stretch>
                </pic:blipFill>
                <pic:spPr>
                  <a:xfrm>
                    <a:off x="0" y="0"/>
                    <a:ext cx="3998976" cy="655320"/>
                  </a:xfrm>
                  <a:prstGeom prst="rect">
                    <a:avLst/>
                  </a:prstGeom>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5248000">
          <wp:simplePos x="0" y="0"/>
          <wp:positionH relativeFrom="page">
            <wp:posOffset>640080</wp:posOffset>
          </wp:positionH>
          <wp:positionV relativeFrom="page">
            <wp:posOffset>495300</wp:posOffset>
          </wp:positionV>
          <wp:extent cx="3998976" cy="655320"/>
          <wp:effectExtent l="0" t="0" r="0" b="0"/>
          <wp:wrapNone/>
          <wp:docPr id="25" name="image2.jpeg"/>
          <wp:cNvGraphicFramePr>
            <a:graphicFrameLocks noChangeAspect="1"/>
          </wp:cNvGraphicFramePr>
          <a:graphic>
            <a:graphicData uri="http://schemas.openxmlformats.org/drawingml/2006/picture">
              <pic:pic>
                <pic:nvPicPr>
                  <pic:cNvPr id="26" name="image2.jpeg"/>
                  <pic:cNvPicPr/>
                </pic:nvPicPr>
                <pic:blipFill>
                  <a:blip r:embed="rId1" cstate="print"/>
                  <a:stretch>
                    <a:fillRect/>
                  </a:stretch>
                </pic:blipFill>
                <pic:spPr>
                  <a:xfrm>
                    <a:off x="0" y="0"/>
                    <a:ext cx="3998976" cy="655320"/>
                  </a:xfrm>
                  <a:prstGeom prst="rect">
                    <a:avLst/>
                  </a:prstGeom>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5251072">
          <wp:simplePos x="0" y="0"/>
          <wp:positionH relativeFrom="page">
            <wp:posOffset>640080</wp:posOffset>
          </wp:positionH>
          <wp:positionV relativeFrom="page">
            <wp:posOffset>495300</wp:posOffset>
          </wp:positionV>
          <wp:extent cx="3998976" cy="655319"/>
          <wp:effectExtent l="0" t="0" r="0" b="0"/>
          <wp:wrapNone/>
          <wp:docPr id="27" name="image2.jpeg"/>
          <wp:cNvGraphicFramePr>
            <a:graphicFrameLocks noChangeAspect="1"/>
          </wp:cNvGraphicFramePr>
          <a:graphic>
            <a:graphicData uri="http://schemas.openxmlformats.org/drawingml/2006/picture">
              <pic:pic>
                <pic:nvPicPr>
                  <pic:cNvPr id="28" name="image2.jpeg"/>
                  <pic:cNvPicPr/>
                </pic:nvPicPr>
                <pic:blipFill>
                  <a:blip r:embed="rId1" cstate="print"/>
                  <a:stretch>
                    <a:fillRect/>
                  </a:stretch>
                </pic:blipFill>
                <pic:spPr>
                  <a:xfrm>
                    <a:off x="0" y="0"/>
                    <a:ext cx="3998976" cy="655319"/>
                  </a:xfrm>
                  <a:prstGeom prst="rect">
                    <a:avLst/>
                  </a:prstGeom>
                </pic:spPr>
              </pic:pic>
            </a:graphicData>
          </a:graphic>
        </wp:anchor>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5252096">
          <wp:simplePos x="0" y="0"/>
          <wp:positionH relativeFrom="page">
            <wp:posOffset>640080</wp:posOffset>
          </wp:positionH>
          <wp:positionV relativeFrom="page">
            <wp:posOffset>495300</wp:posOffset>
          </wp:positionV>
          <wp:extent cx="3998976" cy="655319"/>
          <wp:effectExtent l="0" t="0" r="0" b="0"/>
          <wp:wrapNone/>
          <wp:docPr id="29" name="image2.jpeg"/>
          <wp:cNvGraphicFramePr>
            <a:graphicFrameLocks noChangeAspect="1"/>
          </wp:cNvGraphicFramePr>
          <a:graphic>
            <a:graphicData uri="http://schemas.openxmlformats.org/drawingml/2006/picture">
              <pic:pic>
                <pic:nvPicPr>
                  <pic:cNvPr id="30" name="image2.jpeg"/>
                  <pic:cNvPicPr/>
                </pic:nvPicPr>
                <pic:blipFill>
                  <a:blip r:embed="rId1" cstate="print"/>
                  <a:stretch>
                    <a:fillRect/>
                  </a:stretch>
                </pic:blipFill>
                <pic:spPr>
                  <a:xfrm>
                    <a:off x="0" y="0"/>
                    <a:ext cx="3998976" cy="655319"/>
                  </a:xfrm>
                  <a:prstGeom prst="rect">
                    <a:avLst/>
                  </a:prstGeom>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5255168">
          <wp:simplePos x="0" y="0"/>
          <wp:positionH relativeFrom="page">
            <wp:posOffset>640080</wp:posOffset>
          </wp:positionH>
          <wp:positionV relativeFrom="page">
            <wp:posOffset>495300</wp:posOffset>
          </wp:positionV>
          <wp:extent cx="3998976" cy="655320"/>
          <wp:effectExtent l="0" t="0" r="0" b="0"/>
          <wp:wrapNone/>
          <wp:docPr id="31" name="image2.jpeg"/>
          <wp:cNvGraphicFramePr>
            <a:graphicFrameLocks noChangeAspect="1"/>
          </wp:cNvGraphicFramePr>
          <a:graphic>
            <a:graphicData uri="http://schemas.openxmlformats.org/drawingml/2006/picture">
              <pic:pic>
                <pic:nvPicPr>
                  <pic:cNvPr id="32" name="image2.jpeg"/>
                  <pic:cNvPicPr/>
                </pic:nvPicPr>
                <pic:blipFill>
                  <a:blip r:embed="rId1" cstate="print"/>
                  <a:stretch>
                    <a:fillRect/>
                  </a:stretch>
                </pic:blipFill>
                <pic:spPr>
                  <a:xfrm>
                    <a:off x="0" y="0"/>
                    <a:ext cx="3998976" cy="655320"/>
                  </a:xfrm>
                  <a:prstGeom prst="rect">
                    <a:avLst/>
                  </a:prstGeom>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5257216">
          <wp:simplePos x="0" y="0"/>
          <wp:positionH relativeFrom="page">
            <wp:posOffset>640080</wp:posOffset>
          </wp:positionH>
          <wp:positionV relativeFrom="page">
            <wp:posOffset>495300</wp:posOffset>
          </wp:positionV>
          <wp:extent cx="3998976" cy="655320"/>
          <wp:effectExtent l="0" t="0" r="0" b="0"/>
          <wp:wrapNone/>
          <wp:docPr id="35" name="image2.jpeg"/>
          <wp:cNvGraphicFramePr>
            <a:graphicFrameLocks noChangeAspect="1"/>
          </wp:cNvGraphicFramePr>
          <a:graphic>
            <a:graphicData uri="http://schemas.openxmlformats.org/drawingml/2006/picture">
              <pic:pic>
                <pic:nvPicPr>
                  <pic:cNvPr id="36" name="image2.jpeg"/>
                  <pic:cNvPicPr/>
                </pic:nvPicPr>
                <pic:blipFill>
                  <a:blip r:embed="rId1" cstate="print"/>
                  <a:stretch>
                    <a:fillRect/>
                  </a:stretch>
                </pic:blipFill>
                <pic:spPr>
                  <a:xfrm>
                    <a:off x="0" y="0"/>
                    <a:ext cx="3998976" cy="65532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5227520">
          <wp:simplePos x="0" y="0"/>
          <wp:positionH relativeFrom="page">
            <wp:posOffset>640080</wp:posOffset>
          </wp:positionH>
          <wp:positionV relativeFrom="page">
            <wp:posOffset>209550</wp:posOffset>
          </wp:positionV>
          <wp:extent cx="3998976" cy="655320"/>
          <wp:effectExtent l="0" t="0" r="0" b="0"/>
          <wp:wrapNone/>
          <wp:docPr id="5" name="image2.jpeg"/>
          <wp:cNvGraphicFramePr>
            <a:graphicFrameLocks noChangeAspect="1"/>
          </wp:cNvGraphicFramePr>
          <a:graphic>
            <a:graphicData uri="http://schemas.openxmlformats.org/drawingml/2006/picture">
              <pic:pic>
                <pic:nvPicPr>
                  <pic:cNvPr id="6" name="image2.jpeg"/>
                  <pic:cNvPicPr/>
                </pic:nvPicPr>
                <pic:blipFill>
                  <a:blip r:embed="rId1" cstate="print"/>
                  <a:stretch>
                    <a:fillRect/>
                  </a:stretch>
                </pic:blipFill>
                <pic:spPr>
                  <a:xfrm>
                    <a:off x="0" y="0"/>
                    <a:ext cx="3998976" cy="65532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5230592">
          <wp:simplePos x="0" y="0"/>
          <wp:positionH relativeFrom="page">
            <wp:posOffset>640080</wp:posOffset>
          </wp:positionH>
          <wp:positionV relativeFrom="page">
            <wp:posOffset>323850</wp:posOffset>
          </wp:positionV>
          <wp:extent cx="3998976" cy="655320"/>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1" cstate="print"/>
                  <a:stretch>
                    <a:fillRect/>
                  </a:stretch>
                </pic:blipFill>
                <pic:spPr>
                  <a:xfrm>
                    <a:off x="0" y="0"/>
                    <a:ext cx="3998976" cy="65532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5231616">
          <wp:simplePos x="0" y="0"/>
          <wp:positionH relativeFrom="page">
            <wp:posOffset>640080</wp:posOffset>
          </wp:positionH>
          <wp:positionV relativeFrom="page">
            <wp:posOffset>323850</wp:posOffset>
          </wp:positionV>
          <wp:extent cx="3998976" cy="655320"/>
          <wp:effectExtent l="0" t="0" r="0" b="0"/>
          <wp:wrapNone/>
          <wp:docPr id="9" name="image2.jpeg"/>
          <wp:cNvGraphicFramePr>
            <a:graphicFrameLocks noChangeAspect="1"/>
          </wp:cNvGraphicFramePr>
          <a:graphic>
            <a:graphicData uri="http://schemas.openxmlformats.org/drawingml/2006/picture">
              <pic:pic>
                <pic:nvPicPr>
                  <pic:cNvPr id="10" name="image2.jpeg"/>
                  <pic:cNvPicPr/>
                </pic:nvPicPr>
                <pic:blipFill>
                  <a:blip r:embed="rId1" cstate="print"/>
                  <a:stretch>
                    <a:fillRect/>
                  </a:stretch>
                </pic:blipFill>
                <pic:spPr>
                  <a:xfrm>
                    <a:off x="0" y="0"/>
                    <a:ext cx="3998976" cy="655320"/>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5234688">
          <wp:simplePos x="0" y="0"/>
          <wp:positionH relativeFrom="page">
            <wp:posOffset>640080</wp:posOffset>
          </wp:positionH>
          <wp:positionV relativeFrom="page">
            <wp:posOffset>266700</wp:posOffset>
          </wp:positionV>
          <wp:extent cx="3998976" cy="655320"/>
          <wp:effectExtent l="0" t="0" r="0" b="0"/>
          <wp:wrapNone/>
          <wp:docPr id="11" name="image2.jpeg"/>
          <wp:cNvGraphicFramePr>
            <a:graphicFrameLocks noChangeAspect="1"/>
          </wp:cNvGraphicFramePr>
          <a:graphic>
            <a:graphicData uri="http://schemas.openxmlformats.org/drawingml/2006/picture">
              <pic:pic>
                <pic:nvPicPr>
                  <pic:cNvPr id="12" name="image2.jpeg"/>
                  <pic:cNvPicPr/>
                </pic:nvPicPr>
                <pic:blipFill>
                  <a:blip r:embed="rId1" cstate="print"/>
                  <a:stretch>
                    <a:fillRect/>
                  </a:stretch>
                </pic:blipFill>
                <pic:spPr>
                  <a:xfrm>
                    <a:off x="0" y="0"/>
                    <a:ext cx="3998976" cy="655320"/>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5235712">
          <wp:simplePos x="0" y="0"/>
          <wp:positionH relativeFrom="page">
            <wp:posOffset>640080</wp:posOffset>
          </wp:positionH>
          <wp:positionV relativeFrom="page">
            <wp:posOffset>266700</wp:posOffset>
          </wp:positionV>
          <wp:extent cx="3998976" cy="655320"/>
          <wp:effectExtent l="0" t="0" r="0" b="0"/>
          <wp:wrapNone/>
          <wp:docPr id="13" name="image2.jpeg"/>
          <wp:cNvGraphicFramePr>
            <a:graphicFrameLocks noChangeAspect="1"/>
          </wp:cNvGraphicFramePr>
          <a:graphic>
            <a:graphicData uri="http://schemas.openxmlformats.org/drawingml/2006/picture">
              <pic:pic>
                <pic:nvPicPr>
                  <pic:cNvPr id="14" name="image2.jpeg"/>
                  <pic:cNvPicPr/>
                </pic:nvPicPr>
                <pic:blipFill>
                  <a:blip r:embed="rId1" cstate="print"/>
                  <a:stretch>
                    <a:fillRect/>
                  </a:stretch>
                </pic:blipFill>
                <pic:spPr>
                  <a:xfrm>
                    <a:off x="0" y="0"/>
                    <a:ext cx="3998976" cy="655320"/>
                  </a:xfrm>
                  <a:prstGeom prst="rect">
                    <a:avLst/>
                  </a:prstGeom>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5238784">
          <wp:simplePos x="0" y="0"/>
          <wp:positionH relativeFrom="page">
            <wp:posOffset>640080</wp:posOffset>
          </wp:positionH>
          <wp:positionV relativeFrom="page">
            <wp:posOffset>266700</wp:posOffset>
          </wp:positionV>
          <wp:extent cx="3998976" cy="655320"/>
          <wp:effectExtent l="0" t="0" r="0" b="0"/>
          <wp:wrapNone/>
          <wp:docPr id="15" name="image2.jpeg"/>
          <wp:cNvGraphicFramePr>
            <a:graphicFrameLocks noChangeAspect="1"/>
          </wp:cNvGraphicFramePr>
          <a:graphic>
            <a:graphicData uri="http://schemas.openxmlformats.org/drawingml/2006/picture">
              <pic:pic>
                <pic:nvPicPr>
                  <pic:cNvPr id="16" name="image2.jpeg"/>
                  <pic:cNvPicPr/>
                </pic:nvPicPr>
                <pic:blipFill>
                  <a:blip r:embed="rId1" cstate="print"/>
                  <a:stretch>
                    <a:fillRect/>
                  </a:stretch>
                </pic:blipFill>
                <pic:spPr>
                  <a:xfrm>
                    <a:off x="0" y="0"/>
                    <a:ext cx="3998976" cy="655320"/>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5239808">
          <wp:simplePos x="0" y="0"/>
          <wp:positionH relativeFrom="page">
            <wp:posOffset>640080</wp:posOffset>
          </wp:positionH>
          <wp:positionV relativeFrom="page">
            <wp:posOffset>266700</wp:posOffset>
          </wp:positionV>
          <wp:extent cx="3998976" cy="655320"/>
          <wp:effectExtent l="0" t="0" r="0" b="0"/>
          <wp:wrapNone/>
          <wp:docPr id="17" name="image2.jpeg"/>
          <wp:cNvGraphicFramePr>
            <a:graphicFrameLocks noChangeAspect="1"/>
          </wp:cNvGraphicFramePr>
          <a:graphic>
            <a:graphicData uri="http://schemas.openxmlformats.org/drawingml/2006/picture">
              <pic:pic>
                <pic:nvPicPr>
                  <pic:cNvPr id="18" name="image2.jpeg"/>
                  <pic:cNvPicPr/>
                </pic:nvPicPr>
                <pic:blipFill>
                  <a:blip r:embed="rId1" cstate="print"/>
                  <a:stretch>
                    <a:fillRect/>
                  </a:stretch>
                </pic:blipFill>
                <pic:spPr>
                  <a:xfrm>
                    <a:off x="0" y="0"/>
                    <a:ext cx="3998976" cy="655320"/>
                  </a:xfrm>
                  <a:prstGeom prst="rect">
                    <a:avLst/>
                  </a:prstGeom>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5242880">
          <wp:simplePos x="0" y="0"/>
          <wp:positionH relativeFrom="page">
            <wp:posOffset>640080</wp:posOffset>
          </wp:positionH>
          <wp:positionV relativeFrom="page">
            <wp:posOffset>266700</wp:posOffset>
          </wp:positionV>
          <wp:extent cx="3998976" cy="655320"/>
          <wp:effectExtent l="0" t="0" r="0" b="0"/>
          <wp:wrapNone/>
          <wp:docPr id="19" name="image2.jpeg"/>
          <wp:cNvGraphicFramePr>
            <a:graphicFrameLocks noChangeAspect="1"/>
          </wp:cNvGraphicFramePr>
          <a:graphic>
            <a:graphicData uri="http://schemas.openxmlformats.org/drawingml/2006/picture">
              <pic:pic>
                <pic:nvPicPr>
                  <pic:cNvPr id="20" name="image2.jpeg"/>
                  <pic:cNvPicPr/>
                </pic:nvPicPr>
                <pic:blipFill>
                  <a:blip r:embed="rId1" cstate="print"/>
                  <a:stretch>
                    <a:fillRect/>
                  </a:stretch>
                </pic:blipFill>
                <pic:spPr>
                  <a:xfrm>
                    <a:off x="0" y="0"/>
                    <a:ext cx="3998976" cy="6553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
    <w:multiLevelType w:val="hybridMultilevel"/>
    <w:lvl w:ilvl="0">
      <w:start w:val="0"/>
      <w:numFmt w:val="bullet"/>
      <w:lvlText w:val=""/>
      <w:lvlJc w:val="left"/>
      <w:pPr>
        <w:ind w:left="844" w:hanging="180"/>
      </w:pPr>
      <w:rPr>
        <w:rFonts w:hint="default" w:ascii="Symbol" w:hAnsi="Symbol" w:eastAsia="Symbol" w:cs="Symbol"/>
        <w:w w:val="100"/>
        <w:sz w:val="18"/>
        <w:szCs w:val="18"/>
      </w:rPr>
    </w:lvl>
    <w:lvl w:ilvl="1">
      <w:start w:val="0"/>
      <w:numFmt w:val="bullet"/>
      <w:lvlText w:val="•"/>
      <w:lvlJc w:val="left"/>
      <w:pPr>
        <w:ind w:left="1337" w:hanging="180"/>
      </w:pPr>
      <w:rPr>
        <w:rFonts w:hint="default"/>
      </w:rPr>
    </w:lvl>
    <w:lvl w:ilvl="2">
      <w:start w:val="0"/>
      <w:numFmt w:val="bullet"/>
      <w:lvlText w:val="•"/>
      <w:lvlJc w:val="left"/>
      <w:pPr>
        <w:ind w:left="1834" w:hanging="180"/>
      </w:pPr>
      <w:rPr>
        <w:rFonts w:hint="default"/>
      </w:rPr>
    </w:lvl>
    <w:lvl w:ilvl="3">
      <w:start w:val="0"/>
      <w:numFmt w:val="bullet"/>
      <w:lvlText w:val="•"/>
      <w:lvlJc w:val="left"/>
      <w:pPr>
        <w:ind w:left="2331" w:hanging="180"/>
      </w:pPr>
      <w:rPr>
        <w:rFonts w:hint="default"/>
      </w:rPr>
    </w:lvl>
    <w:lvl w:ilvl="4">
      <w:start w:val="0"/>
      <w:numFmt w:val="bullet"/>
      <w:lvlText w:val="•"/>
      <w:lvlJc w:val="left"/>
      <w:pPr>
        <w:ind w:left="2828" w:hanging="180"/>
      </w:pPr>
      <w:rPr>
        <w:rFonts w:hint="default"/>
      </w:rPr>
    </w:lvl>
    <w:lvl w:ilvl="5">
      <w:start w:val="0"/>
      <w:numFmt w:val="bullet"/>
      <w:lvlText w:val="•"/>
      <w:lvlJc w:val="left"/>
      <w:pPr>
        <w:ind w:left="3325" w:hanging="180"/>
      </w:pPr>
      <w:rPr>
        <w:rFonts w:hint="default"/>
      </w:rPr>
    </w:lvl>
    <w:lvl w:ilvl="6">
      <w:start w:val="0"/>
      <w:numFmt w:val="bullet"/>
      <w:lvlText w:val="•"/>
      <w:lvlJc w:val="left"/>
      <w:pPr>
        <w:ind w:left="3822" w:hanging="180"/>
      </w:pPr>
      <w:rPr>
        <w:rFonts w:hint="default"/>
      </w:rPr>
    </w:lvl>
    <w:lvl w:ilvl="7">
      <w:start w:val="0"/>
      <w:numFmt w:val="bullet"/>
      <w:lvlText w:val="•"/>
      <w:lvlJc w:val="left"/>
      <w:pPr>
        <w:ind w:left="4320" w:hanging="180"/>
      </w:pPr>
      <w:rPr>
        <w:rFonts w:hint="default"/>
      </w:rPr>
    </w:lvl>
    <w:lvl w:ilvl="8">
      <w:start w:val="0"/>
      <w:numFmt w:val="bullet"/>
      <w:lvlText w:val="•"/>
      <w:lvlJc w:val="left"/>
      <w:pPr>
        <w:ind w:left="4817" w:hanging="180"/>
      </w:pPr>
      <w:rPr>
        <w:rFonts w:hint="default"/>
      </w:rPr>
    </w:lvl>
  </w:abstractNum>
  <w:abstractNum w:abstractNumId="98">
    <w:multiLevelType w:val="hybridMultilevel"/>
    <w:lvl w:ilvl="0">
      <w:start w:val="1"/>
      <w:numFmt w:val="decimal"/>
      <w:lvlText w:val="%1."/>
      <w:lvlJc w:val="left"/>
      <w:pPr>
        <w:ind w:left="823" w:hanging="361"/>
        <w:jc w:val="left"/>
      </w:pPr>
      <w:rPr>
        <w:rFonts w:hint="default" w:ascii="Calibri" w:hAnsi="Calibri" w:eastAsia="Calibri" w:cs="Calibri"/>
        <w:w w:val="99"/>
        <w:sz w:val="22"/>
        <w:szCs w:val="22"/>
      </w:rPr>
    </w:lvl>
    <w:lvl w:ilvl="1">
      <w:start w:val="0"/>
      <w:numFmt w:val="bullet"/>
      <w:lvlText w:val="•"/>
      <w:lvlJc w:val="left"/>
      <w:pPr>
        <w:ind w:left="1785" w:hanging="361"/>
      </w:pPr>
      <w:rPr>
        <w:rFonts w:hint="default"/>
      </w:rPr>
    </w:lvl>
    <w:lvl w:ilvl="2">
      <w:start w:val="0"/>
      <w:numFmt w:val="bullet"/>
      <w:lvlText w:val="•"/>
      <w:lvlJc w:val="left"/>
      <w:pPr>
        <w:ind w:left="2751" w:hanging="361"/>
      </w:pPr>
      <w:rPr>
        <w:rFonts w:hint="default"/>
      </w:rPr>
    </w:lvl>
    <w:lvl w:ilvl="3">
      <w:start w:val="0"/>
      <w:numFmt w:val="bullet"/>
      <w:lvlText w:val="•"/>
      <w:lvlJc w:val="left"/>
      <w:pPr>
        <w:ind w:left="3716" w:hanging="361"/>
      </w:pPr>
      <w:rPr>
        <w:rFonts w:hint="default"/>
      </w:rPr>
    </w:lvl>
    <w:lvl w:ilvl="4">
      <w:start w:val="0"/>
      <w:numFmt w:val="bullet"/>
      <w:lvlText w:val="•"/>
      <w:lvlJc w:val="left"/>
      <w:pPr>
        <w:ind w:left="4682" w:hanging="361"/>
      </w:pPr>
      <w:rPr>
        <w:rFonts w:hint="default"/>
      </w:rPr>
    </w:lvl>
    <w:lvl w:ilvl="5">
      <w:start w:val="0"/>
      <w:numFmt w:val="bullet"/>
      <w:lvlText w:val="•"/>
      <w:lvlJc w:val="left"/>
      <w:pPr>
        <w:ind w:left="5647" w:hanging="361"/>
      </w:pPr>
      <w:rPr>
        <w:rFonts w:hint="default"/>
      </w:rPr>
    </w:lvl>
    <w:lvl w:ilvl="6">
      <w:start w:val="0"/>
      <w:numFmt w:val="bullet"/>
      <w:lvlText w:val="•"/>
      <w:lvlJc w:val="left"/>
      <w:pPr>
        <w:ind w:left="6613" w:hanging="361"/>
      </w:pPr>
      <w:rPr>
        <w:rFonts w:hint="default"/>
      </w:rPr>
    </w:lvl>
    <w:lvl w:ilvl="7">
      <w:start w:val="0"/>
      <w:numFmt w:val="bullet"/>
      <w:lvlText w:val="•"/>
      <w:lvlJc w:val="left"/>
      <w:pPr>
        <w:ind w:left="7578" w:hanging="361"/>
      </w:pPr>
      <w:rPr>
        <w:rFonts w:hint="default"/>
      </w:rPr>
    </w:lvl>
    <w:lvl w:ilvl="8">
      <w:start w:val="0"/>
      <w:numFmt w:val="bullet"/>
      <w:lvlText w:val="•"/>
      <w:lvlJc w:val="left"/>
      <w:pPr>
        <w:ind w:left="8544" w:hanging="361"/>
      </w:pPr>
      <w:rPr>
        <w:rFonts w:hint="default"/>
      </w:rPr>
    </w:lvl>
  </w:abstractNum>
  <w:abstractNum w:abstractNumId="97">
    <w:multiLevelType w:val="hybridMultilevel"/>
    <w:lvl w:ilvl="0">
      <w:start w:val="0"/>
      <w:numFmt w:val="bullet"/>
      <w:lvlText w:val=""/>
      <w:lvlJc w:val="left"/>
      <w:pPr>
        <w:ind w:left="823" w:hanging="360"/>
      </w:pPr>
      <w:rPr>
        <w:rFonts w:hint="default" w:ascii="Symbol" w:hAnsi="Symbol" w:eastAsia="Symbol" w:cs="Symbol"/>
        <w:w w:val="99"/>
        <w:sz w:val="22"/>
        <w:szCs w:val="22"/>
      </w:rPr>
    </w:lvl>
    <w:lvl w:ilvl="1">
      <w:start w:val="0"/>
      <w:numFmt w:val="bullet"/>
      <w:lvlText w:val="o"/>
      <w:lvlJc w:val="left"/>
      <w:pPr>
        <w:ind w:left="1543" w:hanging="361"/>
      </w:pPr>
      <w:rPr>
        <w:rFonts w:hint="default" w:ascii="Courier New" w:hAnsi="Courier New" w:eastAsia="Courier New" w:cs="Courier New"/>
        <w:w w:val="99"/>
        <w:sz w:val="22"/>
        <w:szCs w:val="22"/>
      </w:rPr>
    </w:lvl>
    <w:lvl w:ilvl="2">
      <w:start w:val="0"/>
      <w:numFmt w:val="bullet"/>
      <w:lvlText w:val="•"/>
      <w:lvlJc w:val="left"/>
      <w:pPr>
        <w:ind w:left="2532" w:hanging="361"/>
      </w:pPr>
      <w:rPr>
        <w:rFonts w:hint="default"/>
      </w:rPr>
    </w:lvl>
    <w:lvl w:ilvl="3">
      <w:start w:val="0"/>
      <w:numFmt w:val="bullet"/>
      <w:lvlText w:val="•"/>
      <w:lvlJc w:val="left"/>
      <w:pPr>
        <w:ind w:left="3525" w:hanging="361"/>
      </w:pPr>
      <w:rPr>
        <w:rFonts w:hint="default"/>
      </w:rPr>
    </w:lvl>
    <w:lvl w:ilvl="4">
      <w:start w:val="0"/>
      <w:numFmt w:val="bullet"/>
      <w:lvlText w:val="•"/>
      <w:lvlJc w:val="left"/>
      <w:pPr>
        <w:ind w:left="4518" w:hanging="361"/>
      </w:pPr>
      <w:rPr>
        <w:rFonts w:hint="default"/>
      </w:rPr>
    </w:lvl>
    <w:lvl w:ilvl="5">
      <w:start w:val="0"/>
      <w:numFmt w:val="bullet"/>
      <w:lvlText w:val="•"/>
      <w:lvlJc w:val="left"/>
      <w:pPr>
        <w:ind w:left="5511" w:hanging="361"/>
      </w:pPr>
      <w:rPr>
        <w:rFonts w:hint="default"/>
      </w:rPr>
    </w:lvl>
    <w:lvl w:ilvl="6">
      <w:start w:val="0"/>
      <w:numFmt w:val="bullet"/>
      <w:lvlText w:val="•"/>
      <w:lvlJc w:val="left"/>
      <w:pPr>
        <w:ind w:left="6504" w:hanging="361"/>
      </w:pPr>
      <w:rPr>
        <w:rFonts w:hint="default"/>
      </w:rPr>
    </w:lvl>
    <w:lvl w:ilvl="7">
      <w:start w:val="0"/>
      <w:numFmt w:val="bullet"/>
      <w:lvlText w:val="•"/>
      <w:lvlJc w:val="left"/>
      <w:pPr>
        <w:ind w:left="7496" w:hanging="361"/>
      </w:pPr>
      <w:rPr>
        <w:rFonts w:hint="default"/>
      </w:rPr>
    </w:lvl>
    <w:lvl w:ilvl="8">
      <w:start w:val="0"/>
      <w:numFmt w:val="bullet"/>
      <w:lvlText w:val="•"/>
      <w:lvlJc w:val="left"/>
      <w:pPr>
        <w:ind w:left="8489" w:hanging="361"/>
      </w:pPr>
      <w:rPr>
        <w:rFonts w:hint="default"/>
      </w:rPr>
    </w:lvl>
  </w:abstractNum>
  <w:abstractNum w:abstractNumId="96">
    <w:multiLevelType w:val="hybridMultilevel"/>
    <w:lvl w:ilvl="0">
      <w:start w:val="0"/>
      <w:numFmt w:val="bullet"/>
      <w:lvlText w:val=""/>
      <w:lvlJc w:val="left"/>
      <w:pPr>
        <w:ind w:left="354" w:hanging="210"/>
      </w:pPr>
      <w:rPr>
        <w:rFonts w:hint="default" w:ascii="Symbol" w:hAnsi="Symbol" w:eastAsia="Symbol" w:cs="Symbol"/>
        <w:w w:val="99"/>
        <w:sz w:val="22"/>
        <w:szCs w:val="22"/>
      </w:rPr>
    </w:lvl>
    <w:lvl w:ilvl="1">
      <w:start w:val="0"/>
      <w:numFmt w:val="bullet"/>
      <w:lvlText w:val="•"/>
      <w:lvlJc w:val="left"/>
      <w:pPr>
        <w:ind w:left="1359" w:hanging="210"/>
      </w:pPr>
      <w:rPr>
        <w:rFonts w:hint="default"/>
      </w:rPr>
    </w:lvl>
    <w:lvl w:ilvl="2">
      <w:start w:val="0"/>
      <w:numFmt w:val="bullet"/>
      <w:lvlText w:val="•"/>
      <w:lvlJc w:val="left"/>
      <w:pPr>
        <w:ind w:left="2359" w:hanging="210"/>
      </w:pPr>
      <w:rPr>
        <w:rFonts w:hint="default"/>
      </w:rPr>
    </w:lvl>
    <w:lvl w:ilvl="3">
      <w:start w:val="0"/>
      <w:numFmt w:val="bullet"/>
      <w:lvlText w:val="•"/>
      <w:lvlJc w:val="left"/>
      <w:pPr>
        <w:ind w:left="3359" w:hanging="210"/>
      </w:pPr>
      <w:rPr>
        <w:rFonts w:hint="default"/>
      </w:rPr>
    </w:lvl>
    <w:lvl w:ilvl="4">
      <w:start w:val="0"/>
      <w:numFmt w:val="bullet"/>
      <w:lvlText w:val="•"/>
      <w:lvlJc w:val="left"/>
      <w:pPr>
        <w:ind w:left="4359" w:hanging="210"/>
      </w:pPr>
      <w:rPr>
        <w:rFonts w:hint="default"/>
      </w:rPr>
    </w:lvl>
    <w:lvl w:ilvl="5">
      <w:start w:val="0"/>
      <w:numFmt w:val="bullet"/>
      <w:lvlText w:val="•"/>
      <w:lvlJc w:val="left"/>
      <w:pPr>
        <w:ind w:left="5359" w:hanging="210"/>
      </w:pPr>
      <w:rPr>
        <w:rFonts w:hint="default"/>
      </w:rPr>
    </w:lvl>
    <w:lvl w:ilvl="6">
      <w:start w:val="0"/>
      <w:numFmt w:val="bullet"/>
      <w:lvlText w:val="•"/>
      <w:lvlJc w:val="left"/>
      <w:pPr>
        <w:ind w:left="6358" w:hanging="210"/>
      </w:pPr>
      <w:rPr>
        <w:rFonts w:hint="default"/>
      </w:rPr>
    </w:lvl>
    <w:lvl w:ilvl="7">
      <w:start w:val="0"/>
      <w:numFmt w:val="bullet"/>
      <w:lvlText w:val="•"/>
      <w:lvlJc w:val="left"/>
      <w:pPr>
        <w:ind w:left="7358" w:hanging="210"/>
      </w:pPr>
      <w:rPr>
        <w:rFonts w:hint="default"/>
      </w:rPr>
    </w:lvl>
    <w:lvl w:ilvl="8">
      <w:start w:val="0"/>
      <w:numFmt w:val="bullet"/>
      <w:lvlText w:val="•"/>
      <w:lvlJc w:val="left"/>
      <w:pPr>
        <w:ind w:left="8358" w:hanging="210"/>
      </w:pPr>
      <w:rPr>
        <w:rFonts w:hint="default"/>
      </w:rPr>
    </w:lvl>
  </w:abstractNum>
  <w:abstractNum w:abstractNumId="95">
    <w:multiLevelType w:val="hybridMultilevel"/>
    <w:lvl w:ilvl="0">
      <w:start w:val="0"/>
      <w:numFmt w:val="bullet"/>
      <w:lvlText w:val=""/>
      <w:lvlJc w:val="left"/>
      <w:pPr>
        <w:ind w:left="414" w:hanging="316"/>
      </w:pPr>
      <w:rPr>
        <w:rFonts w:hint="default" w:ascii="Symbol" w:hAnsi="Symbol" w:eastAsia="Symbol" w:cs="Symbol"/>
        <w:w w:val="99"/>
        <w:sz w:val="22"/>
        <w:szCs w:val="22"/>
      </w:rPr>
    </w:lvl>
    <w:lvl w:ilvl="1">
      <w:start w:val="0"/>
      <w:numFmt w:val="bullet"/>
      <w:lvlText w:val="•"/>
      <w:lvlJc w:val="left"/>
      <w:pPr>
        <w:ind w:left="1413" w:hanging="316"/>
      </w:pPr>
      <w:rPr>
        <w:rFonts w:hint="default"/>
      </w:rPr>
    </w:lvl>
    <w:lvl w:ilvl="2">
      <w:start w:val="0"/>
      <w:numFmt w:val="bullet"/>
      <w:lvlText w:val="•"/>
      <w:lvlJc w:val="left"/>
      <w:pPr>
        <w:ind w:left="2407" w:hanging="316"/>
      </w:pPr>
      <w:rPr>
        <w:rFonts w:hint="default"/>
      </w:rPr>
    </w:lvl>
    <w:lvl w:ilvl="3">
      <w:start w:val="0"/>
      <w:numFmt w:val="bullet"/>
      <w:lvlText w:val="•"/>
      <w:lvlJc w:val="left"/>
      <w:pPr>
        <w:ind w:left="3401" w:hanging="316"/>
      </w:pPr>
      <w:rPr>
        <w:rFonts w:hint="default"/>
      </w:rPr>
    </w:lvl>
    <w:lvl w:ilvl="4">
      <w:start w:val="0"/>
      <w:numFmt w:val="bullet"/>
      <w:lvlText w:val="•"/>
      <w:lvlJc w:val="left"/>
      <w:pPr>
        <w:ind w:left="4395" w:hanging="316"/>
      </w:pPr>
      <w:rPr>
        <w:rFonts w:hint="default"/>
      </w:rPr>
    </w:lvl>
    <w:lvl w:ilvl="5">
      <w:start w:val="0"/>
      <w:numFmt w:val="bullet"/>
      <w:lvlText w:val="•"/>
      <w:lvlJc w:val="left"/>
      <w:pPr>
        <w:ind w:left="5389" w:hanging="316"/>
      </w:pPr>
      <w:rPr>
        <w:rFonts w:hint="default"/>
      </w:rPr>
    </w:lvl>
    <w:lvl w:ilvl="6">
      <w:start w:val="0"/>
      <w:numFmt w:val="bullet"/>
      <w:lvlText w:val="•"/>
      <w:lvlJc w:val="left"/>
      <w:pPr>
        <w:ind w:left="6382" w:hanging="316"/>
      </w:pPr>
      <w:rPr>
        <w:rFonts w:hint="default"/>
      </w:rPr>
    </w:lvl>
    <w:lvl w:ilvl="7">
      <w:start w:val="0"/>
      <w:numFmt w:val="bullet"/>
      <w:lvlText w:val="•"/>
      <w:lvlJc w:val="left"/>
      <w:pPr>
        <w:ind w:left="7376" w:hanging="316"/>
      </w:pPr>
      <w:rPr>
        <w:rFonts w:hint="default"/>
      </w:rPr>
    </w:lvl>
    <w:lvl w:ilvl="8">
      <w:start w:val="0"/>
      <w:numFmt w:val="bullet"/>
      <w:lvlText w:val="•"/>
      <w:lvlJc w:val="left"/>
      <w:pPr>
        <w:ind w:left="8370" w:hanging="316"/>
      </w:pPr>
      <w:rPr>
        <w:rFonts w:hint="default"/>
      </w:rPr>
    </w:lvl>
  </w:abstractNum>
  <w:abstractNum w:abstractNumId="94">
    <w:multiLevelType w:val="hybridMultilevel"/>
    <w:lvl w:ilvl="0">
      <w:start w:val="0"/>
      <w:numFmt w:val="bullet"/>
      <w:lvlText w:val=""/>
      <w:lvlJc w:val="left"/>
      <w:pPr>
        <w:ind w:left="685" w:hanging="270"/>
      </w:pPr>
      <w:rPr>
        <w:rFonts w:hint="default" w:ascii="Symbol" w:hAnsi="Symbol" w:eastAsia="Symbol" w:cs="Symbol"/>
        <w:w w:val="99"/>
        <w:sz w:val="22"/>
        <w:szCs w:val="22"/>
      </w:rPr>
    </w:lvl>
    <w:lvl w:ilvl="1">
      <w:start w:val="0"/>
      <w:numFmt w:val="bullet"/>
      <w:lvlText w:val="•"/>
      <w:lvlJc w:val="left"/>
      <w:pPr>
        <w:ind w:left="1647" w:hanging="270"/>
      </w:pPr>
      <w:rPr>
        <w:rFonts w:hint="default"/>
      </w:rPr>
    </w:lvl>
    <w:lvl w:ilvl="2">
      <w:start w:val="0"/>
      <w:numFmt w:val="bullet"/>
      <w:lvlText w:val="•"/>
      <w:lvlJc w:val="left"/>
      <w:pPr>
        <w:ind w:left="2615" w:hanging="270"/>
      </w:pPr>
      <w:rPr>
        <w:rFonts w:hint="default"/>
      </w:rPr>
    </w:lvl>
    <w:lvl w:ilvl="3">
      <w:start w:val="0"/>
      <w:numFmt w:val="bullet"/>
      <w:lvlText w:val="•"/>
      <w:lvlJc w:val="left"/>
      <w:pPr>
        <w:ind w:left="3583" w:hanging="270"/>
      </w:pPr>
      <w:rPr>
        <w:rFonts w:hint="default"/>
      </w:rPr>
    </w:lvl>
    <w:lvl w:ilvl="4">
      <w:start w:val="0"/>
      <w:numFmt w:val="bullet"/>
      <w:lvlText w:val="•"/>
      <w:lvlJc w:val="left"/>
      <w:pPr>
        <w:ind w:left="4551" w:hanging="270"/>
      </w:pPr>
      <w:rPr>
        <w:rFonts w:hint="default"/>
      </w:rPr>
    </w:lvl>
    <w:lvl w:ilvl="5">
      <w:start w:val="0"/>
      <w:numFmt w:val="bullet"/>
      <w:lvlText w:val="•"/>
      <w:lvlJc w:val="left"/>
      <w:pPr>
        <w:ind w:left="5519" w:hanging="270"/>
      </w:pPr>
      <w:rPr>
        <w:rFonts w:hint="default"/>
      </w:rPr>
    </w:lvl>
    <w:lvl w:ilvl="6">
      <w:start w:val="0"/>
      <w:numFmt w:val="bullet"/>
      <w:lvlText w:val="•"/>
      <w:lvlJc w:val="left"/>
      <w:pPr>
        <w:ind w:left="6486" w:hanging="270"/>
      </w:pPr>
      <w:rPr>
        <w:rFonts w:hint="default"/>
      </w:rPr>
    </w:lvl>
    <w:lvl w:ilvl="7">
      <w:start w:val="0"/>
      <w:numFmt w:val="bullet"/>
      <w:lvlText w:val="•"/>
      <w:lvlJc w:val="left"/>
      <w:pPr>
        <w:ind w:left="7454" w:hanging="270"/>
      </w:pPr>
      <w:rPr>
        <w:rFonts w:hint="default"/>
      </w:rPr>
    </w:lvl>
    <w:lvl w:ilvl="8">
      <w:start w:val="0"/>
      <w:numFmt w:val="bullet"/>
      <w:lvlText w:val="•"/>
      <w:lvlJc w:val="left"/>
      <w:pPr>
        <w:ind w:left="8422" w:hanging="270"/>
      </w:pPr>
      <w:rPr>
        <w:rFonts w:hint="default"/>
      </w:rPr>
    </w:lvl>
  </w:abstractNum>
  <w:abstractNum w:abstractNumId="93">
    <w:multiLevelType w:val="hybridMultilevel"/>
    <w:lvl w:ilvl="0">
      <w:start w:val="0"/>
      <w:numFmt w:val="bullet"/>
      <w:lvlText w:val=""/>
      <w:lvlJc w:val="left"/>
      <w:pPr>
        <w:ind w:left="685" w:hanging="270"/>
      </w:pPr>
      <w:rPr>
        <w:rFonts w:hint="default" w:ascii="Symbol" w:hAnsi="Symbol" w:eastAsia="Symbol" w:cs="Symbol"/>
        <w:w w:val="99"/>
        <w:sz w:val="22"/>
        <w:szCs w:val="22"/>
      </w:rPr>
    </w:lvl>
    <w:lvl w:ilvl="1">
      <w:start w:val="0"/>
      <w:numFmt w:val="bullet"/>
      <w:lvlText w:val="•"/>
      <w:lvlJc w:val="left"/>
      <w:pPr>
        <w:ind w:left="1647" w:hanging="270"/>
      </w:pPr>
      <w:rPr>
        <w:rFonts w:hint="default"/>
      </w:rPr>
    </w:lvl>
    <w:lvl w:ilvl="2">
      <w:start w:val="0"/>
      <w:numFmt w:val="bullet"/>
      <w:lvlText w:val="•"/>
      <w:lvlJc w:val="left"/>
      <w:pPr>
        <w:ind w:left="2615" w:hanging="270"/>
      </w:pPr>
      <w:rPr>
        <w:rFonts w:hint="default"/>
      </w:rPr>
    </w:lvl>
    <w:lvl w:ilvl="3">
      <w:start w:val="0"/>
      <w:numFmt w:val="bullet"/>
      <w:lvlText w:val="•"/>
      <w:lvlJc w:val="left"/>
      <w:pPr>
        <w:ind w:left="3583" w:hanging="270"/>
      </w:pPr>
      <w:rPr>
        <w:rFonts w:hint="default"/>
      </w:rPr>
    </w:lvl>
    <w:lvl w:ilvl="4">
      <w:start w:val="0"/>
      <w:numFmt w:val="bullet"/>
      <w:lvlText w:val="•"/>
      <w:lvlJc w:val="left"/>
      <w:pPr>
        <w:ind w:left="4551" w:hanging="270"/>
      </w:pPr>
      <w:rPr>
        <w:rFonts w:hint="default"/>
      </w:rPr>
    </w:lvl>
    <w:lvl w:ilvl="5">
      <w:start w:val="0"/>
      <w:numFmt w:val="bullet"/>
      <w:lvlText w:val="•"/>
      <w:lvlJc w:val="left"/>
      <w:pPr>
        <w:ind w:left="5519" w:hanging="270"/>
      </w:pPr>
      <w:rPr>
        <w:rFonts w:hint="default"/>
      </w:rPr>
    </w:lvl>
    <w:lvl w:ilvl="6">
      <w:start w:val="0"/>
      <w:numFmt w:val="bullet"/>
      <w:lvlText w:val="•"/>
      <w:lvlJc w:val="left"/>
      <w:pPr>
        <w:ind w:left="6486" w:hanging="270"/>
      </w:pPr>
      <w:rPr>
        <w:rFonts w:hint="default"/>
      </w:rPr>
    </w:lvl>
    <w:lvl w:ilvl="7">
      <w:start w:val="0"/>
      <w:numFmt w:val="bullet"/>
      <w:lvlText w:val="•"/>
      <w:lvlJc w:val="left"/>
      <w:pPr>
        <w:ind w:left="7454" w:hanging="270"/>
      </w:pPr>
      <w:rPr>
        <w:rFonts w:hint="default"/>
      </w:rPr>
    </w:lvl>
    <w:lvl w:ilvl="8">
      <w:start w:val="0"/>
      <w:numFmt w:val="bullet"/>
      <w:lvlText w:val="•"/>
      <w:lvlJc w:val="left"/>
      <w:pPr>
        <w:ind w:left="8422" w:hanging="270"/>
      </w:pPr>
      <w:rPr>
        <w:rFonts w:hint="default"/>
      </w:rPr>
    </w:lvl>
  </w:abstractNum>
  <w:abstractNum w:abstractNumId="92">
    <w:multiLevelType w:val="hybridMultilevel"/>
    <w:lvl w:ilvl="0">
      <w:start w:val="0"/>
      <w:numFmt w:val="bullet"/>
      <w:lvlText w:val=""/>
      <w:lvlJc w:val="left"/>
      <w:pPr>
        <w:ind w:left="469" w:hanging="272"/>
      </w:pPr>
      <w:rPr>
        <w:rFonts w:hint="default" w:ascii="Symbol" w:hAnsi="Symbol" w:eastAsia="Symbol" w:cs="Symbol"/>
        <w:w w:val="99"/>
        <w:sz w:val="22"/>
        <w:szCs w:val="22"/>
      </w:rPr>
    </w:lvl>
    <w:lvl w:ilvl="1">
      <w:start w:val="0"/>
      <w:numFmt w:val="bullet"/>
      <w:lvlText w:val="•"/>
      <w:lvlJc w:val="left"/>
      <w:pPr>
        <w:ind w:left="648" w:hanging="272"/>
      </w:pPr>
      <w:rPr>
        <w:rFonts w:hint="default"/>
      </w:rPr>
    </w:lvl>
    <w:lvl w:ilvl="2">
      <w:start w:val="0"/>
      <w:numFmt w:val="bullet"/>
      <w:lvlText w:val="•"/>
      <w:lvlJc w:val="left"/>
      <w:pPr>
        <w:ind w:left="836" w:hanging="272"/>
      </w:pPr>
      <w:rPr>
        <w:rFonts w:hint="default"/>
      </w:rPr>
    </w:lvl>
    <w:lvl w:ilvl="3">
      <w:start w:val="0"/>
      <w:numFmt w:val="bullet"/>
      <w:lvlText w:val="•"/>
      <w:lvlJc w:val="left"/>
      <w:pPr>
        <w:ind w:left="1024" w:hanging="272"/>
      </w:pPr>
      <w:rPr>
        <w:rFonts w:hint="default"/>
      </w:rPr>
    </w:lvl>
    <w:lvl w:ilvl="4">
      <w:start w:val="0"/>
      <w:numFmt w:val="bullet"/>
      <w:lvlText w:val="•"/>
      <w:lvlJc w:val="left"/>
      <w:pPr>
        <w:ind w:left="1213" w:hanging="272"/>
      </w:pPr>
      <w:rPr>
        <w:rFonts w:hint="default"/>
      </w:rPr>
    </w:lvl>
    <w:lvl w:ilvl="5">
      <w:start w:val="0"/>
      <w:numFmt w:val="bullet"/>
      <w:lvlText w:val="•"/>
      <w:lvlJc w:val="left"/>
      <w:pPr>
        <w:ind w:left="1401" w:hanging="272"/>
      </w:pPr>
      <w:rPr>
        <w:rFonts w:hint="default"/>
      </w:rPr>
    </w:lvl>
    <w:lvl w:ilvl="6">
      <w:start w:val="0"/>
      <w:numFmt w:val="bullet"/>
      <w:lvlText w:val="•"/>
      <w:lvlJc w:val="left"/>
      <w:pPr>
        <w:ind w:left="1589" w:hanging="272"/>
      </w:pPr>
      <w:rPr>
        <w:rFonts w:hint="default"/>
      </w:rPr>
    </w:lvl>
    <w:lvl w:ilvl="7">
      <w:start w:val="0"/>
      <w:numFmt w:val="bullet"/>
      <w:lvlText w:val="•"/>
      <w:lvlJc w:val="left"/>
      <w:pPr>
        <w:ind w:left="1778" w:hanging="272"/>
      </w:pPr>
      <w:rPr>
        <w:rFonts w:hint="default"/>
      </w:rPr>
    </w:lvl>
    <w:lvl w:ilvl="8">
      <w:start w:val="0"/>
      <w:numFmt w:val="bullet"/>
      <w:lvlText w:val="•"/>
      <w:lvlJc w:val="left"/>
      <w:pPr>
        <w:ind w:left="1966" w:hanging="272"/>
      </w:pPr>
      <w:rPr>
        <w:rFonts w:hint="default"/>
      </w:rPr>
    </w:lvl>
  </w:abstractNum>
  <w:abstractNum w:abstractNumId="91">
    <w:multiLevelType w:val="hybridMultilevel"/>
    <w:lvl w:ilvl="0">
      <w:start w:val="0"/>
      <w:numFmt w:val="bullet"/>
      <w:lvlText w:val=""/>
      <w:lvlJc w:val="left"/>
      <w:pPr>
        <w:ind w:left="469" w:hanging="272"/>
      </w:pPr>
      <w:rPr>
        <w:rFonts w:hint="default" w:ascii="Symbol" w:hAnsi="Symbol" w:eastAsia="Symbol" w:cs="Symbol"/>
        <w:w w:val="99"/>
        <w:sz w:val="22"/>
        <w:szCs w:val="22"/>
      </w:rPr>
    </w:lvl>
    <w:lvl w:ilvl="1">
      <w:start w:val="0"/>
      <w:numFmt w:val="bullet"/>
      <w:lvlText w:val="•"/>
      <w:lvlJc w:val="left"/>
      <w:pPr>
        <w:ind w:left="648" w:hanging="272"/>
      </w:pPr>
      <w:rPr>
        <w:rFonts w:hint="default"/>
      </w:rPr>
    </w:lvl>
    <w:lvl w:ilvl="2">
      <w:start w:val="0"/>
      <w:numFmt w:val="bullet"/>
      <w:lvlText w:val="•"/>
      <w:lvlJc w:val="left"/>
      <w:pPr>
        <w:ind w:left="836" w:hanging="272"/>
      </w:pPr>
      <w:rPr>
        <w:rFonts w:hint="default"/>
      </w:rPr>
    </w:lvl>
    <w:lvl w:ilvl="3">
      <w:start w:val="0"/>
      <w:numFmt w:val="bullet"/>
      <w:lvlText w:val="•"/>
      <w:lvlJc w:val="left"/>
      <w:pPr>
        <w:ind w:left="1024" w:hanging="272"/>
      </w:pPr>
      <w:rPr>
        <w:rFonts w:hint="default"/>
      </w:rPr>
    </w:lvl>
    <w:lvl w:ilvl="4">
      <w:start w:val="0"/>
      <w:numFmt w:val="bullet"/>
      <w:lvlText w:val="•"/>
      <w:lvlJc w:val="left"/>
      <w:pPr>
        <w:ind w:left="1213" w:hanging="272"/>
      </w:pPr>
      <w:rPr>
        <w:rFonts w:hint="default"/>
      </w:rPr>
    </w:lvl>
    <w:lvl w:ilvl="5">
      <w:start w:val="0"/>
      <w:numFmt w:val="bullet"/>
      <w:lvlText w:val="•"/>
      <w:lvlJc w:val="left"/>
      <w:pPr>
        <w:ind w:left="1401" w:hanging="272"/>
      </w:pPr>
      <w:rPr>
        <w:rFonts w:hint="default"/>
      </w:rPr>
    </w:lvl>
    <w:lvl w:ilvl="6">
      <w:start w:val="0"/>
      <w:numFmt w:val="bullet"/>
      <w:lvlText w:val="•"/>
      <w:lvlJc w:val="left"/>
      <w:pPr>
        <w:ind w:left="1589" w:hanging="272"/>
      </w:pPr>
      <w:rPr>
        <w:rFonts w:hint="default"/>
      </w:rPr>
    </w:lvl>
    <w:lvl w:ilvl="7">
      <w:start w:val="0"/>
      <w:numFmt w:val="bullet"/>
      <w:lvlText w:val="•"/>
      <w:lvlJc w:val="left"/>
      <w:pPr>
        <w:ind w:left="1778" w:hanging="272"/>
      </w:pPr>
      <w:rPr>
        <w:rFonts w:hint="default"/>
      </w:rPr>
    </w:lvl>
    <w:lvl w:ilvl="8">
      <w:start w:val="0"/>
      <w:numFmt w:val="bullet"/>
      <w:lvlText w:val="•"/>
      <w:lvlJc w:val="left"/>
      <w:pPr>
        <w:ind w:left="1966" w:hanging="272"/>
      </w:pPr>
      <w:rPr>
        <w:rFonts w:hint="default"/>
      </w:rPr>
    </w:lvl>
  </w:abstractNum>
  <w:abstractNum w:abstractNumId="90">
    <w:multiLevelType w:val="hybridMultilevel"/>
    <w:lvl w:ilvl="0">
      <w:start w:val="0"/>
      <w:numFmt w:val="bullet"/>
      <w:lvlText w:val=""/>
      <w:lvlJc w:val="left"/>
      <w:pPr>
        <w:ind w:left="469" w:hanging="272"/>
      </w:pPr>
      <w:rPr>
        <w:rFonts w:hint="default" w:ascii="Symbol" w:hAnsi="Symbol" w:eastAsia="Symbol" w:cs="Symbol"/>
        <w:w w:val="99"/>
        <w:sz w:val="22"/>
        <w:szCs w:val="22"/>
      </w:rPr>
    </w:lvl>
    <w:lvl w:ilvl="1">
      <w:start w:val="0"/>
      <w:numFmt w:val="bullet"/>
      <w:lvlText w:val="•"/>
      <w:lvlJc w:val="left"/>
      <w:pPr>
        <w:ind w:left="648" w:hanging="272"/>
      </w:pPr>
      <w:rPr>
        <w:rFonts w:hint="default"/>
      </w:rPr>
    </w:lvl>
    <w:lvl w:ilvl="2">
      <w:start w:val="0"/>
      <w:numFmt w:val="bullet"/>
      <w:lvlText w:val="•"/>
      <w:lvlJc w:val="left"/>
      <w:pPr>
        <w:ind w:left="836" w:hanging="272"/>
      </w:pPr>
      <w:rPr>
        <w:rFonts w:hint="default"/>
      </w:rPr>
    </w:lvl>
    <w:lvl w:ilvl="3">
      <w:start w:val="0"/>
      <w:numFmt w:val="bullet"/>
      <w:lvlText w:val="•"/>
      <w:lvlJc w:val="left"/>
      <w:pPr>
        <w:ind w:left="1024" w:hanging="272"/>
      </w:pPr>
      <w:rPr>
        <w:rFonts w:hint="default"/>
      </w:rPr>
    </w:lvl>
    <w:lvl w:ilvl="4">
      <w:start w:val="0"/>
      <w:numFmt w:val="bullet"/>
      <w:lvlText w:val="•"/>
      <w:lvlJc w:val="left"/>
      <w:pPr>
        <w:ind w:left="1213" w:hanging="272"/>
      </w:pPr>
      <w:rPr>
        <w:rFonts w:hint="default"/>
      </w:rPr>
    </w:lvl>
    <w:lvl w:ilvl="5">
      <w:start w:val="0"/>
      <w:numFmt w:val="bullet"/>
      <w:lvlText w:val="•"/>
      <w:lvlJc w:val="left"/>
      <w:pPr>
        <w:ind w:left="1401" w:hanging="272"/>
      </w:pPr>
      <w:rPr>
        <w:rFonts w:hint="default"/>
      </w:rPr>
    </w:lvl>
    <w:lvl w:ilvl="6">
      <w:start w:val="0"/>
      <w:numFmt w:val="bullet"/>
      <w:lvlText w:val="•"/>
      <w:lvlJc w:val="left"/>
      <w:pPr>
        <w:ind w:left="1589" w:hanging="272"/>
      </w:pPr>
      <w:rPr>
        <w:rFonts w:hint="default"/>
      </w:rPr>
    </w:lvl>
    <w:lvl w:ilvl="7">
      <w:start w:val="0"/>
      <w:numFmt w:val="bullet"/>
      <w:lvlText w:val="•"/>
      <w:lvlJc w:val="left"/>
      <w:pPr>
        <w:ind w:left="1778" w:hanging="272"/>
      </w:pPr>
      <w:rPr>
        <w:rFonts w:hint="default"/>
      </w:rPr>
    </w:lvl>
    <w:lvl w:ilvl="8">
      <w:start w:val="0"/>
      <w:numFmt w:val="bullet"/>
      <w:lvlText w:val="•"/>
      <w:lvlJc w:val="left"/>
      <w:pPr>
        <w:ind w:left="1966" w:hanging="272"/>
      </w:pPr>
      <w:rPr>
        <w:rFonts w:hint="default"/>
      </w:rPr>
    </w:lvl>
  </w:abstractNum>
  <w:abstractNum w:abstractNumId="89">
    <w:multiLevelType w:val="hybridMultilevel"/>
    <w:lvl w:ilvl="0">
      <w:start w:val="0"/>
      <w:numFmt w:val="bullet"/>
      <w:lvlText w:val=""/>
      <w:lvlJc w:val="left"/>
      <w:pPr>
        <w:ind w:left="469" w:hanging="272"/>
      </w:pPr>
      <w:rPr>
        <w:rFonts w:hint="default" w:ascii="Symbol" w:hAnsi="Symbol" w:eastAsia="Symbol" w:cs="Symbol"/>
        <w:w w:val="99"/>
        <w:sz w:val="22"/>
        <w:szCs w:val="22"/>
      </w:rPr>
    </w:lvl>
    <w:lvl w:ilvl="1">
      <w:start w:val="0"/>
      <w:numFmt w:val="bullet"/>
      <w:lvlText w:val="•"/>
      <w:lvlJc w:val="left"/>
      <w:pPr>
        <w:ind w:left="648" w:hanging="272"/>
      </w:pPr>
      <w:rPr>
        <w:rFonts w:hint="default"/>
      </w:rPr>
    </w:lvl>
    <w:lvl w:ilvl="2">
      <w:start w:val="0"/>
      <w:numFmt w:val="bullet"/>
      <w:lvlText w:val="•"/>
      <w:lvlJc w:val="left"/>
      <w:pPr>
        <w:ind w:left="836" w:hanging="272"/>
      </w:pPr>
      <w:rPr>
        <w:rFonts w:hint="default"/>
      </w:rPr>
    </w:lvl>
    <w:lvl w:ilvl="3">
      <w:start w:val="0"/>
      <w:numFmt w:val="bullet"/>
      <w:lvlText w:val="•"/>
      <w:lvlJc w:val="left"/>
      <w:pPr>
        <w:ind w:left="1024" w:hanging="272"/>
      </w:pPr>
      <w:rPr>
        <w:rFonts w:hint="default"/>
      </w:rPr>
    </w:lvl>
    <w:lvl w:ilvl="4">
      <w:start w:val="0"/>
      <w:numFmt w:val="bullet"/>
      <w:lvlText w:val="•"/>
      <w:lvlJc w:val="left"/>
      <w:pPr>
        <w:ind w:left="1213" w:hanging="272"/>
      </w:pPr>
      <w:rPr>
        <w:rFonts w:hint="default"/>
      </w:rPr>
    </w:lvl>
    <w:lvl w:ilvl="5">
      <w:start w:val="0"/>
      <w:numFmt w:val="bullet"/>
      <w:lvlText w:val="•"/>
      <w:lvlJc w:val="left"/>
      <w:pPr>
        <w:ind w:left="1401" w:hanging="272"/>
      </w:pPr>
      <w:rPr>
        <w:rFonts w:hint="default"/>
      </w:rPr>
    </w:lvl>
    <w:lvl w:ilvl="6">
      <w:start w:val="0"/>
      <w:numFmt w:val="bullet"/>
      <w:lvlText w:val="•"/>
      <w:lvlJc w:val="left"/>
      <w:pPr>
        <w:ind w:left="1589" w:hanging="272"/>
      </w:pPr>
      <w:rPr>
        <w:rFonts w:hint="default"/>
      </w:rPr>
    </w:lvl>
    <w:lvl w:ilvl="7">
      <w:start w:val="0"/>
      <w:numFmt w:val="bullet"/>
      <w:lvlText w:val="•"/>
      <w:lvlJc w:val="left"/>
      <w:pPr>
        <w:ind w:left="1778" w:hanging="272"/>
      </w:pPr>
      <w:rPr>
        <w:rFonts w:hint="default"/>
      </w:rPr>
    </w:lvl>
    <w:lvl w:ilvl="8">
      <w:start w:val="0"/>
      <w:numFmt w:val="bullet"/>
      <w:lvlText w:val="•"/>
      <w:lvlJc w:val="left"/>
      <w:pPr>
        <w:ind w:left="1966" w:hanging="272"/>
      </w:pPr>
      <w:rPr>
        <w:rFonts w:hint="default"/>
      </w:rPr>
    </w:lvl>
  </w:abstractNum>
  <w:abstractNum w:abstractNumId="88">
    <w:multiLevelType w:val="hybridMultilevel"/>
    <w:lvl w:ilvl="0">
      <w:start w:val="0"/>
      <w:numFmt w:val="bullet"/>
      <w:lvlText w:val=""/>
      <w:lvlJc w:val="left"/>
      <w:pPr>
        <w:ind w:left="469" w:hanging="272"/>
      </w:pPr>
      <w:rPr>
        <w:rFonts w:hint="default" w:ascii="Symbol" w:hAnsi="Symbol" w:eastAsia="Symbol" w:cs="Symbol"/>
        <w:w w:val="99"/>
        <w:sz w:val="22"/>
        <w:szCs w:val="22"/>
      </w:rPr>
    </w:lvl>
    <w:lvl w:ilvl="1">
      <w:start w:val="0"/>
      <w:numFmt w:val="bullet"/>
      <w:lvlText w:val="•"/>
      <w:lvlJc w:val="left"/>
      <w:pPr>
        <w:ind w:left="648" w:hanging="272"/>
      </w:pPr>
      <w:rPr>
        <w:rFonts w:hint="default"/>
      </w:rPr>
    </w:lvl>
    <w:lvl w:ilvl="2">
      <w:start w:val="0"/>
      <w:numFmt w:val="bullet"/>
      <w:lvlText w:val="•"/>
      <w:lvlJc w:val="left"/>
      <w:pPr>
        <w:ind w:left="836" w:hanging="272"/>
      </w:pPr>
      <w:rPr>
        <w:rFonts w:hint="default"/>
      </w:rPr>
    </w:lvl>
    <w:lvl w:ilvl="3">
      <w:start w:val="0"/>
      <w:numFmt w:val="bullet"/>
      <w:lvlText w:val="•"/>
      <w:lvlJc w:val="left"/>
      <w:pPr>
        <w:ind w:left="1024" w:hanging="272"/>
      </w:pPr>
      <w:rPr>
        <w:rFonts w:hint="default"/>
      </w:rPr>
    </w:lvl>
    <w:lvl w:ilvl="4">
      <w:start w:val="0"/>
      <w:numFmt w:val="bullet"/>
      <w:lvlText w:val="•"/>
      <w:lvlJc w:val="left"/>
      <w:pPr>
        <w:ind w:left="1213" w:hanging="272"/>
      </w:pPr>
      <w:rPr>
        <w:rFonts w:hint="default"/>
      </w:rPr>
    </w:lvl>
    <w:lvl w:ilvl="5">
      <w:start w:val="0"/>
      <w:numFmt w:val="bullet"/>
      <w:lvlText w:val="•"/>
      <w:lvlJc w:val="left"/>
      <w:pPr>
        <w:ind w:left="1401" w:hanging="272"/>
      </w:pPr>
      <w:rPr>
        <w:rFonts w:hint="default"/>
      </w:rPr>
    </w:lvl>
    <w:lvl w:ilvl="6">
      <w:start w:val="0"/>
      <w:numFmt w:val="bullet"/>
      <w:lvlText w:val="•"/>
      <w:lvlJc w:val="left"/>
      <w:pPr>
        <w:ind w:left="1589" w:hanging="272"/>
      </w:pPr>
      <w:rPr>
        <w:rFonts w:hint="default"/>
      </w:rPr>
    </w:lvl>
    <w:lvl w:ilvl="7">
      <w:start w:val="0"/>
      <w:numFmt w:val="bullet"/>
      <w:lvlText w:val="•"/>
      <w:lvlJc w:val="left"/>
      <w:pPr>
        <w:ind w:left="1778" w:hanging="272"/>
      </w:pPr>
      <w:rPr>
        <w:rFonts w:hint="default"/>
      </w:rPr>
    </w:lvl>
    <w:lvl w:ilvl="8">
      <w:start w:val="0"/>
      <w:numFmt w:val="bullet"/>
      <w:lvlText w:val="•"/>
      <w:lvlJc w:val="left"/>
      <w:pPr>
        <w:ind w:left="1966" w:hanging="272"/>
      </w:pPr>
      <w:rPr>
        <w:rFonts w:hint="default"/>
      </w:rPr>
    </w:lvl>
  </w:abstractNum>
  <w:abstractNum w:abstractNumId="87">
    <w:multiLevelType w:val="hybridMultilevel"/>
    <w:lvl w:ilvl="0">
      <w:start w:val="0"/>
      <w:numFmt w:val="bullet"/>
      <w:lvlText w:val=""/>
      <w:lvlJc w:val="left"/>
      <w:pPr>
        <w:ind w:left="469" w:hanging="272"/>
      </w:pPr>
      <w:rPr>
        <w:rFonts w:hint="default" w:ascii="Symbol" w:hAnsi="Symbol" w:eastAsia="Symbol" w:cs="Symbol"/>
        <w:w w:val="99"/>
        <w:sz w:val="22"/>
        <w:szCs w:val="22"/>
      </w:rPr>
    </w:lvl>
    <w:lvl w:ilvl="1">
      <w:start w:val="0"/>
      <w:numFmt w:val="bullet"/>
      <w:lvlText w:val="•"/>
      <w:lvlJc w:val="left"/>
      <w:pPr>
        <w:ind w:left="648" w:hanging="272"/>
      </w:pPr>
      <w:rPr>
        <w:rFonts w:hint="default"/>
      </w:rPr>
    </w:lvl>
    <w:lvl w:ilvl="2">
      <w:start w:val="0"/>
      <w:numFmt w:val="bullet"/>
      <w:lvlText w:val="•"/>
      <w:lvlJc w:val="left"/>
      <w:pPr>
        <w:ind w:left="836" w:hanging="272"/>
      </w:pPr>
      <w:rPr>
        <w:rFonts w:hint="default"/>
      </w:rPr>
    </w:lvl>
    <w:lvl w:ilvl="3">
      <w:start w:val="0"/>
      <w:numFmt w:val="bullet"/>
      <w:lvlText w:val="•"/>
      <w:lvlJc w:val="left"/>
      <w:pPr>
        <w:ind w:left="1024" w:hanging="272"/>
      </w:pPr>
      <w:rPr>
        <w:rFonts w:hint="default"/>
      </w:rPr>
    </w:lvl>
    <w:lvl w:ilvl="4">
      <w:start w:val="0"/>
      <w:numFmt w:val="bullet"/>
      <w:lvlText w:val="•"/>
      <w:lvlJc w:val="left"/>
      <w:pPr>
        <w:ind w:left="1213" w:hanging="272"/>
      </w:pPr>
      <w:rPr>
        <w:rFonts w:hint="default"/>
      </w:rPr>
    </w:lvl>
    <w:lvl w:ilvl="5">
      <w:start w:val="0"/>
      <w:numFmt w:val="bullet"/>
      <w:lvlText w:val="•"/>
      <w:lvlJc w:val="left"/>
      <w:pPr>
        <w:ind w:left="1401" w:hanging="272"/>
      </w:pPr>
      <w:rPr>
        <w:rFonts w:hint="default"/>
      </w:rPr>
    </w:lvl>
    <w:lvl w:ilvl="6">
      <w:start w:val="0"/>
      <w:numFmt w:val="bullet"/>
      <w:lvlText w:val="•"/>
      <w:lvlJc w:val="left"/>
      <w:pPr>
        <w:ind w:left="1589" w:hanging="272"/>
      </w:pPr>
      <w:rPr>
        <w:rFonts w:hint="default"/>
      </w:rPr>
    </w:lvl>
    <w:lvl w:ilvl="7">
      <w:start w:val="0"/>
      <w:numFmt w:val="bullet"/>
      <w:lvlText w:val="•"/>
      <w:lvlJc w:val="left"/>
      <w:pPr>
        <w:ind w:left="1778" w:hanging="272"/>
      </w:pPr>
      <w:rPr>
        <w:rFonts w:hint="default"/>
      </w:rPr>
    </w:lvl>
    <w:lvl w:ilvl="8">
      <w:start w:val="0"/>
      <w:numFmt w:val="bullet"/>
      <w:lvlText w:val="•"/>
      <w:lvlJc w:val="left"/>
      <w:pPr>
        <w:ind w:left="1966" w:hanging="272"/>
      </w:pPr>
      <w:rPr>
        <w:rFonts w:hint="default"/>
      </w:rPr>
    </w:lvl>
  </w:abstractNum>
  <w:abstractNum w:abstractNumId="86">
    <w:multiLevelType w:val="hybridMultilevel"/>
    <w:lvl w:ilvl="0">
      <w:start w:val="0"/>
      <w:numFmt w:val="bullet"/>
      <w:lvlText w:val=""/>
      <w:lvlJc w:val="left"/>
      <w:pPr>
        <w:ind w:left="349" w:hanging="180"/>
      </w:pPr>
      <w:rPr>
        <w:rFonts w:hint="default" w:ascii="Symbol" w:hAnsi="Symbol" w:eastAsia="Symbol" w:cs="Symbol"/>
        <w:w w:val="99"/>
        <w:sz w:val="22"/>
        <w:szCs w:val="22"/>
      </w:rPr>
    </w:lvl>
    <w:lvl w:ilvl="1">
      <w:start w:val="0"/>
      <w:numFmt w:val="bullet"/>
      <w:lvlText w:val="•"/>
      <w:lvlJc w:val="left"/>
      <w:pPr>
        <w:ind w:left="991" w:hanging="180"/>
      </w:pPr>
      <w:rPr>
        <w:rFonts w:hint="default"/>
      </w:rPr>
    </w:lvl>
    <w:lvl w:ilvl="2">
      <w:start w:val="0"/>
      <w:numFmt w:val="bullet"/>
      <w:lvlText w:val="•"/>
      <w:lvlJc w:val="left"/>
      <w:pPr>
        <w:ind w:left="1642" w:hanging="180"/>
      </w:pPr>
      <w:rPr>
        <w:rFonts w:hint="default"/>
      </w:rPr>
    </w:lvl>
    <w:lvl w:ilvl="3">
      <w:start w:val="0"/>
      <w:numFmt w:val="bullet"/>
      <w:lvlText w:val="•"/>
      <w:lvlJc w:val="left"/>
      <w:pPr>
        <w:ind w:left="2293" w:hanging="180"/>
      </w:pPr>
      <w:rPr>
        <w:rFonts w:hint="default"/>
      </w:rPr>
    </w:lvl>
    <w:lvl w:ilvl="4">
      <w:start w:val="0"/>
      <w:numFmt w:val="bullet"/>
      <w:lvlText w:val="•"/>
      <w:lvlJc w:val="left"/>
      <w:pPr>
        <w:ind w:left="2945" w:hanging="180"/>
      </w:pPr>
      <w:rPr>
        <w:rFonts w:hint="default"/>
      </w:rPr>
    </w:lvl>
    <w:lvl w:ilvl="5">
      <w:start w:val="0"/>
      <w:numFmt w:val="bullet"/>
      <w:lvlText w:val="•"/>
      <w:lvlJc w:val="left"/>
      <w:pPr>
        <w:ind w:left="3596" w:hanging="180"/>
      </w:pPr>
      <w:rPr>
        <w:rFonts w:hint="default"/>
      </w:rPr>
    </w:lvl>
    <w:lvl w:ilvl="6">
      <w:start w:val="0"/>
      <w:numFmt w:val="bullet"/>
      <w:lvlText w:val="•"/>
      <w:lvlJc w:val="left"/>
      <w:pPr>
        <w:ind w:left="4247" w:hanging="180"/>
      </w:pPr>
      <w:rPr>
        <w:rFonts w:hint="default"/>
      </w:rPr>
    </w:lvl>
    <w:lvl w:ilvl="7">
      <w:start w:val="0"/>
      <w:numFmt w:val="bullet"/>
      <w:lvlText w:val="•"/>
      <w:lvlJc w:val="left"/>
      <w:pPr>
        <w:ind w:left="4899" w:hanging="180"/>
      </w:pPr>
      <w:rPr>
        <w:rFonts w:hint="default"/>
      </w:rPr>
    </w:lvl>
    <w:lvl w:ilvl="8">
      <w:start w:val="0"/>
      <w:numFmt w:val="bullet"/>
      <w:lvlText w:val="•"/>
      <w:lvlJc w:val="left"/>
      <w:pPr>
        <w:ind w:left="5550" w:hanging="180"/>
      </w:pPr>
      <w:rPr>
        <w:rFonts w:hint="default"/>
      </w:rPr>
    </w:lvl>
  </w:abstractNum>
  <w:abstractNum w:abstractNumId="85">
    <w:multiLevelType w:val="hybridMultilevel"/>
    <w:lvl w:ilvl="0">
      <w:start w:val="0"/>
      <w:numFmt w:val="bullet"/>
      <w:lvlText w:val=""/>
      <w:lvlJc w:val="left"/>
      <w:pPr>
        <w:ind w:left="469" w:hanging="272"/>
      </w:pPr>
      <w:rPr>
        <w:rFonts w:hint="default" w:ascii="Symbol" w:hAnsi="Symbol" w:eastAsia="Symbol" w:cs="Symbol"/>
        <w:w w:val="99"/>
        <w:sz w:val="22"/>
        <w:szCs w:val="22"/>
      </w:rPr>
    </w:lvl>
    <w:lvl w:ilvl="1">
      <w:start w:val="0"/>
      <w:numFmt w:val="bullet"/>
      <w:lvlText w:val="•"/>
      <w:lvlJc w:val="left"/>
      <w:pPr>
        <w:ind w:left="648" w:hanging="272"/>
      </w:pPr>
      <w:rPr>
        <w:rFonts w:hint="default"/>
      </w:rPr>
    </w:lvl>
    <w:lvl w:ilvl="2">
      <w:start w:val="0"/>
      <w:numFmt w:val="bullet"/>
      <w:lvlText w:val="•"/>
      <w:lvlJc w:val="left"/>
      <w:pPr>
        <w:ind w:left="836" w:hanging="272"/>
      </w:pPr>
      <w:rPr>
        <w:rFonts w:hint="default"/>
      </w:rPr>
    </w:lvl>
    <w:lvl w:ilvl="3">
      <w:start w:val="0"/>
      <w:numFmt w:val="bullet"/>
      <w:lvlText w:val="•"/>
      <w:lvlJc w:val="left"/>
      <w:pPr>
        <w:ind w:left="1024" w:hanging="272"/>
      </w:pPr>
      <w:rPr>
        <w:rFonts w:hint="default"/>
      </w:rPr>
    </w:lvl>
    <w:lvl w:ilvl="4">
      <w:start w:val="0"/>
      <w:numFmt w:val="bullet"/>
      <w:lvlText w:val="•"/>
      <w:lvlJc w:val="left"/>
      <w:pPr>
        <w:ind w:left="1213" w:hanging="272"/>
      </w:pPr>
      <w:rPr>
        <w:rFonts w:hint="default"/>
      </w:rPr>
    </w:lvl>
    <w:lvl w:ilvl="5">
      <w:start w:val="0"/>
      <w:numFmt w:val="bullet"/>
      <w:lvlText w:val="•"/>
      <w:lvlJc w:val="left"/>
      <w:pPr>
        <w:ind w:left="1401" w:hanging="272"/>
      </w:pPr>
      <w:rPr>
        <w:rFonts w:hint="default"/>
      </w:rPr>
    </w:lvl>
    <w:lvl w:ilvl="6">
      <w:start w:val="0"/>
      <w:numFmt w:val="bullet"/>
      <w:lvlText w:val="•"/>
      <w:lvlJc w:val="left"/>
      <w:pPr>
        <w:ind w:left="1589" w:hanging="272"/>
      </w:pPr>
      <w:rPr>
        <w:rFonts w:hint="default"/>
      </w:rPr>
    </w:lvl>
    <w:lvl w:ilvl="7">
      <w:start w:val="0"/>
      <w:numFmt w:val="bullet"/>
      <w:lvlText w:val="•"/>
      <w:lvlJc w:val="left"/>
      <w:pPr>
        <w:ind w:left="1778" w:hanging="272"/>
      </w:pPr>
      <w:rPr>
        <w:rFonts w:hint="default"/>
      </w:rPr>
    </w:lvl>
    <w:lvl w:ilvl="8">
      <w:start w:val="0"/>
      <w:numFmt w:val="bullet"/>
      <w:lvlText w:val="•"/>
      <w:lvlJc w:val="left"/>
      <w:pPr>
        <w:ind w:left="1966" w:hanging="272"/>
      </w:pPr>
      <w:rPr>
        <w:rFonts w:hint="default"/>
      </w:rPr>
    </w:lvl>
  </w:abstractNum>
  <w:abstractNum w:abstractNumId="83">
    <w:multiLevelType w:val="hybridMultilevel"/>
    <w:lvl w:ilvl="0">
      <w:start w:val="0"/>
      <w:numFmt w:val="bullet"/>
      <w:lvlText w:val=""/>
      <w:lvlJc w:val="left"/>
      <w:pPr>
        <w:ind w:left="719" w:hanging="360"/>
      </w:pPr>
      <w:rPr>
        <w:rFonts w:hint="default" w:ascii="Symbol" w:hAnsi="Symbol" w:eastAsia="Symbol" w:cs="Symbol"/>
        <w:w w:val="99"/>
        <w:sz w:val="22"/>
        <w:szCs w:val="22"/>
      </w:rPr>
    </w:lvl>
    <w:lvl w:ilvl="1">
      <w:start w:val="0"/>
      <w:numFmt w:val="bullet"/>
      <w:lvlText w:val="•"/>
      <w:lvlJc w:val="left"/>
      <w:pPr>
        <w:ind w:left="1664" w:hanging="360"/>
      </w:pPr>
      <w:rPr>
        <w:rFonts w:hint="default"/>
      </w:rPr>
    </w:lvl>
    <w:lvl w:ilvl="2">
      <w:start w:val="0"/>
      <w:numFmt w:val="bullet"/>
      <w:lvlText w:val="•"/>
      <w:lvlJc w:val="left"/>
      <w:pPr>
        <w:ind w:left="2608" w:hanging="360"/>
      </w:pPr>
      <w:rPr>
        <w:rFonts w:hint="default"/>
      </w:rPr>
    </w:lvl>
    <w:lvl w:ilvl="3">
      <w:start w:val="0"/>
      <w:numFmt w:val="bullet"/>
      <w:lvlText w:val="•"/>
      <w:lvlJc w:val="left"/>
      <w:pPr>
        <w:ind w:left="3552" w:hanging="360"/>
      </w:pPr>
      <w:rPr>
        <w:rFonts w:hint="default"/>
      </w:rPr>
    </w:lvl>
    <w:lvl w:ilvl="4">
      <w:start w:val="0"/>
      <w:numFmt w:val="bullet"/>
      <w:lvlText w:val="•"/>
      <w:lvlJc w:val="left"/>
      <w:pPr>
        <w:ind w:left="4496" w:hanging="360"/>
      </w:pPr>
      <w:rPr>
        <w:rFonts w:hint="default"/>
      </w:rPr>
    </w:lvl>
    <w:lvl w:ilvl="5">
      <w:start w:val="0"/>
      <w:numFmt w:val="bullet"/>
      <w:lvlText w:val="•"/>
      <w:lvlJc w:val="left"/>
      <w:pPr>
        <w:ind w:left="5441" w:hanging="360"/>
      </w:pPr>
      <w:rPr>
        <w:rFonts w:hint="default"/>
      </w:rPr>
    </w:lvl>
    <w:lvl w:ilvl="6">
      <w:start w:val="0"/>
      <w:numFmt w:val="bullet"/>
      <w:lvlText w:val="•"/>
      <w:lvlJc w:val="left"/>
      <w:pPr>
        <w:ind w:left="6385" w:hanging="360"/>
      </w:pPr>
      <w:rPr>
        <w:rFonts w:hint="default"/>
      </w:rPr>
    </w:lvl>
    <w:lvl w:ilvl="7">
      <w:start w:val="0"/>
      <w:numFmt w:val="bullet"/>
      <w:lvlText w:val="•"/>
      <w:lvlJc w:val="left"/>
      <w:pPr>
        <w:ind w:left="7329" w:hanging="360"/>
      </w:pPr>
      <w:rPr>
        <w:rFonts w:hint="default"/>
      </w:rPr>
    </w:lvl>
    <w:lvl w:ilvl="8">
      <w:start w:val="0"/>
      <w:numFmt w:val="bullet"/>
      <w:lvlText w:val="•"/>
      <w:lvlJc w:val="left"/>
      <w:pPr>
        <w:ind w:left="8273" w:hanging="360"/>
      </w:pPr>
      <w:rPr>
        <w:rFonts w:hint="default"/>
      </w:rPr>
    </w:lvl>
  </w:abstractNum>
  <w:abstractNum w:abstractNumId="82">
    <w:multiLevelType w:val="hybridMultilevel"/>
    <w:lvl w:ilvl="0">
      <w:start w:val="0"/>
      <w:numFmt w:val="bullet"/>
      <w:lvlText w:val=""/>
      <w:lvlJc w:val="left"/>
      <w:pPr>
        <w:ind w:left="719" w:hanging="360"/>
      </w:pPr>
      <w:rPr>
        <w:rFonts w:hint="default" w:ascii="Symbol" w:hAnsi="Symbol" w:eastAsia="Symbol" w:cs="Symbol"/>
        <w:w w:val="99"/>
        <w:sz w:val="22"/>
        <w:szCs w:val="22"/>
      </w:rPr>
    </w:lvl>
    <w:lvl w:ilvl="1">
      <w:start w:val="0"/>
      <w:numFmt w:val="bullet"/>
      <w:lvlText w:val="•"/>
      <w:lvlJc w:val="left"/>
      <w:pPr>
        <w:ind w:left="1664" w:hanging="360"/>
      </w:pPr>
      <w:rPr>
        <w:rFonts w:hint="default"/>
      </w:rPr>
    </w:lvl>
    <w:lvl w:ilvl="2">
      <w:start w:val="0"/>
      <w:numFmt w:val="bullet"/>
      <w:lvlText w:val="•"/>
      <w:lvlJc w:val="left"/>
      <w:pPr>
        <w:ind w:left="2608" w:hanging="360"/>
      </w:pPr>
      <w:rPr>
        <w:rFonts w:hint="default"/>
      </w:rPr>
    </w:lvl>
    <w:lvl w:ilvl="3">
      <w:start w:val="0"/>
      <w:numFmt w:val="bullet"/>
      <w:lvlText w:val="•"/>
      <w:lvlJc w:val="left"/>
      <w:pPr>
        <w:ind w:left="3552" w:hanging="360"/>
      </w:pPr>
      <w:rPr>
        <w:rFonts w:hint="default"/>
      </w:rPr>
    </w:lvl>
    <w:lvl w:ilvl="4">
      <w:start w:val="0"/>
      <w:numFmt w:val="bullet"/>
      <w:lvlText w:val="•"/>
      <w:lvlJc w:val="left"/>
      <w:pPr>
        <w:ind w:left="4496" w:hanging="360"/>
      </w:pPr>
      <w:rPr>
        <w:rFonts w:hint="default"/>
      </w:rPr>
    </w:lvl>
    <w:lvl w:ilvl="5">
      <w:start w:val="0"/>
      <w:numFmt w:val="bullet"/>
      <w:lvlText w:val="•"/>
      <w:lvlJc w:val="left"/>
      <w:pPr>
        <w:ind w:left="5441" w:hanging="360"/>
      </w:pPr>
      <w:rPr>
        <w:rFonts w:hint="default"/>
      </w:rPr>
    </w:lvl>
    <w:lvl w:ilvl="6">
      <w:start w:val="0"/>
      <w:numFmt w:val="bullet"/>
      <w:lvlText w:val="•"/>
      <w:lvlJc w:val="left"/>
      <w:pPr>
        <w:ind w:left="6385" w:hanging="360"/>
      </w:pPr>
      <w:rPr>
        <w:rFonts w:hint="default"/>
      </w:rPr>
    </w:lvl>
    <w:lvl w:ilvl="7">
      <w:start w:val="0"/>
      <w:numFmt w:val="bullet"/>
      <w:lvlText w:val="•"/>
      <w:lvlJc w:val="left"/>
      <w:pPr>
        <w:ind w:left="7329" w:hanging="360"/>
      </w:pPr>
      <w:rPr>
        <w:rFonts w:hint="default"/>
      </w:rPr>
    </w:lvl>
    <w:lvl w:ilvl="8">
      <w:start w:val="0"/>
      <w:numFmt w:val="bullet"/>
      <w:lvlText w:val="•"/>
      <w:lvlJc w:val="left"/>
      <w:pPr>
        <w:ind w:left="8273" w:hanging="360"/>
      </w:pPr>
      <w:rPr>
        <w:rFonts w:hint="default"/>
      </w:rPr>
    </w:lvl>
  </w:abstractNum>
  <w:abstractNum w:abstractNumId="81">
    <w:multiLevelType w:val="hybridMultilevel"/>
    <w:lvl w:ilvl="0">
      <w:start w:val="0"/>
      <w:numFmt w:val="bullet"/>
      <w:lvlText w:val=""/>
      <w:lvlJc w:val="left"/>
      <w:pPr>
        <w:ind w:left="719" w:hanging="360"/>
      </w:pPr>
      <w:rPr>
        <w:rFonts w:hint="default" w:ascii="Symbol" w:hAnsi="Symbol" w:eastAsia="Symbol" w:cs="Symbol"/>
        <w:w w:val="99"/>
        <w:sz w:val="22"/>
        <w:szCs w:val="22"/>
      </w:rPr>
    </w:lvl>
    <w:lvl w:ilvl="1">
      <w:start w:val="0"/>
      <w:numFmt w:val="bullet"/>
      <w:lvlText w:val="•"/>
      <w:lvlJc w:val="left"/>
      <w:pPr>
        <w:ind w:left="1664" w:hanging="360"/>
      </w:pPr>
      <w:rPr>
        <w:rFonts w:hint="default"/>
      </w:rPr>
    </w:lvl>
    <w:lvl w:ilvl="2">
      <w:start w:val="0"/>
      <w:numFmt w:val="bullet"/>
      <w:lvlText w:val="•"/>
      <w:lvlJc w:val="left"/>
      <w:pPr>
        <w:ind w:left="2608" w:hanging="360"/>
      </w:pPr>
      <w:rPr>
        <w:rFonts w:hint="default"/>
      </w:rPr>
    </w:lvl>
    <w:lvl w:ilvl="3">
      <w:start w:val="0"/>
      <w:numFmt w:val="bullet"/>
      <w:lvlText w:val="•"/>
      <w:lvlJc w:val="left"/>
      <w:pPr>
        <w:ind w:left="3552" w:hanging="360"/>
      </w:pPr>
      <w:rPr>
        <w:rFonts w:hint="default"/>
      </w:rPr>
    </w:lvl>
    <w:lvl w:ilvl="4">
      <w:start w:val="0"/>
      <w:numFmt w:val="bullet"/>
      <w:lvlText w:val="•"/>
      <w:lvlJc w:val="left"/>
      <w:pPr>
        <w:ind w:left="4496" w:hanging="360"/>
      </w:pPr>
      <w:rPr>
        <w:rFonts w:hint="default"/>
      </w:rPr>
    </w:lvl>
    <w:lvl w:ilvl="5">
      <w:start w:val="0"/>
      <w:numFmt w:val="bullet"/>
      <w:lvlText w:val="•"/>
      <w:lvlJc w:val="left"/>
      <w:pPr>
        <w:ind w:left="5441" w:hanging="360"/>
      </w:pPr>
      <w:rPr>
        <w:rFonts w:hint="default"/>
      </w:rPr>
    </w:lvl>
    <w:lvl w:ilvl="6">
      <w:start w:val="0"/>
      <w:numFmt w:val="bullet"/>
      <w:lvlText w:val="•"/>
      <w:lvlJc w:val="left"/>
      <w:pPr>
        <w:ind w:left="6385" w:hanging="360"/>
      </w:pPr>
      <w:rPr>
        <w:rFonts w:hint="default"/>
      </w:rPr>
    </w:lvl>
    <w:lvl w:ilvl="7">
      <w:start w:val="0"/>
      <w:numFmt w:val="bullet"/>
      <w:lvlText w:val="•"/>
      <w:lvlJc w:val="left"/>
      <w:pPr>
        <w:ind w:left="7329" w:hanging="360"/>
      </w:pPr>
      <w:rPr>
        <w:rFonts w:hint="default"/>
      </w:rPr>
    </w:lvl>
    <w:lvl w:ilvl="8">
      <w:start w:val="0"/>
      <w:numFmt w:val="bullet"/>
      <w:lvlText w:val="•"/>
      <w:lvlJc w:val="left"/>
      <w:pPr>
        <w:ind w:left="8273" w:hanging="360"/>
      </w:pPr>
      <w:rPr>
        <w:rFonts w:hint="default"/>
      </w:rPr>
    </w:lvl>
  </w:abstractNum>
  <w:abstractNum w:abstractNumId="80">
    <w:multiLevelType w:val="hybridMultilevel"/>
    <w:lvl w:ilvl="0">
      <w:start w:val="0"/>
      <w:numFmt w:val="bullet"/>
      <w:lvlText w:val=""/>
      <w:lvlJc w:val="left"/>
      <w:pPr>
        <w:ind w:left="719" w:hanging="360"/>
      </w:pPr>
      <w:rPr>
        <w:rFonts w:hint="default" w:ascii="Symbol" w:hAnsi="Symbol" w:eastAsia="Symbol" w:cs="Symbol"/>
        <w:w w:val="99"/>
        <w:sz w:val="22"/>
        <w:szCs w:val="22"/>
      </w:rPr>
    </w:lvl>
    <w:lvl w:ilvl="1">
      <w:start w:val="0"/>
      <w:numFmt w:val="bullet"/>
      <w:lvlText w:val="•"/>
      <w:lvlJc w:val="left"/>
      <w:pPr>
        <w:ind w:left="1664" w:hanging="360"/>
      </w:pPr>
      <w:rPr>
        <w:rFonts w:hint="default"/>
      </w:rPr>
    </w:lvl>
    <w:lvl w:ilvl="2">
      <w:start w:val="0"/>
      <w:numFmt w:val="bullet"/>
      <w:lvlText w:val="•"/>
      <w:lvlJc w:val="left"/>
      <w:pPr>
        <w:ind w:left="2608" w:hanging="360"/>
      </w:pPr>
      <w:rPr>
        <w:rFonts w:hint="default"/>
      </w:rPr>
    </w:lvl>
    <w:lvl w:ilvl="3">
      <w:start w:val="0"/>
      <w:numFmt w:val="bullet"/>
      <w:lvlText w:val="•"/>
      <w:lvlJc w:val="left"/>
      <w:pPr>
        <w:ind w:left="3552" w:hanging="360"/>
      </w:pPr>
      <w:rPr>
        <w:rFonts w:hint="default"/>
      </w:rPr>
    </w:lvl>
    <w:lvl w:ilvl="4">
      <w:start w:val="0"/>
      <w:numFmt w:val="bullet"/>
      <w:lvlText w:val="•"/>
      <w:lvlJc w:val="left"/>
      <w:pPr>
        <w:ind w:left="4496" w:hanging="360"/>
      </w:pPr>
      <w:rPr>
        <w:rFonts w:hint="default"/>
      </w:rPr>
    </w:lvl>
    <w:lvl w:ilvl="5">
      <w:start w:val="0"/>
      <w:numFmt w:val="bullet"/>
      <w:lvlText w:val="•"/>
      <w:lvlJc w:val="left"/>
      <w:pPr>
        <w:ind w:left="5441" w:hanging="360"/>
      </w:pPr>
      <w:rPr>
        <w:rFonts w:hint="default"/>
      </w:rPr>
    </w:lvl>
    <w:lvl w:ilvl="6">
      <w:start w:val="0"/>
      <w:numFmt w:val="bullet"/>
      <w:lvlText w:val="•"/>
      <w:lvlJc w:val="left"/>
      <w:pPr>
        <w:ind w:left="6385" w:hanging="360"/>
      </w:pPr>
      <w:rPr>
        <w:rFonts w:hint="default"/>
      </w:rPr>
    </w:lvl>
    <w:lvl w:ilvl="7">
      <w:start w:val="0"/>
      <w:numFmt w:val="bullet"/>
      <w:lvlText w:val="•"/>
      <w:lvlJc w:val="left"/>
      <w:pPr>
        <w:ind w:left="7329" w:hanging="360"/>
      </w:pPr>
      <w:rPr>
        <w:rFonts w:hint="default"/>
      </w:rPr>
    </w:lvl>
    <w:lvl w:ilvl="8">
      <w:start w:val="0"/>
      <w:numFmt w:val="bullet"/>
      <w:lvlText w:val="•"/>
      <w:lvlJc w:val="left"/>
      <w:pPr>
        <w:ind w:left="8273" w:hanging="360"/>
      </w:pPr>
      <w:rPr>
        <w:rFonts w:hint="default"/>
      </w:rPr>
    </w:lvl>
  </w:abstractNum>
  <w:abstractNum w:abstractNumId="79">
    <w:multiLevelType w:val="hybridMultilevel"/>
    <w:lvl w:ilvl="0">
      <w:start w:val="0"/>
      <w:numFmt w:val="bullet"/>
      <w:lvlText w:val=""/>
      <w:lvlJc w:val="left"/>
      <w:pPr>
        <w:ind w:left="719" w:hanging="360"/>
      </w:pPr>
      <w:rPr>
        <w:rFonts w:hint="default" w:ascii="Symbol" w:hAnsi="Symbol" w:eastAsia="Symbol" w:cs="Symbol"/>
        <w:w w:val="99"/>
        <w:sz w:val="22"/>
        <w:szCs w:val="22"/>
      </w:rPr>
    </w:lvl>
    <w:lvl w:ilvl="1">
      <w:start w:val="0"/>
      <w:numFmt w:val="bullet"/>
      <w:lvlText w:val="•"/>
      <w:lvlJc w:val="left"/>
      <w:pPr>
        <w:ind w:left="1664" w:hanging="360"/>
      </w:pPr>
      <w:rPr>
        <w:rFonts w:hint="default"/>
      </w:rPr>
    </w:lvl>
    <w:lvl w:ilvl="2">
      <w:start w:val="0"/>
      <w:numFmt w:val="bullet"/>
      <w:lvlText w:val="•"/>
      <w:lvlJc w:val="left"/>
      <w:pPr>
        <w:ind w:left="2608" w:hanging="360"/>
      </w:pPr>
      <w:rPr>
        <w:rFonts w:hint="default"/>
      </w:rPr>
    </w:lvl>
    <w:lvl w:ilvl="3">
      <w:start w:val="0"/>
      <w:numFmt w:val="bullet"/>
      <w:lvlText w:val="•"/>
      <w:lvlJc w:val="left"/>
      <w:pPr>
        <w:ind w:left="3552" w:hanging="360"/>
      </w:pPr>
      <w:rPr>
        <w:rFonts w:hint="default"/>
      </w:rPr>
    </w:lvl>
    <w:lvl w:ilvl="4">
      <w:start w:val="0"/>
      <w:numFmt w:val="bullet"/>
      <w:lvlText w:val="•"/>
      <w:lvlJc w:val="left"/>
      <w:pPr>
        <w:ind w:left="4496" w:hanging="360"/>
      </w:pPr>
      <w:rPr>
        <w:rFonts w:hint="default"/>
      </w:rPr>
    </w:lvl>
    <w:lvl w:ilvl="5">
      <w:start w:val="0"/>
      <w:numFmt w:val="bullet"/>
      <w:lvlText w:val="•"/>
      <w:lvlJc w:val="left"/>
      <w:pPr>
        <w:ind w:left="5441" w:hanging="360"/>
      </w:pPr>
      <w:rPr>
        <w:rFonts w:hint="default"/>
      </w:rPr>
    </w:lvl>
    <w:lvl w:ilvl="6">
      <w:start w:val="0"/>
      <w:numFmt w:val="bullet"/>
      <w:lvlText w:val="•"/>
      <w:lvlJc w:val="left"/>
      <w:pPr>
        <w:ind w:left="6385" w:hanging="360"/>
      </w:pPr>
      <w:rPr>
        <w:rFonts w:hint="default"/>
      </w:rPr>
    </w:lvl>
    <w:lvl w:ilvl="7">
      <w:start w:val="0"/>
      <w:numFmt w:val="bullet"/>
      <w:lvlText w:val="•"/>
      <w:lvlJc w:val="left"/>
      <w:pPr>
        <w:ind w:left="7329" w:hanging="360"/>
      </w:pPr>
      <w:rPr>
        <w:rFonts w:hint="default"/>
      </w:rPr>
    </w:lvl>
    <w:lvl w:ilvl="8">
      <w:start w:val="0"/>
      <w:numFmt w:val="bullet"/>
      <w:lvlText w:val="•"/>
      <w:lvlJc w:val="left"/>
      <w:pPr>
        <w:ind w:left="8273" w:hanging="360"/>
      </w:pPr>
      <w:rPr>
        <w:rFonts w:hint="default"/>
      </w:rPr>
    </w:lvl>
  </w:abstractNum>
  <w:abstractNum w:abstractNumId="78">
    <w:multiLevelType w:val="hybridMultilevel"/>
    <w:lvl w:ilvl="0">
      <w:start w:val="0"/>
      <w:numFmt w:val="bullet"/>
      <w:lvlText w:val=""/>
      <w:lvlJc w:val="left"/>
      <w:pPr>
        <w:ind w:left="719" w:hanging="360"/>
      </w:pPr>
      <w:rPr>
        <w:rFonts w:hint="default" w:ascii="Symbol" w:hAnsi="Symbol" w:eastAsia="Symbol" w:cs="Symbol"/>
        <w:w w:val="99"/>
        <w:sz w:val="22"/>
        <w:szCs w:val="22"/>
      </w:rPr>
    </w:lvl>
    <w:lvl w:ilvl="1">
      <w:start w:val="0"/>
      <w:numFmt w:val="bullet"/>
      <w:lvlText w:val="•"/>
      <w:lvlJc w:val="left"/>
      <w:pPr>
        <w:ind w:left="1664" w:hanging="360"/>
      </w:pPr>
      <w:rPr>
        <w:rFonts w:hint="default"/>
      </w:rPr>
    </w:lvl>
    <w:lvl w:ilvl="2">
      <w:start w:val="0"/>
      <w:numFmt w:val="bullet"/>
      <w:lvlText w:val="•"/>
      <w:lvlJc w:val="left"/>
      <w:pPr>
        <w:ind w:left="2608" w:hanging="360"/>
      </w:pPr>
      <w:rPr>
        <w:rFonts w:hint="default"/>
      </w:rPr>
    </w:lvl>
    <w:lvl w:ilvl="3">
      <w:start w:val="0"/>
      <w:numFmt w:val="bullet"/>
      <w:lvlText w:val="•"/>
      <w:lvlJc w:val="left"/>
      <w:pPr>
        <w:ind w:left="3552" w:hanging="360"/>
      </w:pPr>
      <w:rPr>
        <w:rFonts w:hint="default"/>
      </w:rPr>
    </w:lvl>
    <w:lvl w:ilvl="4">
      <w:start w:val="0"/>
      <w:numFmt w:val="bullet"/>
      <w:lvlText w:val="•"/>
      <w:lvlJc w:val="left"/>
      <w:pPr>
        <w:ind w:left="4496" w:hanging="360"/>
      </w:pPr>
      <w:rPr>
        <w:rFonts w:hint="default"/>
      </w:rPr>
    </w:lvl>
    <w:lvl w:ilvl="5">
      <w:start w:val="0"/>
      <w:numFmt w:val="bullet"/>
      <w:lvlText w:val="•"/>
      <w:lvlJc w:val="left"/>
      <w:pPr>
        <w:ind w:left="5441" w:hanging="360"/>
      </w:pPr>
      <w:rPr>
        <w:rFonts w:hint="default"/>
      </w:rPr>
    </w:lvl>
    <w:lvl w:ilvl="6">
      <w:start w:val="0"/>
      <w:numFmt w:val="bullet"/>
      <w:lvlText w:val="•"/>
      <w:lvlJc w:val="left"/>
      <w:pPr>
        <w:ind w:left="6385" w:hanging="360"/>
      </w:pPr>
      <w:rPr>
        <w:rFonts w:hint="default"/>
      </w:rPr>
    </w:lvl>
    <w:lvl w:ilvl="7">
      <w:start w:val="0"/>
      <w:numFmt w:val="bullet"/>
      <w:lvlText w:val="•"/>
      <w:lvlJc w:val="left"/>
      <w:pPr>
        <w:ind w:left="7329" w:hanging="360"/>
      </w:pPr>
      <w:rPr>
        <w:rFonts w:hint="default"/>
      </w:rPr>
    </w:lvl>
    <w:lvl w:ilvl="8">
      <w:start w:val="0"/>
      <w:numFmt w:val="bullet"/>
      <w:lvlText w:val="•"/>
      <w:lvlJc w:val="left"/>
      <w:pPr>
        <w:ind w:left="8273" w:hanging="360"/>
      </w:pPr>
      <w:rPr>
        <w:rFonts w:hint="default"/>
      </w:rPr>
    </w:lvl>
  </w:abstractNum>
  <w:abstractNum w:abstractNumId="77">
    <w:multiLevelType w:val="hybridMultilevel"/>
    <w:lvl w:ilvl="0">
      <w:start w:val="0"/>
      <w:numFmt w:val="bullet"/>
      <w:lvlText w:val=""/>
      <w:lvlJc w:val="left"/>
      <w:pPr>
        <w:ind w:left="719" w:hanging="360"/>
      </w:pPr>
      <w:rPr>
        <w:rFonts w:hint="default" w:ascii="Symbol" w:hAnsi="Symbol" w:eastAsia="Symbol" w:cs="Symbol"/>
        <w:w w:val="99"/>
        <w:sz w:val="22"/>
        <w:szCs w:val="22"/>
      </w:rPr>
    </w:lvl>
    <w:lvl w:ilvl="1">
      <w:start w:val="0"/>
      <w:numFmt w:val="bullet"/>
      <w:lvlText w:val="•"/>
      <w:lvlJc w:val="left"/>
      <w:pPr>
        <w:ind w:left="1664" w:hanging="360"/>
      </w:pPr>
      <w:rPr>
        <w:rFonts w:hint="default"/>
      </w:rPr>
    </w:lvl>
    <w:lvl w:ilvl="2">
      <w:start w:val="0"/>
      <w:numFmt w:val="bullet"/>
      <w:lvlText w:val="•"/>
      <w:lvlJc w:val="left"/>
      <w:pPr>
        <w:ind w:left="2608" w:hanging="360"/>
      </w:pPr>
      <w:rPr>
        <w:rFonts w:hint="default"/>
      </w:rPr>
    </w:lvl>
    <w:lvl w:ilvl="3">
      <w:start w:val="0"/>
      <w:numFmt w:val="bullet"/>
      <w:lvlText w:val="•"/>
      <w:lvlJc w:val="left"/>
      <w:pPr>
        <w:ind w:left="3552" w:hanging="360"/>
      </w:pPr>
      <w:rPr>
        <w:rFonts w:hint="default"/>
      </w:rPr>
    </w:lvl>
    <w:lvl w:ilvl="4">
      <w:start w:val="0"/>
      <w:numFmt w:val="bullet"/>
      <w:lvlText w:val="•"/>
      <w:lvlJc w:val="left"/>
      <w:pPr>
        <w:ind w:left="4496" w:hanging="360"/>
      </w:pPr>
      <w:rPr>
        <w:rFonts w:hint="default"/>
      </w:rPr>
    </w:lvl>
    <w:lvl w:ilvl="5">
      <w:start w:val="0"/>
      <w:numFmt w:val="bullet"/>
      <w:lvlText w:val="•"/>
      <w:lvlJc w:val="left"/>
      <w:pPr>
        <w:ind w:left="5441" w:hanging="360"/>
      </w:pPr>
      <w:rPr>
        <w:rFonts w:hint="default"/>
      </w:rPr>
    </w:lvl>
    <w:lvl w:ilvl="6">
      <w:start w:val="0"/>
      <w:numFmt w:val="bullet"/>
      <w:lvlText w:val="•"/>
      <w:lvlJc w:val="left"/>
      <w:pPr>
        <w:ind w:left="6385" w:hanging="360"/>
      </w:pPr>
      <w:rPr>
        <w:rFonts w:hint="default"/>
      </w:rPr>
    </w:lvl>
    <w:lvl w:ilvl="7">
      <w:start w:val="0"/>
      <w:numFmt w:val="bullet"/>
      <w:lvlText w:val="•"/>
      <w:lvlJc w:val="left"/>
      <w:pPr>
        <w:ind w:left="7329" w:hanging="360"/>
      </w:pPr>
      <w:rPr>
        <w:rFonts w:hint="default"/>
      </w:rPr>
    </w:lvl>
    <w:lvl w:ilvl="8">
      <w:start w:val="0"/>
      <w:numFmt w:val="bullet"/>
      <w:lvlText w:val="•"/>
      <w:lvlJc w:val="left"/>
      <w:pPr>
        <w:ind w:left="8273" w:hanging="360"/>
      </w:pPr>
      <w:rPr>
        <w:rFonts w:hint="default"/>
      </w:rPr>
    </w:lvl>
  </w:abstractNum>
  <w:abstractNum w:abstractNumId="76">
    <w:multiLevelType w:val="hybridMultilevel"/>
    <w:lvl w:ilvl="0">
      <w:start w:val="0"/>
      <w:numFmt w:val="bullet"/>
      <w:lvlText w:val=""/>
      <w:lvlJc w:val="left"/>
      <w:pPr>
        <w:ind w:left="719" w:hanging="360"/>
      </w:pPr>
      <w:rPr>
        <w:rFonts w:hint="default" w:ascii="Symbol" w:hAnsi="Symbol" w:eastAsia="Symbol" w:cs="Symbol"/>
        <w:w w:val="99"/>
        <w:sz w:val="22"/>
        <w:szCs w:val="22"/>
      </w:rPr>
    </w:lvl>
    <w:lvl w:ilvl="1">
      <w:start w:val="0"/>
      <w:numFmt w:val="bullet"/>
      <w:lvlText w:val="•"/>
      <w:lvlJc w:val="left"/>
      <w:pPr>
        <w:ind w:left="1664" w:hanging="360"/>
      </w:pPr>
      <w:rPr>
        <w:rFonts w:hint="default"/>
      </w:rPr>
    </w:lvl>
    <w:lvl w:ilvl="2">
      <w:start w:val="0"/>
      <w:numFmt w:val="bullet"/>
      <w:lvlText w:val="•"/>
      <w:lvlJc w:val="left"/>
      <w:pPr>
        <w:ind w:left="2608" w:hanging="360"/>
      </w:pPr>
      <w:rPr>
        <w:rFonts w:hint="default"/>
      </w:rPr>
    </w:lvl>
    <w:lvl w:ilvl="3">
      <w:start w:val="0"/>
      <w:numFmt w:val="bullet"/>
      <w:lvlText w:val="•"/>
      <w:lvlJc w:val="left"/>
      <w:pPr>
        <w:ind w:left="3552" w:hanging="360"/>
      </w:pPr>
      <w:rPr>
        <w:rFonts w:hint="default"/>
      </w:rPr>
    </w:lvl>
    <w:lvl w:ilvl="4">
      <w:start w:val="0"/>
      <w:numFmt w:val="bullet"/>
      <w:lvlText w:val="•"/>
      <w:lvlJc w:val="left"/>
      <w:pPr>
        <w:ind w:left="4496" w:hanging="360"/>
      </w:pPr>
      <w:rPr>
        <w:rFonts w:hint="default"/>
      </w:rPr>
    </w:lvl>
    <w:lvl w:ilvl="5">
      <w:start w:val="0"/>
      <w:numFmt w:val="bullet"/>
      <w:lvlText w:val="•"/>
      <w:lvlJc w:val="left"/>
      <w:pPr>
        <w:ind w:left="5441" w:hanging="360"/>
      </w:pPr>
      <w:rPr>
        <w:rFonts w:hint="default"/>
      </w:rPr>
    </w:lvl>
    <w:lvl w:ilvl="6">
      <w:start w:val="0"/>
      <w:numFmt w:val="bullet"/>
      <w:lvlText w:val="•"/>
      <w:lvlJc w:val="left"/>
      <w:pPr>
        <w:ind w:left="6385" w:hanging="360"/>
      </w:pPr>
      <w:rPr>
        <w:rFonts w:hint="default"/>
      </w:rPr>
    </w:lvl>
    <w:lvl w:ilvl="7">
      <w:start w:val="0"/>
      <w:numFmt w:val="bullet"/>
      <w:lvlText w:val="•"/>
      <w:lvlJc w:val="left"/>
      <w:pPr>
        <w:ind w:left="7329" w:hanging="360"/>
      </w:pPr>
      <w:rPr>
        <w:rFonts w:hint="default"/>
      </w:rPr>
    </w:lvl>
    <w:lvl w:ilvl="8">
      <w:start w:val="0"/>
      <w:numFmt w:val="bullet"/>
      <w:lvlText w:val="•"/>
      <w:lvlJc w:val="left"/>
      <w:pPr>
        <w:ind w:left="8273" w:hanging="360"/>
      </w:pPr>
      <w:rPr>
        <w:rFonts w:hint="default"/>
      </w:rPr>
    </w:lvl>
  </w:abstractNum>
  <w:abstractNum w:abstractNumId="75">
    <w:multiLevelType w:val="hybridMultilevel"/>
    <w:lvl w:ilvl="0">
      <w:start w:val="0"/>
      <w:numFmt w:val="bullet"/>
      <w:lvlText w:val=""/>
      <w:lvlJc w:val="left"/>
      <w:pPr>
        <w:ind w:left="719" w:hanging="360"/>
      </w:pPr>
      <w:rPr>
        <w:rFonts w:hint="default" w:ascii="Symbol" w:hAnsi="Symbol" w:eastAsia="Symbol" w:cs="Symbol"/>
        <w:w w:val="99"/>
        <w:sz w:val="22"/>
        <w:szCs w:val="22"/>
      </w:rPr>
    </w:lvl>
    <w:lvl w:ilvl="1">
      <w:start w:val="0"/>
      <w:numFmt w:val="bullet"/>
      <w:lvlText w:val="•"/>
      <w:lvlJc w:val="left"/>
      <w:pPr>
        <w:ind w:left="1664" w:hanging="360"/>
      </w:pPr>
      <w:rPr>
        <w:rFonts w:hint="default"/>
      </w:rPr>
    </w:lvl>
    <w:lvl w:ilvl="2">
      <w:start w:val="0"/>
      <w:numFmt w:val="bullet"/>
      <w:lvlText w:val="•"/>
      <w:lvlJc w:val="left"/>
      <w:pPr>
        <w:ind w:left="2608" w:hanging="360"/>
      </w:pPr>
      <w:rPr>
        <w:rFonts w:hint="default"/>
      </w:rPr>
    </w:lvl>
    <w:lvl w:ilvl="3">
      <w:start w:val="0"/>
      <w:numFmt w:val="bullet"/>
      <w:lvlText w:val="•"/>
      <w:lvlJc w:val="left"/>
      <w:pPr>
        <w:ind w:left="3552" w:hanging="360"/>
      </w:pPr>
      <w:rPr>
        <w:rFonts w:hint="default"/>
      </w:rPr>
    </w:lvl>
    <w:lvl w:ilvl="4">
      <w:start w:val="0"/>
      <w:numFmt w:val="bullet"/>
      <w:lvlText w:val="•"/>
      <w:lvlJc w:val="left"/>
      <w:pPr>
        <w:ind w:left="4496" w:hanging="360"/>
      </w:pPr>
      <w:rPr>
        <w:rFonts w:hint="default"/>
      </w:rPr>
    </w:lvl>
    <w:lvl w:ilvl="5">
      <w:start w:val="0"/>
      <w:numFmt w:val="bullet"/>
      <w:lvlText w:val="•"/>
      <w:lvlJc w:val="left"/>
      <w:pPr>
        <w:ind w:left="5441" w:hanging="360"/>
      </w:pPr>
      <w:rPr>
        <w:rFonts w:hint="default"/>
      </w:rPr>
    </w:lvl>
    <w:lvl w:ilvl="6">
      <w:start w:val="0"/>
      <w:numFmt w:val="bullet"/>
      <w:lvlText w:val="•"/>
      <w:lvlJc w:val="left"/>
      <w:pPr>
        <w:ind w:left="6385" w:hanging="360"/>
      </w:pPr>
      <w:rPr>
        <w:rFonts w:hint="default"/>
      </w:rPr>
    </w:lvl>
    <w:lvl w:ilvl="7">
      <w:start w:val="0"/>
      <w:numFmt w:val="bullet"/>
      <w:lvlText w:val="•"/>
      <w:lvlJc w:val="left"/>
      <w:pPr>
        <w:ind w:left="7329" w:hanging="360"/>
      </w:pPr>
      <w:rPr>
        <w:rFonts w:hint="default"/>
      </w:rPr>
    </w:lvl>
    <w:lvl w:ilvl="8">
      <w:start w:val="0"/>
      <w:numFmt w:val="bullet"/>
      <w:lvlText w:val="•"/>
      <w:lvlJc w:val="left"/>
      <w:pPr>
        <w:ind w:left="8273" w:hanging="360"/>
      </w:pPr>
      <w:rPr>
        <w:rFonts w:hint="default"/>
      </w:rPr>
    </w:lvl>
  </w:abstractNum>
  <w:abstractNum w:abstractNumId="74">
    <w:multiLevelType w:val="hybridMultilevel"/>
    <w:lvl w:ilvl="0">
      <w:start w:val="0"/>
      <w:numFmt w:val="bullet"/>
      <w:lvlText w:val=""/>
      <w:lvlJc w:val="left"/>
      <w:pPr>
        <w:ind w:left="719" w:hanging="360"/>
      </w:pPr>
      <w:rPr>
        <w:rFonts w:hint="default" w:ascii="Symbol" w:hAnsi="Symbol" w:eastAsia="Symbol" w:cs="Symbol"/>
        <w:w w:val="99"/>
        <w:sz w:val="22"/>
        <w:szCs w:val="22"/>
      </w:rPr>
    </w:lvl>
    <w:lvl w:ilvl="1">
      <w:start w:val="0"/>
      <w:numFmt w:val="bullet"/>
      <w:lvlText w:val="•"/>
      <w:lvlJc w:val="left"/>
      <w:pPr>
        <w:ind w:left="1664" w:hanging="360"/>
      </w:pPr>
      <w:rPr>
        <w:rFonts w:hint="default"/>
      </w:rPr>
    </w:lvl>
    <w:lvl w:ilvl="2">
      <w:start w:val="0"/>
      <w:numFmt w:val="bullet"/>
      <w:lvlText w:val="•"/>
      <w:lvlJc w:val="left"/>
      <w:pPr>
        <w:ind w:left="2608" w:hanging="360"/>
      </w:pPr>
      <w:rPr>
        <w:rFonts w:hint="default"/>
      </w:rPr>
    </w:lvl>
    <w:lvl w:ilvl="3">
      <w:start w:val="0"/>
      <w:numFmt w:val="bullet"/>
      <w:lvlText w:val="•"/>
      <w:lvlJc w:val="left"/>
      <w:pPr>
        <w:ind w:left="3552" w:hanging="360"/>
      </w:pPr>
      <w:rPr>
        <w:rFonts w:hint="default"/>
      </w:rPr>
    </w:lvl>
    <w:lvl w:ilvl="4">
      <w:start w:val="0"/>
      <w:numFmt w:val="bullet"/>
      <w:lvlText w:val="•"/>
      <w:lvlJc w:val="left"/>
      <w:pPr>
        <w:ind w:left="4496" w:hanging="360"/>
      </w:pPr>
      <w:rPr>
        <w:rFonts w:hint="default"/>
      </w:rPr>
    </w:lvl>
    <w:lvl w:ilvl="5">
      <w:start w:val="0"/>
      <w:numFmt w:val="bullet"/>
      <w:lvlText w:val="•"/>
      <w:lvlJc w:val="left"/>
      <w:pPr>
        <w:ind w:left="5441" w:hanging="360"/>
      </w:pPr>
      <w:rPr>
        <w:rFonts w:hint="default"/>
      </w:rPr>
    </w:lvl>
    <w:lvl w:ilvl="6">
      <w:start w:val="0"/>
      <w:numFmt w:val="bullet"/>
      <w:lvlText w:val="•"/>
      <w:lvlJc w:val="left"/>
      <w:pPr>
        <w:ind w:left="6385" w:hanging="360"/>
      </w:pPr>
      <w:rPr>
        <w:rFonts w:hint="default"/>
      </w:rPr>
    </w:lvl>
    <w:lvl w:ilvl="7">
      <w:start w:val="0"/>
      <w:numFmt w:val="bullet"/>
      <w:lvlText w:val="•"/>
      <w:lvlJc w:val="left"/>
      <w:pPr>
        <w:ind w:left="7329" w:hanging="360"/>
      </w:pPr>
      <w:rPr>
        <w:rFonts w:hint="default"/>
      </w:rPr>
    </w:lvl>
    <w:lvl w:ilvl="8">
      <w:start w:val="0"/>
      <w:numFmt w:val="bullet"/>
      <w:lvlText w:val="•"/>
      <w:lvlJc w:val="left"/>
      <w:pPr>
        <w:ind w:left="8273" w:hanging="360"/>
      </w:pPr>
      <w:rPr>
        <w:rFonts w:hint="default"/>
      </w:rPr>
    </w:lvl>
  </w:abstractNum>
  <w:abstractNum w:abstractNumId="73">
    <w:multiLevelType w:val="hybridMultilevel"/>
    <w:lvl w:ilvl="0">
      <w:start w:val="0"/>
      <w:numFmt w:val="bullet"/>
      <w:lvlText w:val=""/>
      <w:lvlJc w:val="left"/>
      <w:pPr>
        <w:ind w:left="719" w:hanging="360"/>
      </w:pPr>
      <w:rPr>
        <w:rFonts w:hint="default" w:ascii="Symbol" w:hAnsi="Symbol" w:eastAsia="Symbol" w:cs="Symbol"/>
        <w:w w:val="99"/>
        <w:sz w:val="22"/>
        <w:szCs w:val="22"/>
      </w:rPr>
    </w:lvl>
    <w:lvl w:ilvl="1">
      <w:start w:val="0"/>
      <w:numFmt w:val="bullet"/>
      <w:lvlText w:val="•"/>
      <w:lvlJc w:val="left"/>
      <w:pPr>
        <w:ind w:left="1664" w:hanging="360"/>
      </w:pPr>
      <w:rPr>
        <w:rFonts w:hint="default"/>
      </w:rPr>
    </w:lvl>
    <w:lvl w:ilvl="2">
      <w:start w:val="0"/>
      <w:numFmt w:val="bullet"/>
      <w:lvlText w:val="•"/>
      <w:lvlJc w:val="left"/>
      <w:pPr>
        <w:ind w:left="2608" w:hanging="360"/>
      </w:pPr>
      <w:rPr>
        <w:rFonts w:hint="default"/>
      </w:rPr>
    </w:lvl>
    <w:lvl w:ilvl="3">
      <w:start w:val="0"/>
      <w:numFmt w:val="bullet"/>
      <w:lvlText w:val="•"/>
      <w:lvlJc w:val="left"/>
      <w:pPr>
        <w:ind w:left="3552" w:hanging="360"/>
      </w:pPr>
      <w:rPr>
        <w:rFonts w:hint="default"/>
      </w:rPr>
    </w:lvl>
    <w:lvl w:ilvl="4">
      <w:start w:val="0"/>
      <w:numFmt w:val="bullet"/>
      <w:lvlText w:val="•"/>
      <w:lvlJc w:val="left"/>
      <w:pPr>
        <w:ind w:left="4496" w:hanging="360"/>
      </w:pPr>
      <w:rPr>
        <w:rFonts w:hint="default"/>
      </w:rPr>
    </w:lvl>
    <w:lvl w:ilvl="5">
      <w:start w:val="0"/>
      <w:numFmt w:val="bullet"/>
      <w:lvlText w:val="•"/>
      <w:lvlJc w:val="left"/>
      <w:pPr>
        <w:ind w:left="5441" w:hanging="360"/>
      </w:pPr>
      <w:rPr>
        <w:rFonts w:hint="default"/>
      </w:rPr>
    </w:lvl>
    <w:lvl w:ilvl="6">
      <w:start w:val="0"/>
      <w:numFmt w:val="bullet"/>
      <w:lvlText w:val="•"/>
      <w:lvlJc w:val="left"/>
      <w:pPr>
        <w:ind w:left="6385" w:hanging="360"/>
      </w:pPr>
      <w:rPr>
        <w:rFonts w:hint="default"/>
      </w:rPr>
    </w:lvl>
    <w:lvl w:ilvl="7">
      <w:start w:val="0"/>
      <w:numFmt w:val="bullet"/>
      <w:lvlText w:val="•"/>
      <w:lvlJc w:val="left"/>
      <w:pPr>
        <w:ind w:left="7329" w:hanging="360"/>
      </w:pPr>
      <w:rPr>
        <w:rFonts w:hint="default"/>
      </w:rPr>
    </w:lvl>
    <w:lvl w:ilvl="8">
      <w:start w:val="0"/>
      <w:numFmt w:val="bullet"/>
      <w:lvlText w:val="•"/>
      <w:lvlJc w:val="left"/>
      <w:pPr>
        <w:ind w:left="8273" w:hanging="360"/>
      </w:pPr>
      <w:rPr>
        <w:rFonts w:hint="default"/>
      </w:rPr>
    </w:lvl>
  </w:abstractNum>
  <w:abstractNum w:abstractNumId="72">
    <w:multiLevelType w:val="hybridMultilevel"/>
    <w:lvl w:ilvl="0">
      <w:start w:val="0"/>
      <w:numFmt w:val="bullet"/>
      <w:lvlText w:val=""/>
      <w:lvlJc w:val="left"/>
      <w:pPr>
        <w:ind w:left="719" w:hanging="360"/>
      </w:pPr>
      <w:rPr>
        <w:rFonts w:hint="default" w:ascii="Symbol" w:hAnsi="Symbol" w:eastAsia="Symbol" w:cs="Symbol"/>
        <w:w w:val="99"/>
        <w:sz w:val="22"/>
        <w:szCs w:val="22"/>
      </w:rPr>
    </w:lvl>
    <w:lvl w:ilvl="1">
      <w:start w:val="0"/>
      <w:numFmt w:val="bullet"/>
      <w:lvlText w:val="•"/>
      <w:lvlJc w:val="left"/>
      <w:pPr>
        <w:ind w:left="1664" w:hanging="360"/>
      </w:pPr>
      <w:rPr>
        <w:rFonts w:hint="default"/>
      </w:rPr>
    </w:lvl>
    <w:lvl w:ilvl="2">
      <w:start w:val="0"/>
      <w:numFmt w:val="bullet"/>
      <w:lvlText w:val="•"/>
      <w:lvlJc w:val="left"/>
      <w:pPr>
        <w:ind w:left="2608" w:hanging="360"/>
      </w:pPr>
      <w:rPr>
        <w:rFonts w:hint="default"/>
      </w:rPr>
    </w:lvl>
    <w:lvl w:ilvl="3">
      <w:start w:val="0"/>
      <w:numFmt w:val="bullet"/>
      <w:lvlText w:val="•"/>
      <w:lvlJc w:val="left"/>
      <w:pPr>
        <w:ind w:left="3552" w:hanging="360"/>
      </w:pPr>
      <w:rPr>
        <w:rFonts w:hint="default"/>
      </w:rPr>
    </w:lvl>
    <w:lvl w:ilvl="4">
      <w:start w:val="0"/>
      <w:numFmt w:val="bullet"/>
      <w:lvlText w:val="•"/>
      <w:lvlJc w:val="left"/>
      <w:pPr>
        <w:ind w:left="4496" w:hanging="360"/>
      </w:pPr>
      <w:rPr>
        <w:rFonts w:hint="default"/>
      </w:rPr>
    </w:lvl>
    <w:lvl w:ilvl="5">
      <w:start w:val="0"/>
      <w:numFmt w:val="bullet"/>
      <w:lvlText w:val="•"/>
      <w:lvlJc w:val="left"/>
      <w:pPr>
        <w:ind w:left="5441" w:hanging="360"/>
      </w:pPr>
      <w:rPr>
        <w:rFonts w:hint="default"/>
      </w:rPr>
    </w:lvl>
    <w:lvl w:ilvl="6">
      <w:start w:val="0"/>
      <w:numFmt w:val="bullet"/>
      <w:lvlText w:val="•"/>
      <w:lvlJc w:val="left"/>
      <w:pPr>
        <w:ind w:left="6385" w:hanging="360"/>
      </w:pPr>
      <w:rPr>
        <w:rFonts w:hint="default"/>
      </w:rPr>
    </w:lvl>
    <w:lvl w:ilvl="7">
      <w:start w:val="0"/>
      <w:numFmt w:val="bullet"/>
      <w:lvlText w:val="•"/>
      <w:lvlJc w:val="left"/>
      <w:pPr>
        <w:ind w:left="7329" w:hanging="360"/>
      </w:pPr>
      <w:rPr>
        <w:rFonts w:hint="default"/>
      </w:rPr>
    </w:lvl>
    <w:lvl w:ilvl="8">
      <w:start w:val="0"/>
      <w:numFmt w:val="bullet"/>
      <w:lvlText w:val="•"/>
      <w:lvlJc w:val="left"/>
      <w:pPr>
        <w:ind w:left="8273" w:hanging="360"/>
      </w:pPr>
      <w:rPr>
        <w:rFonts w:hint="default"/>
      </w:rPr>
    </w:lvl>
  </w:abstractNum>
  <w:abstractNum w:abstractNumId="71">
    <w:multiLevelType w:val="hybridMultilevel"/>
    <w:lvl w:ilvl="0">
      <w:start w:val="0"/>
      <w:numFmt w:val="bullet"/>
      <w:lvlText w:val=""/>
      <w:lvlJc w:val="left"/>
      <w:pPr>
        <w:ind w:left="719" w:hanging="360"/>
      </w:pPr>
      <w:rPr>
        <w:rFonts w:hint="default" w:ascii="Symbol" w:hAnsi="Symbol" w:eastAsia="Symbol" w:cs="Symbol"/>
        <w:w w:val="99"/>
        <w:sz w:val="22"/>
        <w:szCs w:val="22"/>
      </w:rPr>
    </w:lvl>
    <w:lvl w:ilvl="1">
      <w:start w:val="0"/>
      <w:numFmt w:val="bullet"/>
      <w:lvlText w:val="•"/>
      <w:lvlJc w:val="left"/>
      <w:pPr>
        <w:ind w:left="1664" w:hanging="360"/>
      </w:pPr>
      <w:rPr>
        <w:rFonts w:hint="default"/>
      </w:rPr>
    </w:lvl>
    <w:lvl w:ilvl="2">
      <w:start w:val="0"/>
      <w:numFmt w:val="bullet"/>
      <w:lvlText w:val="•"/>
      <w:lvlJc w:val="left"/>
      <w:pPr>
        <w:ind w:left="2608" w:hanging="360"/>
      </w:pPr>
      <w:rPr>
        <w:rFonts w:hint="default"/>
      </w:rPr>
    </w:lvl>
    <w:lvl w:ilvl="3">
      <w:start w:val="0"/>
      <w:numFmt w:val="bullet"/>
      <w:lvlText w:val="•"/>
      <w:lvlJc w:val="left"/>
      <w:pPr>
        <w:ind w:left="3552" w:hanging="360"/>
      </w:pPr>
      <w:rPr>
        <w:rFonts w:hint="default"/>
      </w:rPr>
    </w:lvl>
    <w:lvl w:ilvl="4">
      <w:start w:val="0"/>
      <w:numFmt w:val="bullet"/>
      <w:lvlText w:val="•"/>
      <w:lvlJc w:val="left"/>
      <w:pPr>
        <w:ind w:left="4496" w:hanging="360"/>
      </w:pPr>
      <w:rPr>
        <w:rFonts w:hint="default"/>
      </w:rPr>
    </w:lvl>
    <w:lvl w:ilvl="5">
      <w:start w:val="0"/>
      <w:numFmt w:val="bullet"/>
      <w:lvlText w:val="•"/>
      <w:lvlJc w:val="left"/>
      <w:pPr>
        <w:ind w:left="5441" w:hanging="360"/>
      </w:pPr>
      <w:rPr>
        <w:rFonts w:hint="default"/>
      </w:rPr>
    </w:lvl>
    <w:lvl w:ilvl="6">
      <w:start w:val="0"/>
      <w:numFmt w:val="bullet"/>
      <w:lvlText w:val="•"/>
      <w:lvlJc w:val="left"/>
      <w:pPr>
        <w:ind w:left="6385" w:hanging="360"/>
      </w:pPr>
      <w:rPr>
        <w:rFonts w:hint="default"/>
      </w:rPr>
    </w:lvl>
    <w:lvl w:ilvl="7">
      <w:start w:val="0"/>
      <w:numFmt w:val="bullet"/>
      <w:lvlText w:val="•"/>
      <w:lvlJc w:val="left"/>
      <w:pPr>
        <w:ind w:left="7329" w:hanging="360"/>
      </w:pPr>
      <w:rPr>
        <w:rFonts w:hint="default"/>
      </w:rPr>
    </w:lvl>
    <w:lvl w:ilvl="8">
      <w:start w:val="0"/>
      <w:numFmt w:val="bullet"/>
      <w:lvlText w:val="•"/>
      <w:lvlJc w:val="left"/>
      <w:pPr>
        <w:ind w:left="8273" w:hanging="360"/>
      </w:pPr>
      <w:rPr>
        <w:rFonts w:hint="default"/>
      </w:rPr>
    </w:lvl>
  </w:abstractNum>
  <w:abstractNum w:abstractNumId="70">
    <w:multiLevelType w:val="hybridMultilevel"/>
    <w:lvl w:ilvl="0">
      <w:start w:val="943"/>
      <w:numFmt w:val="decimal"/>
      <w:lvlText w:val="%1"/>
      <w:lvlJc w:val="left"/>
      <w:pPr>
        <w:ind w:left="1248" w:hanging="994"/>
        <w:jc w:val="left"/>
      </w:pPr>
      <w:rPr>
        <w:rFonts w:hint="default" w:ascii="Calibri" w:hAnsi="Calibri" w:eastAsia="Calibri" w:cs="Calibri"/>
        <w:spacing w:val="-1"/>
        <w:w w:val="99"/>
        <w:sz w:val="18"/>
        <w:szCs w:val="18"/>
      </w:rPr>
    </w:lvl>
    <w:lvl w:ilvl="1">
      <w:start w:val="0"/>
      <w:numFmt w:val="bullet"/>
      <w:lvlText w:val="•"/>
      <w:lvlJc w:val="left"/>
      <w:pPr>
        <w:ind w:left="2264" w:hanging="994"/>
      </w:pPr>
      <w:rPr>
        <w:rFonts w:hint="default"/>
      </w:rPr>
    </w:lvl>
    <w:lvl w:ilvl="2">
      <w:start w:val="0"/>
      <w:numFmt w:val="bullet"/>
      <w:lvlText w:val="•"/>
      <w:lvlJc w:val="left"/>
      <w:pPr>
        <w:ind w:left="3288" w:hanging="994"/>
      </w:pPr>
      <w:rPr>
        <w:rFonts w:hint="default"/>
      </w:rPr>
    </w:lvl>
    <w:lvl w:ilvl="3">
      <w:start w:val="0"/>
      <w:numFmt w:val="bullet"/>
      <w:lvlText w:val="•"/>
      <w:lvlJc w:val="left"/>
      <w:pPr>
        <w:ind w:left="4312" w:hanging="994"/>
      </w:pPr>
      <w:rPr>
        <w:rFonts w:hint="default"/>
      </w:rPr>
    </w:lvl>
    <w:lvl w:ilvl="4">
      <w:start w:val="0"/>
      <w:numFmt w:val="bullet"/>
      <w:lvlText w:val="•"/>
      <w:lvlJc w:val="left"/>
      <w:pPr>
        <w:ind w:left="5336" w:hanging="994"/>
      </w:pPr>
      <w:rPr>
        <w:rFonts w:hint="default"/>
      </w:rPr>
    </w:lvl>
    <w:lvl w:ilvl="5">
      <w:start w:val="0"/>
      <w:numFmt w:val="bullet"/>
      <w:lvlText w:val="•"/>
      <w:lvlJc w:val="left"/>
      <w:pPr>
        <w:ind w:left="6360" w:hanging="994"/>
      </w:pPr>
      <w:rPr>
        <w:rFonts w:hint="default"/>
      </w:rPr>
    </w:lvl>
    <w:lvl w:ilvl="6">
      <w:start w:val="0"/>
      <w:numFmt w:val="bullet"/>
      <w:lvlText w:val="•"/>
      <w:lvlJc w:val="left"/>
      <w:pPr>
        <w:ind w:left="7384" w:hanging="994"/>
      </w:pPr>
      <w:rPr>
        <w:rFonts w:hint="default"/>
      </w:rPr>
    </w:lvl>
    <w:lvl w:ilvl="7">
      <w:start w:val="0"/>
      <w:numFmt w:val="bullet"/>
      <w:lvlText w:val="•"/>
      <w:lvlJc w:val="left"/>
      <w:pPr>
        <w:ind w:left="8408" w:hanging="994"/>
      </w:pPr>
      <w:rPr>
        <w:rFonts w:hint="default"/>
      </w:rPr>
    </w:lvl>
    <w:lvl w:ilvl="8">
      <w:start w:val="0"/>
      <w:numFmt w:val="bullet"/>
      <w:lvlText w:val="•"/>
      <w:lvlJc w:val="left"/>
      <w:pPr>
        <w:ind w:left="9432" w:hanging="994"/>
      </w:pPr>
      <w:rPr>
        <w:rFonts w:hint="default"/>
      </w:rPr>
    </w:lvl>
  </w:abstractNum>
  <w:abstractNum w:abstractNumId="69">
    <w:multiLevelType w:val="hybridMultilevel"/>
    <w:lvl w:ilvl="0">
      <w:start w:val="935"/>
      <w:numFmt w:val="decimal"/>
      <w:lvlText w:val="%1"/>
      <w:lvlJc w:val="left"/>
      <w:pPr>
        <w:ind w:left="1262" w:hanging="1008"/>
        <w:jc w:val="left"/>
      </w:pPr>
      <w:rPr>
        <w:rFonts w:hint="default" w:ascii="Calibri" w:hAnsi="Calibri" w:eastAsia="Calibri" w:cs="Calibri"/>
        <w:w w:val="99"/>
        <w:sz w:val="18"/>
        <w:szCs w:val="18"/>
      </w:rPr>
    </w:lvl>
    <w:lvl w:ilvl="1">
      <w:start w:val="0"/>
      <w:numFmt w:val="bullet"/>
      <w:lvlText w:val="•"/>
      <w:lvlJc w:val="left"/>
      <w:pPr>
        <w:ind w:left="2282" w:hanging="1008"/>
      </w:pPr>
      <w:rPr>
        <w:rFonts w:hint="default"/>
      </w:rPr>
    </w:lvl>
    <w:lvl w:ilvl="2">
      <w:start w:val="0"/>
      <w:numFmt w:val="bullet"/>
      <w:lvlText w:val="•"/>
      <w:lvlJc w:val="left"/>
      <w:pPr>
        <w:ind w:left="3304" w:hanging="1008"/>
      </w:pPr>
      <w:rPr>
        <w:rFonts w:hint="default"/>
      </w:rPr>
    </w:lvl>
    <w:lvl w:ilvl="3">
      <w:start w:val="0"/>
      <w:numFmt w:val="bullet"/>
      <w:lvlText w:val="•"/>
      <w:lvlJc w:val="left"/>
      <w:pPr>
        <w:ind w:left="4326" w:hanging="1008"/>
      </w:pPr>
      <w:rPr>
        <w:rFonts w:hint="default"/>
      </w:rPr>
    </w:lvl>
    <w:lvl w:ilvl="4">
      <w:start w:val="0"/>
      <w:numFmt w:val="bullet"/>
      <w:lvlText w:val="•"/>
      <w:lvlJc w:val="left"/>
      <w:pPr>
        <w:ind w:left="5348" w:hanging="1008"/>
      </w:pPr>
      <w:rPr>
        <w:rFonts w:hint="default"/>
      </w:rPr>
    </w:lvl>
    <w:lvl w:ilvl="5">
      <w:start w:val="0"/>
      <w:numFmt w:val="bullet"/>
      <w:lvlText w:val="•"/>
      <w:lvlJc w:val="left"/>
      <w:pPr>
        <w:ind w:left="6370" w:hanging="1008"/>
      </w:pPr>
      <w:rPr>
        <w:rFonts w:hint="default"/>
      </w:rPr>
    </w:lvl>
    <w:lvl w:ilvl="6">
      <w:start w:val="0"/>
      <w:numFmt w:val="bullet"/>
      <w:lvlText w:val="•"/>
      <w:lvlJc w:val="left"/>
      <w:pPr>
        <w:ind w:left="7392" w:hanging="1008"/>
      </w:pPr>
      <w:rPr>
        <w:rFonts w:hint="default"/>
      </w:rPr>
    </w:lvl>
    <w:lvl w:ilvl="7">
      <w:start w:val="0"/>
      <w:numFmt w:val="bullet"/>
      <w:lvlText w:val="•"/>
      <w:lvlJc w:val="left"/>
      <w:pPr>
        <w:ind w:left="8414" w:hanging="1008"/>
      </w:pPr>
      <w:rPr>
        <w:rFonts w:hint="default"/>
      </w:rPr>
    </w:lvl>
    <w:lvl w:ilvl="8">
      <w:start w:val="0"/>
      <w:numFmt w:val="bullet"/>
      <w:lvlText w:val="•"/>
      <w:lvlJc w:val="left"/>
      <w:pPr>
        <w:ind w:left="9436" w:hanging="1008"/>
      </w:pPr>
      <w:rPr>
        <w:rFonts w:hint="default"/>
      </w:rPr>
    </w:lvl>
  </w:abstractNum>
  <w:abstractNum w:abstractNumId="68">
    <w:multiLevelType w:val="hybridMultilevel"/>
    <w:lvl w:ilvl="0">
      <w:start w:val="914"/>
      <w:numFmt w:val="decimal"/>
      <w:lvlText w:val="%1"/>
      <w:lvlJc w:val="left"/>
      <w:pPr>
        <w:ind w:left="1262" w:hanging="1008"/>
        <w:jc w:val="left"/>
      </w:pPr>
      <w:rPr>
        <w:rFonts w:hint="default" w:ascii="Calibri" w:hAnsi="Calibri" w:eastAsia="Calibri" w:cs="Calibri"/>
        <w:w w:val="99"/>
        <w:sz w:val="18"/>
        <w:szCs w:val="18"/>
      </w:rPr>
    </w:lvl>
    <w:lvl w:ilvl="1">
      <w:start w:val="0"/>
      <w:numFmt w:val="bullet"/>
      <w:lvlText w:val="•"/>
      <w:lvlJc w:val="left"/>
      <w:pPr>
        <w:ind w:left="2282" w:hanging="1008"/>
      </w:pPr>
      <w:rPr>
        <w:rFonts w:hint="default"/>
      </w:rPr>
    </w:lvl>
    <w:lvl w:ilvl="2">
      <w:start w:val="0"/>
      <w:numFmt w:val="bullet"/>
      <w:lvlText w:val="•"/>
      <w:lvlJc w:val="left"/>
      <w:pPr>
        <w:ind w:left="3304" w:hanging="1008"/>
      </w:pPr>
      <w:rPr>
        <w:rFonts w:hint="default"/>
      </w:rPr>
    </w:lvl>
    <w:lvl w:ilvl="3">
      <w:start w:val="0"/>
      <w:numFmt w:val="bullet"/>
      <w:lvlText w:val="•"/>
      <w:lvlJc w:val="left"/>
      <w:pPr>
        <w:ind w:left="4326" w:hanging="1008"/>
      </w:pPr>
      <w:rPr>
        <w:rFonts w:hint="default"/>
      </w:rPr>
    </w:lvl>
    <w:lvl w:ilvl="4">
      <w:start w:val="0"/>
      <w:numFmt w:val="bullet"/>
      <w:lvlText w:val="•"/>
      <w:lvlJc w:val="left"/>
      <w:pPr>
        <w:ind w:left="5348" w:hanging="1008"/>
      </w:pPr>
      <w:rPr>
        <w:rFonts w:hint="default"/>
      </w:rPr>
    </w:lvl>
    <w:lvl w:ilvl="5">
      <w:start w:val="0"/>
      <w:numFmt w:val="bullet"/>
      <w:lvlText w:val="•"/>
      <w:lvlJc w:val="left"/>
      <w:pPr>
        <w:ind w:left="6370" w:hanging="1008"/>
      </w:pPr>
      <w:rPr>
        <w:rFonts w:hint="default"/>
      </w:rPr>
    </w:lvl>
    <w:lvl w:ilvl="6">
      <w:start w:val="0"/>
      <w:numFmt w:val="bullet"/>
      <w:lvlText w:val="•"/>
      <w:lvlJc w:val="left"/>
      <w:pPr>
        <w:ind w:left="7392" w:hanging="1008"/>
      </w:pPr>
      <w:rPr>
        <w:rFonts w:hint="default"/>
      </w:rPr>
    </w:lvl>
    <w:lvl w:ilvl="7">
      <w:start w:val="0"/>
      <w:numFmt w:val="bullet"/>
      <w:lvlText w:val="•"/>
      <w:lvlJc w:val="left"/>
      <w:pPr>
        <w:ind w:left="8414" w:hanging="1008"/>
      </w:pPr>
      <w:rPr>
        <w:rFonts w:hint="default"/>
      </w:rPr>
    </w:lvl>
    <w:lvl w:ilvl="8">
      <w:start w:val="0"/>
      <w:numFmt w:val="bullet"/>
      <w:lvlText w:val="•"/>
      <w:lvlJc w:val="left"/>
      <w:pPr>
        <w:ind w:left="9436" w:hanging="1008"/>
      </w:pPr>
      <w:rPr>
        <w:rFonts w:hint="default"/>
      </w:rPr>
    </w:lvl>
  </w:abstractNum>
  <w:abstractNum w:abstractNumId="67">
    <w:multiLevelType w:val="hybridMultilevel"/>
    <w:lvl w:ilvl="0">
      <w:start w:val="0"/>
      <w:numFmt w:val="bullet"/>
      <w:lvlText w:val=""/>
      <w:lvlJc w:val="left"/>
      <w:pPr>
        <w:ind w:left="459" w:hanging="360"/>
      </w:pPr>
      <w:rPr>
        <w:rFonts w:hint="default" w:ascii="Symbol" w:hAnsi="Symbol" w:eastAsia="Symbol" w:cs="Symbol"/>
        <w:w w:val="99"/>
        <w:sz w:val="22"/>
        <w:szCs w:val="22"/>
      </w:rPr>
    </w:lvl>
    <w:lvl w:ilvl="1">
      <w:start w:val="0"/>
      <w:numFmt w:val="bullet"/>
      <w:lvlText w:val="•"/>
      <w:lvlJc w:val="left"/>
      <w:pPr>
        <w:ind w:left="1226" w:hanging="360"/>
      </w:pPr>
      <w:rPr>
        <w:rFonts w:hint="default"/>
      </w:rPr>
    </w:lvl>
    <w:lvl w:ilvl="2">
      <w:start w:val="0"/>
      <w:numFmt w:val="bullet"/>
      <w:lvlText w:val="•"/>
      <w:lvlJc w:val="left"/>
      <w:pPr>
        <w:ind w:left="1992" w:hanging="360"/>
      </w:pPr>
      <w:rPr>
        <w:rFonts w:hint="default"/>
      </w:rPr>
    </w:lvl>
    <w:lvl w:ilvl="3">
      <w:start w:val="0"/>
      <w:numFmt w:val="bullet"/>
      <w:lvlText w:val="•"/>
      <w:lvlJc w:val="left"/>
      <w:pPr>
        <w:ind w:left="2758" w:hanging="360"/>
      </w:pPr>
      <w:rPr>
        <w:rFonts w:hint="default"/>
      </w:rPr>
    </w:lvl>
    <w:lvl w:ilvl="4">
      <w:start w:val="0"/>
      <w:numFmt w:val="bullet"/>
      <w:lvlText w:val="•"/>
      <w:lvlJc w:val="left"/>
      <w:pPr>
        <w:ind w:left="3524" w:hanging="360"/>
      </w:pPr>
      <w:rPr>
        <w:rFonts w:hint="default"/>
      </w:rPr>
    </w:lvl>
    <w:lvl w:ilvl="5">
      <w:start w:val="0"/>
      <w:numFmt w:val="bullet"/>
      <w:lvlText w:val="•"/>
      <w:lvlJc w:val="left"/>
      <w:pPr>
        <w:ind w:left="4290" w:hanging="360"/>
      </w:pPr>
      <w:rPr>
        <w:rFonts w:hint="default"/>
      </w:rPr>
    </w:lvl>
    <w:lvl w:ilvl="6">
      <w:start w:val="0"/>
      <w:numFmt w:val="bullet"/>
      <w:lvlText w:val="•"/>
      <w:lvlJc w:val="left"/>
      <w:pPr>
        <w:ind w:left="5056" w:hanging="360"/>
      </w:pPr>
      <w:rPr>
        <w:rFonts w:hint="default"/>
      </w:rPr>
    </w:lvl>
    <w:lvl w:ilvl="7">
      <w:start w:val="0"/>
      <w:numFmt w:val="bullet"/>
      <w:lvlText w:val="•"/>
      <w:lvlJc w:val="left"/>
      <w:pPr>
        <w:ind w:left="5822" w:hanging="360"/>
      </w:pPr>
      <w:rPr>
        <w:rFonts w:hint="default"/>
      </w:rPr>
    </w:lvl>
    <w:lvl w:ilvl="8">
      <w:start w:val="0"/>
      <w:numFmt w:val="bullet"/>
      <w:lvlText w:val="•"/>
      <w:lvlJc w:val="left"/>
      <w:pPr>
        <w:ind w:left="6588" w:hanging="360"/>
      </w:pPr>
      <w:rPr>
        <w:rFonts w:hint="default"/>
      </w:rPr>
    </w:lvl>
  </w:abstractNum>
  <w:abstractNum w:abstractNumId="66">
    <w:multiLevelType w:val="hybridMultilevel"/>
    <w:lvl w:ilvl="0">
      <w:start w:val="0"/>
      <w:numFmt w:val="bullet"/>
      <w:lvlText w:val=""/>
      <w:lvlJc w:val="left"/>
      <w:pPr>
        <w:ind w:left="459" w:hanging="360"/>
      </w:pPr>
      <w:rPr>
        <w:rFonts w:hint="default" w:ascii="Symbol" w:hAnsi="Symbol" w:eastAsia="Symbol" w:cs="Symbol"/>
        <w:w w:val="99"/>
        <w:sz w:val="22"/>
        <w:szCs w:val="22"/>
      </w:rPr>
    </w:lvl>
    <w:lvl w:ilvl="1">
      <w:start w:val="0"/>
      <w:numFmt w:val="bullet"/>
      <w:lvlText w:val="•"/>
      <w:lvlJc w:val="left"/>
      <w:pPr>
        <w:ind w:left="1226" w:hanging="360"/>
      </w:pPr>
      <w:rPr>
        <w:rFonts w:hint="default"/>
      </w:rPr>
    </w:lvl>
    <w:lvl w:ilvl="2">
      <w:start w:val="0"/>
      <w:numFmt w:val="bullet"/>
      <w:lvlText w:val="•"/>
      <w:lvlJc w:val="left"/>
      <w:pPr>
        <w:ind w:left="1992" w:hanging="360"/>
      </w:pPr>
      <w:rPr>
        <w:rFonts w:hint="default"/>
      </w:rPr>
    </w:lvl>
    <w:lvl w:ilvl="3">
      <w:start w:val="0"/>
      <w:numFmt w:val="bullet"/>
      <w:lvlText w:val="•"/>
      <w:lvlJc w:val="left"/>
      <w:pPr>
        <w:ind w:left="2758" w:hanging="360"/>
      </w:pPr>
      <w:rPr>
        <w:rFonts w:hint="default"/>
      </w:rPr>
    </w:lvl>
    <w:lvl w:ilvl="4">
      <w:start w:val="0"/>
      <w:numFmt w:val="bullet"/>
      <w:lvlText w:val="•"/>
      <w:lvlJc w:val="left"/>
      <w:pPr>
        <w:ind w:left="3524" w:hanging="360"/>
      </w:pPr>
      <w:rPr>
        <w:rFonts w:hint="default"/>
      </w:rPr>
    </w:lvl>
    <w:lvl w:ilvl="5">
      <w:start w:val="0"/>
      <w:numFmt w:val="bullet"/>
      <w:lvlText w:val="•"/>
      <w:lvlJc w:val="left"/>
      <w:pPr>
        <w:ind w:left="4290" w:hanging="360"/>
      </w:pPr>
      <w:rPr>
        <w:rFonts w:hint="default"/>
      </w:rPr>
    </w:lvl>
    <w:lvl w:ilvl="6">
      <w:start w:val="0"/>
      <w:numFmt w:val="bullet"/>
      <w:lvlText w:val="•"/>
      <w:lvlJc w:val="left"/>
      <w:pPr>
        <w:ind w:left="5056" w:hanging="360"/>
      </w:pPr>
      <w:rPr>
        <w:rFonts w:hint="default"/>
      </w:rPr>
    </w:lvl>
    <w:lvl w:ilvl="7">
      <w:start w:val="0"/>
      <w:numFmt w:val="bullet"/>
      <w:lvlText w:val="•"/>
      <w:lvlJc w:val="left"/>
      <w:pPr>
        <w:ind w:left="5822" w:hanging="360"/>
      </w:pPr>
      <w:rPr>
        <w:rFonts w:hint="default"/>
      </w:rPr>
    </w:lvl>
    <w:lvl w:ilvl="8">
      <w:start w:val="0"/>
      <w:numFmt w:val="bullet"/>
      <w:lvlText w:val="•"/>
      <w:lvlJc w:val="left"/>
      <w:pPr>
        <w:ind w:left="6588" w:hanging="360"/>
      </w:pPr>
      <w:rPr>
        <w:rFonts w:hint="default"/>
      </w:rPr>
    </w:lvl>
  </w:abstractNum>
  <w:abstractNum w:abstractNumId="65">
    <w:multiLevelType w:val="hybridMultilevel"/>
    <w:lvl w:ilvl="0">
      <w:start w:val="0"/>
      <w:numFmt w:val="bullet"/>
      <w:lvlText w:val=""/>
      <w:lvlJc w:val="left"/>
      <w:pPr>
        <w:ind w:left="459" w:hanging="360"/>
      </w:pPr>
      <w:rPr>
        <w:rFonts w:hint="default" w:ascii="Symbol" w:hAnsi="Symbol" w:eastAsia="Symbol" w:cs="Symbol"/>
        <w:w w:val="99"/>
        <w:sz w:val="22"/>
        <w:szCs w:val="22"/>
      </w:rPr>
    </w:lvl>
    <w:lvl w:ilvl="1">
      <w:start w:val="0"/>
      <w:numFmt w:val="bullet"/>
      <w:lvlText w:val="•"/>
      <w:lvlJc w:val="left"/>
      <w:pPr>
        <w:ind w:left="1226" w:hanging="360"/>
      </w:pPr>
      <w:rPr>
        <w:rFonts w:hint="default"/>
      </w:rPr>
    </w:lvl>
    <w:lvl w:ilvl="2">
      <w:start w:val="0"/>
      <w:numFmt w:val="bullet"/>
      <w:lvlText w:val="•"/>
      <w:lvlJc w:val="left"/>
      <w:pPr>
        <w:ind w:left="1992" w:hanging="360"/>
      </w:pPr>
      <w:rPr>
        <w:rFonts w:hint="default"/>
      </w:rPr>
    </w:lvl>
    <w:lvl w:ilvl="3">
      <w:start w:val="0"/>
      <w:numFmt w:val="bullet"/>
      <w:lvlText w:val="•"/>
      <w:lvlJc w:val="left"/>
      <w:pPr>
        <w:ind w:left="2758" w:hanging="360"/>
      </w:pPr>
      <w:rPr>
        <w:rFonts w:hint="default"/>
      </w:rPr>
    </w:lvl>
    <w:lvl w:ilvl="4">
      <w:start w:val="0"/>
      <w:numFmt w:val="bullet"/>
      <w:lvlText w:val="•"/>
      <w:lvlJc w:val="left"/>
      <w:pPr>
        <w:ind w:left="3524" w:hanging="360"/>
      </w:pPr>
      <w:rPr>
        <w:rFonts w:hint="default"/>
      </w:rPr>
    </w:lvl>
    <w:lvl w:ilvl="5">
      <w:start w:val="0"/>
      <w:numFmt w:val="bullet"/>
      <w:lvlText w:val="•"/>
      <w:lvlJc w:val="left"/>
      <w:pPr>
        <w:ind w:left="4290" w:hanging="360"/>
      </w:pPr>
      <w:rPr>
        <w:rFonts w:hint="default"/>
      </w:rPr>
    </w:lvl>
    <w:lvl w:ilvl="6">
      <w:start w:val="0"/>
      <w:numFmt w:val="bullet"/>
      <w:lvlText w:val="•"/>
      <w:lvlJc w:val="left"/>
      <w:pPr>
        <w:ind w:left="5056" w:hanging="360"/>
      </w:pPr>
      <w:rPr>
        <w:rFonts w:hint="default"/>
      </w:rPr>
    </w:lvl>
    <w:lvl w:ilvl="7">
      <w:start w:val="0"/>
      <w:numFmt w:val="bullet"/>
      <w:lvlText w:val="•"/>
      <w:lvlJc w:val="left"/>
      <w:pPr>
        <w:ind w:left="5822" w:hanging="360"/>
      </w:pPr>
      <w:rPr>
        <w:rFonts w:hint="default"/>
      </w:rPr>
    </w:lvl>
    <w:lvl w:ilvl="8">
      <w:start w:val="0"/>
      <w:numFmt w:val="bullet"/>
      <w:lvlText w:val="•"/>
      <w:lvlJc w:val="left"/>
      <w:pPr>
        <w:ind w:left="6588" w:hanging="360"/>
      </w:pPr>
      <w:rPr>
        <w:rFonts w:hint="default"/>
      </w:rPr>
    </w:lvl>
  </w:abstractNum>
  <w:abstractNum w:abstractNumId="64">
    <w:multiLevelType w:val="hybridMultilevel"/>
    <w:lvl w:ilvl="0">
      <w:start w:val="0"/>
      <w:numFmt w:val="bullet"/>
      <w:lvlText w:val=""/>
      <w:lvlJc w:val="left"/>
      <w:pPr>
        <w:ind w:left="468" w:hanging="360"/>
      </w:pPr>
      <w:rPr>
        <w:rFonts w:hint="default" w:ascii="Symbol" w:hAnsi="Symbol" w:eastAsia="Symbol" w:cs="Symbol"/>
        <w:w w:val="99"/>
        <w:sz w:val="22"/>
        <w:szCs w:val="22"/>
      </w:rPr>
    </w:lvl>
    <w:lvl w:ilvl="1">
      <w:start w:val="0"/>
      <w:numFmt w:val="bullet"/>
      <w:lvlText w:val="•"/>
      <w:lvlJc w:val="left"/>
      <w:pPr>
        <w:ind w:left="1226" w:hanging="360"/>
      </w:pPr>
      <w:rPr>
        <w:rFonts w:hint="default"/>
      </w:rPr>
    </w:lvl>
    <w:lvl w:ilvl="2">
      <w:start w:val="0"/>
      <w:numFmt w:val="bullet"/>
      <w:lvlText w:val="•"/>
      <w:lvlJc w:val="left"/>
      <w:pPr>
        <w:ind w:left="1992" w:hanging="360"/>
      </w:pPr>
      <w:rPr>
        <w:rFonts w:hint="default"/>
      </w:rPr>
    </w:lvl>
    <w:lvl w:ilvl="3">
      <w:start w:val="0"/>
      <w:numFmt w:val="bullet"/>
      <w:lvlText w:val="•"/>
      <w:lvlJc w:val="left"/>
      <w:pPr>
        <w:ind w:left="2758" w:hanging="360"/>
      </w:pPr>
      <w:rPr>
        <w:rFonts w:hint="default"/>
      </w:rPr>
    </w:lvl>
    <w:lvl w:ilvl="4">
      <w:start w:val="0"/>
      <w:numFmt w:val="bullet"/>
      <w:lvlText w:val="•"/>
      <w:lvlJc w:val="left"/>
      <w:pPr>
        <w:ind w:left="3524" w:hanging="360"/>
      </w:pPr>
      <w:rPr>
        <w:rFonts w:hint="default"/>
      </w:rPr>
    </w:lvl>
    <w:lvl w:ilvl="5">
      <w:start w:val="0"/>
      <w:numFmt w:val="bullet"/>
      <w:lvlText w:val="•"/>
      <w:lvlJc w:val="left"/>
      <w:pPr>
        <w:ind w:left="4290" w:hanging="360"/>
      </w:pPr>
      <w:rPr>
        <w:rFonts w:hint="default"/>
      </w:rPr>
    </w:lvl>
    <w:lvl w:ilvl="6">
      <w:start w:val="0"/>
      <w:numFmt w:val="bullet"/>
      <w:lvlText w:val="•"/>
      <w:lvlJc w:val="left"/>
      <w:pPr>
        <w:ind w:left="5056" w:hanging="360"/>
      </w:pPr>
      <w:rPr>
        <w:rFonts w:hint="default"/>
      </w:rPr>
    </w:lvl>
    <w:lvl w:ilvl="7">
      <w:start w:val="0"/>
      <w:numFmt w:val="bullet"/>
      <w:lvlText w:val="•"/>
      <w:lvlJc w:val="left"/>
      <w:pPr>
        <w:ind w:left="5822" w:hanging="360"/>
      </w:pPr>
      <w:rPr>
        <w:rFonts w:hint="default"/>
      </w:rPr>
    </w:lvl>
    <w:lvl w:ilvl="8">
      <w:start w:val="0"/>
      <w:numFmt w:val="bullet"/>
      <w:lvlText w:val="•"/>
      <w:lvlJc w:val="left"/>
      <w:pPr>
        <w:ind w:left="6588" w:hanging="360"/>
      </w:pPr>
      <w:rPr>
        <w:rFonts w:hint="default"/>
      </w:rPr>
    </w:lvl>
  </w:abstractNum>
  <w:abstractNum w:abstractNumId="63">
    <w:multiLevelType w:val="hybridMultilevel"/>
    <w:lvl w:ilvl="0">
      <w:start w:val="898"/>
      <w:numFmt w:val="decimal"/>
      <w:lvlText w:val="%1"/>
      <w:lvlJc w:val="left"/>
      <w:pPr>
        <w:ind w:left="888" w:hanging="634"/>
        <w:jc w:val="left"/>
      </w:pPr>
      <w:rPr>
        <w:rFonts w:hint="default" w:ascii="Calibri" w:hAnsi="Calibri" w:eastAsia="Calibri" w:cs="Calibri"/>
        <w:spacing w:val="-1"/>
        <w:w w:val="100"/>
        <w:sz w:val="18"/>
        <w:szCs w:val="18"/>
      </w:rPr>
    </w:lvl>
    <w:lvl w:ilvl="1">
      <w:start w:val="0"/>
      <w:numFmt w:val="bullet"/>
      <w:lvlText w:val="•"/>
      <w:lvlJc w:val="left"/>
      <w:pPr>
        <w:ind w:left="1940" w:hanging="634"/>
      </w:pPr>
      <w:rPr>
        <w:rFonts w:hint="default"/>
      </w:rPr>
    </w:lvl>
    <w:lvl w:ilvl="2">
      <w:start w:val="0"/>
      <w:numFmt w:val="bullet"/>
      <w:lvlText w:val="•"/>
      <w:lvlJc w:val="left"/>
      <w:pPr>
        <w:ind w:left="3000" w:hanging="634"/>
      </w:pPr>
      <w:rPr>
        <w:rFonts w:hint="default"/>
      </w:rPr>
    </w:lvl>
    <w:lvl w:ilvl="3">
      <w:start w:val="0"/>
      <w:numFmt w:val="bullet"/>
      <w:lvlText w:val="•"/>
      <w:lvlJc w:val="left"/>
      <w:pPr>
        <w:ind w:left="4060" w:hanging="634"/>
      </w:pPr>
      <w:rPr>
        <w:rFonts w:hint="default"/>
      </w:rPr>
    </w:lvl>
    <w:lvl w:ilvl="4">
      <w:start w:val="0"/>
      <w:numFmt w:val="bullet"/>
      <w:lvlText w:val="•"/>
      <w:lvlJc w:val="left"/>
      <w:pPr>
        <w:ind w:left="5120" w:hanging="634"/>
      </w:pPr>
      <w:rPr>
        <w:rFonts w:hint="default"/>
      </w:rPr>
    </w:lvl>
    <w:lvl w:ilvl="5">
      <w:start w:val="0"/>
      <w:numFmt w:val="bullet"/>
      <w:lvlText w:val="•"/>
      <w:lvlJc w:val="left"/>
      <w:pPr>
        <w:ind w:left="6180" w:hanging="634"/>
      </w:pPr>
      <w:rPr>
        <w:rFonts w:hint="default"/>
      </w:rPr>
    </w:lvl>
    <w:lvl w:ilvl="6">
      <w:start w:val="0"/>
      <w:numFmt w:val="bullet"/>
      <w:lvlText w:val="•"/>
      <w:lvlJc w:val="left"/>
      <w:pPr>
        <w:ind w:left="7240" w:hanging="634"/>
      </w:pPr>
      <w:rPr>
        <w:rFonts w:hint="default"/>
      </w:rPr>
    </w:lvl>
    <w:lvl w:ilvl="7">
      <w:start w:val="0"/>
      <w:numFmt w:val="bullet"/>
      <w:lvlText w:val="•"/>
      <w:lvlJc w:val="left"/>
      <w:pPr>
        <w:ind w:left="8300" w:hanging="634"/>
      </w:pPr>
      <w:rPr>
        <w:rFonts w:hint="default"/>
      </w:rPr>
    </w:lvl>
    <w:lvl w:ilvl="8">
      <w:start w:val="0"/>
      <w:numFmt w:val="bullet"/>
      <w:lvlText w:val="•"/>
      <w:lvlJc w:val="left"/>
      <w:pPr>
        <w:ind w:left="9360" w:hanging="634"/>
      </w:pPr>
      <w:rPr>
        <w:rFonts w:hint="default"/>
      </w:rPr>
    </w:lvl>
  </w:abstractNum>
  <w:abstractNum w:abstractNumId="62">
    <w:multiLevelType w:val="hybridMultilevel"/>
    <w:lvl w:ilvl="0">
      <w:start w:val="868"/>
      <w:numFmt w:val="decimal"/>
      <w:lvlText w:val="%1"/>
      <w:lvlJc w:val="left"/>
      <w:pPr>
        <w:ind w:left="1176" w:hanging="922"/>
        <w:jc w:val="left"/>
      </w:pPr>
      <w:rPr>
        <w:rFonts w:hint="default" w:ascii="Calibri" w:hAnsi="Calibri" w:eastAsia="Calibri" w:cs="Calibri"/>
        <w:spacing w:val="-1"/>
        <w:w w:val="99"/>
        <w:sz w:val="18"/>
        <w:szCs w:val="18"/>
      </w:rPr>
    </w:lvl>
    <w:lvl w:ilvl="1">
      <w:start w:val="0"/>
      <w:numFmt w:val="bullet"/>
      <w:lvlText w:val="•"/>
      <w:lvlJc w:val="left"/>
      <w:pPr>
        <w:ind w:left="2210" w:hanging="922"/>
      </w:pPr>
      <w:rPr>
        <w:rFonts w:hint="default"/>
      </w:rPr>
    </w:lvl>
    <w:lvl w:ilvl="2">
      <w:start w:val="0"/>
      <w:numFmt w:val="bullet"/>
      <w:lvlText w:val="•"/>
      <w:lvlJc w:val="left"/>
      <w:pPr>
        <w:ind w:left="3240" w:hanging="922"/>
      </w:pPr>
      <w:rPr>
        <w:rFonts w:hint="default"/>
      </w:rPr>
    </w:lvl>
    <w:lvl w:ilvl="3">
      <w:start w:val="0"/>
      <w:numFmt w:val="bullet"/>
      <w:lvlText w:val="•"/>
      <w:lvlJc w:val="left"/>
      <w:pPr>
        <w:ind w:left="4270" w:hanging="922"/>
      </w:pPr>
      <w:rPr>
        <w:rFonts w:hint="default"/>
      </w:rPr>
    </w:lvl>
    <w:lvl w:ilvl="4">
      <w:start w:val="0"/>
      <w:numFmt w:val="bullet"/>
      <w:lvlText w:val="•"/>
      <w:lvlJc w:val="left"/>
      <w:pPr>
        <w:ind w:left="5300" w:hanging="922"/>
      </w:pPr>
      <w:rPr>
        <w:rFonts w:hint="default"/>
      </w:rPr>
    </w:lvl>
    <w:lvl w:ilvl="5">
      <w:start w:val="0"/>
      <w:numFmt w:val="bullet"/>
      <w:lvlText w:val="•"/>
      <w:lvlJc w:val="left"/>
      <w:pPr>
        <w:ind w:left="6330" w:hanging="922"/>
      </w:pPr>
      <w:rPr>
        <w:rFonts w:hint="default"/>
      </w:rPr>
    </w:lvl>
    <w:lvl w:ilvl="6">
      <w:start w:val="0"/>
      <w:numFmt w:val="bullet"/>
      <w:lvlText w:val="•"/>
      <w:lvlJc w:val="left"/>
      <w:pPr>
        <w:ind w:left="7360" w:hanging="922"/>
      </w:pPr>
      <w:rPr>
        <w:rFonts w:hint="default"/>
      </w:rPr>
    </w:lvl>
    <w:lvl w:ilvl="7">
      <w:start w:val="0"/>
      <w:numFmt w:val="bullet"/>
      <w:lvlText w:val="•"/>
      <w:lvlJc w:val="left"/>
      <w:pPr>
        <w:ind w:left="8390" w:hanging="922"/>
      </w:pPr>
      <w:rPr>
        <w:rFonts w:hint="default"/>
      </w:rPr>
    </w:lvl>
    <w:lvl w:ilvl="8">
      <w:start w:val="0"/>
      <w:numFmt w:val="bullet"/>
      <w:lvlText w:val="•"/>
      <w:lvlJc w:val="left"/>
      <w:pPr>
        <w:ind w:left="9420" w:hanging="922"/>
      </w:pPr>
      <w:rPr>
        <w:rFonts w:hint="default"/>
      </w:rPr>
    </w:lvl>
  </w:abstractNum>
  <w:abstractNum w:abstractNumId="61">
    <w:multiLevelType w:val="hybridMultilevel"/>
    <w:lvl w:ilvl="0">
      <w:start w:val="839"/>
      <w:numFmt w:val="decimal"/>
      <w:lvlText w:val="%1"/>
      <w:lvlJc w:val="left"/>
      <w:pPr>
        <w:ind w:left="2328" w:hanging="2074"/>
        <w:jc w:val="left"/>
      </w:pPr>
      <w:rPr>
        <w:rFonts w:hint="default" w:ascii="Calibri" w:hAnsi="Calibri" w:eastAsia="Calibri" w:cs="Calibri"/>
        <w:spacing w:val="-1"/>
        <w:w w:val="99"/>
        <w:sz w:val="18"/>
        <w:szCs w:val="18"/>
      </w:rPr>
    </w:lvl>
    <w:lvl w:ilvl="1">
      <w:start w:val="0"/>
      <w:numFmt w:val="bullet"/>
      <w:lvlText w:val="•"/>
      <w:lvlJc w:val="left"/>
      <w:pPr>
        <w:ind w:left="3236" w:hanging="2074"/>
      </w:pPr>
      <w:rPr>
        <w:rFonts w:hint="default"/>
      </w:rPr>
    </w:lvl>
    <w:lvl w:ilvl="2">
      <w:start w:val="0"/>
      <w:numFmt w:val="bullet"/>
      <w:lvlText w:val="•"/>
      <w:lvlJc w:val="left"/>
      <w:pPr>
        <w:ind w:left="4152" w:hanging="2074"/>
      </w:pPr>
      <w:rPr>
        <w:rFonts w:hint="default"/>
      </w:rPr>
    </w:lvl>
    <w:lvl w:ilvl="3">
      <w:start w:val="0"/>
      <w:numFmt w:val="bullet"/>
      <w:lvlText w:val="•"/>
      <w:lvlJc w:val="left"/>
      <w:pPr>
        <w:ind w:left="5068" w:hanging="2074"/>
      </w:pPr>
      <w:rPr>
        <w:rFonts w:hint="default"/>
      </w:rPr>
    </w:lvl>
    <w:lvl w:ilvl="4">
      <w:start w:val="0"/>
      <w:numFmt w:val="bullet"/>
      <w:lvlText w:val="•"/>
      <w:lvlJc w:val="left"/>
      <w:pPr>
        <w:ind w:left="5984" w:hanging="2074"/>
      </w:pPr>
      <w:rPr>
        <w:rFonts w:hint="default"/>
      </w:rPr>
    </w:lvl>
    <w:lvl w:ilvl="5">
      <w:start w:val="0"/>
      <w:numFmt w:val="bullet"/>
      <w:lvlText w:val="•"/>
      <w:lvlJc w:val="left"/>
      <w:pPr>
        <w:ind w:left="6900" w:hanging="2074"/>
      </w:pPr>
      <w:rPr>
        <w:rFonts w:hint="default"/>
      </w:rPr>
    </w:lvl>
    <w:lvl w:ilvl="6">
      <w:start w:val="0"/>
      <w:numFmt w:val="bullet"/>
      <w:lvlText w:val="•"/>
      <w:lvlJc w:val="left"/>
      <w:pPr>
        <w:ind w:left="7816" w:hanging="2074"/>
      </w:pPr>
      <w:rPr>
        <w:rFonts w:hint="default"/>
      </w:rPr>
    </w:lvl>
    <w:lvl w:ilvl="7">
      <w:start w:val="0"/>
      <w:numFmt w:val="bullet"/>
      <w:lvlText w:val="•"/>
      <w:lvlJc w:val="left"/>
      <w:pPr>
        <w:ind w:left="8732" w:hanging="2074"/>
      </w:pPr>
      <w:rPr>
        <w:rFonts w:hint="default"/>
      </w:rPr>
    </w:lvl>
    <w:lvl w:ilvl="8">
      <w:start w:val="0"/>
      <w:numFmt w:val="bullet"/>
      <w:lvlText w:val="•"/>
      <w:lvlJc w:val="left"/>
      <w:pPr>
        <w:ind w:left="9648" w:hanging="2074"/>
      </w:pPr>
      <w:rPr>
        <w:rFonts w:hint="default"/>
      </w:rPr>
    </w:lvl>
  </w:abstractNum>
  <w:abstractNum w:abstractNumId="60">
    <w:multiLevelType w:val="hybridMultilevel"/>
    <w:lvl w:ilvl="0">
      <w:start w:val="832"/>
      <w:numFmt w:val="decimal"/>
      <w:lvlText w:val="%1"/>
      <w:lvlJc w:val="left"/>
      <w:pPr>
        <w:ind w:left="1608" w:hanging="1354"/>
        <w:jc w:val="left"/>
      </w:pPr>
      <w:rPr>
        <w:rFonts w:hint="default" w:ascii="Calibri" w:hAnsi="Calibri" w:eastAsia="Calibri" w:cs="Calibri"/>
        <w:w w:val="99"/>
        <w:sz w:val="18"/>
        <w:szCs w:val="18"/>
      </w:rPr>
    </w:lvl>
    <w:lvl w:ilvl="1">
      <w:start w:val="0"/>
      <w:numFmt w:val="bullet"/>
      <w:lvlText w:val="•"/>
      <w:lvlJc w:val="left"/>
      <w:pPr>
        <w:ind w:left="2588" w:hanging="1354"/>
      </w:pPr>
      <w:rPr>
        <w:rFonts w:hint="default"/>
      </w:rPr>
    </w:lvl>
    <w:lvl w:ilvl="2">
      <w:start w:val="0"/>
      <w:numFmt w:val="bullet"/>
      <w:lvlText w:val="•"/>
      <w:lvlJc w:val="left"/>
      <w:pPr>
        <w:ind w:left="3576" w:hanging="1354"/>
      </w:pPr>
      <w:rPr>
        <w:rFonts w:hint="default"/>
      </w:rPr>
    </w:lvl>
    <w:lvl w:ilvl="3">
      <w:start w:val="0"/>
      <w:numFmt w:val="bullet"/>
      <w:lvlText w:val="•"/>
      <w:lvlJc w:val="left"/>
      <w:pPr>
        <w:ind w:left="4564" w:hanging="1354"/>
      </w:pPr>
      <w:rPr>
        <w:rFonts w:hint="default"/>
      </w:rPr>
    </w:lvl>
    <w:lvl w:ilvl="4">
      <w:start w:val="0"/>
      <w:numFmt w:val="bullet"/>
      <w:lvlText w:val="•"/>
      <w:lvlJc w:val="left"/>
      <w:pPr>
        <w:ind w:left="5552" w:hanging="1354"/>
      </w:pPr>
      <w:rPr>
        <w:rFonts w:hint="default"/>
      </w:rPr>
    </w:lvl>
    <w:lvl w:ilvl="5">
      <w:start w:val="0"/>
      <w:numFmt w:val="bullet"/>
      <w:lvlText w:val="•"/>
      <w:lvlJc w:val="left"/>
      <w:pPr>
        <w:ind w:left="6540" w:hanging="1354"/>
      </w:pPr>
      <w:rPr>
        <w:rFonts w:hint="default"/>
      </w:rPr>
    </w:lvl>
    <w:lvl w:ilvl="6">
      <w:start w:val="0"/>
      <w:numFmt w:val="bullet"/>
      <w:lvlText w:val="•"/>
      <w:lvlJc w:val="left"/>
      <w:pPr>
        <w:ind w:left="7528" w:hanging="1354"/>
      </w:pPr>
      <w:rPr>
        <w:rFonts w:hint="default"/>
      </w:rPr>
    </w:lvl>
    <w:lvl w:ilvl="7">
      <w:start w:val="0"/>
      <w:numFmt w:val="bullet"/>
      <w:lvlText w:val="•"/>
      <w:lvlJc w:val="left"/>
      <w:pPr>
        <w:ind w:left="8516" w:hanging="1354"/>
      </w:pPr>
      <w:rPr>
        <w:rFonts w:hint="default"/>
      </w:rPr>
    </w:lvl>
    <w:lvl w:ilvl="8">
      <w:start w:val="0"/>
      <w:numFmt w:val="bullet"/>
      <w:lvlText w:val="•"/>
      <w:lvlJc w:val="left"/>
      <w:pPr>
        <w:ind w:left="9504" w:hanging="1354"/>
      </w:pPr>
      <w:rPr>
        <w:rFonts w:hint="default"/>
      </w:rPr>
    </w:lvl>
  </w:abstractNum>
  <w:abstractNum w:abstractNumId="59">
    <w:multiLevelType w:val="hybridMultilevel"/>
    <w:lvl w:ilvl="0">
      <w:start w:val="815"/>
      <w:numFmt w:val="decimal"/>
      <w:lvlText w:val="%1"/>
      <w:lvlJc w:val="left"/>
      <w:pPr>
        <w:ind w:left="1608" w:hanging="1354"/>
        <w:jc w:val="left"/>
      </w:pPr>
      <w:rPr>
        <w:rFonts w:hint="default" w:ascii="Calibri" w:hAnsi="Calibri" w:eastAsia="Calibri" w:cs="Calibri"/>
        <w:w w:val="99"/>
        <w:sz w:val="18"/>
        <w:szCs w:val="18"/>
      </w:rPr>
    </w:lvl>
    <w:lvl w:ilvl="1">
      <w:start w:val="0"/>
      <w:numFmt w:val="bullet"/>
      <w:lvlText w:val="•"/>
      <w:lvlJc w:val="left"/>
      <w:pPr>
        <w:ind w:left="2588" w:hanging="1354"/>
      </w:pPr>
      <w:rPr>
        <w:rFonts w:hint="default"/>
      </w:rPr>
    </w:lvl>
    <w:lvl w:ilvl="2">
      <w:start w:val="0"/>
      <w:numFmt w:val="bullet"/>
      <w:lvlText w:val="•"/>
      <w:lvlJc w:val="left"/>
      <w:pPr>
        <w:ind w:left="3576" w:hanging="1354"/>
      </w:pPr>
      <w:rPr>
        <w:rFonts w:hint="default"/>
      </w:rPr>
    </w:lvl>
    <w:lvl w:ilvl="3">
      <w:start w:val="0"/>
      <w:numFmt w:val="bullet"/>
      <w:lvlText w:val="•"/>
      <w:lvlJc w:val="left"/>
      <w:pPr>
        <w:ind w:left="4564" w:hanging="1354"/>
      </w:pPr>
      <w:rPr>
        <w:rFonts w:hint="default"/>
      </w:rPr>
    </w:lvl>
    <w:lvl w:ilvl="4">
      <w:start w:val="0"/>
      <w:numFmt w:val="bullet"/>
      <w:lvlText w:val="•"/>
      <w:lvlJc w:val="left"/>
      <w:pPr>
        <w:ind w:left="5552" w:hanging="1354"/>
      </w:pPr>
      <w:rPr>
        <w:rFonts w:hint="default"/>
      </w:rPr>
    </w:lvl>
    <w:lvl w:ilvl="5">
      <w:start w:val="0"/>
      <w:numFmt w:val="bullet"/>
      <w:lvlText w:val="•"/>
      <w:lvlJc w:val="left"/>
      <w:pPr>
        <w:ind w:left="6540" w:hanging="1354"/>
      </w:pPr>
      <w:rPr>
        <w:rFonts w:hint="default"/>
      </w:rPr>
    </w:lvl>
    <w:lvl w:ilvl="6">
      <w:start w:val="0"/>
      <w:numFmt w:val="bullet"/>
      <w:lvlText w:val="•"/>
      <w:lvlJc w:val="left"/>
      <w:pPr>
        <w:ind w:left="7528" w:hanging="1354"/>
      </w:pPr>
      <w:rPr>
        <w:rFonts w:hint="default"/>
      </w:rPr>
    </w:lvl>
    <w:lvl w:ilvl="7">
      <w:start w:val="0"/>
      <w:numFmt w:val="bullet"/>
      <w:lvlText w:val="•"/>
      <w:lvlJc w:val="left"/>
      <w:pPr>
        <w:ind w:left="8516" w:hanging="1354"/>
      </w:pPr>
      <w:rPr>
        <w:rFonts w:hint="default"/>
      </w:rPr>
    </w:lvl>
    <w:lvl w:ilvl="8">
      <w:start w:val="0"/>
      <w:numFmt w:val="bullet"/>
      <w:lvlText w:val="•"/>
      <w:lvlJc w:val="left"/>
      <w:pPr>
        <w:ind w:left="9504" w:hanging="1354"/>
      </w:pPr>
      <w:rPr>
        <w:rFonts w:hint="default"/>
      </w:rPr>
    </w:lvl>
  </w:abstractNum>
  <w:abstractNum w:abstractNumId="58">
    <w:multiLevelType w:val="hybridMultilevel"/>
    <w:lvl w:ilvl="0">
      <w:start w:val="800"/>
      <w:numFmt w:val="decimal"/>
      <w:lvlText w:val="%1"/>
      <w:lvlJc w:val="left"/>
      <w:pPr>
        <w:ind w:left="1968" w:hanging="1714"/>
        <w:jc w:val="left"/>
      </w:pPr>
      <w:rPr>
        <w:rFonts w:hint="default" w:ascii="Calibri" w:hAnsi="Calibri" w:eastAsia="Calibri" w:cs="Calibri"/>
        <w:w w:val="99"/>
        <w:sz w:val="18"/>
        <w:szCs w:val="18"/>
      </w:rPr>
    </w:lvl>
    <w:lvl w:ilvl="1">
      <w:start w:val="0"/>
      <w:numFmt w:val="bullet"/>
      <w:lvlText w:val="•"/>
      <w:lvlJc w:val="left"/>
      <w:pPr>
        <w:ind w:left="2912" w:hanging="1714"/>
      </w:pPr>
      <w:rPr>
        <w:rFonts w:hint="default"/>
      </w:rPr>
    </w:lvl>
    <w:lvl w:ilvl="2">
      <w:start w:val="0"/>
      <w:numFmt w:val="bullet"/>
      <w:lvlText w:val="•"/>
      <w:lvlJc w:val="left"/>
      <w:pPr>
        <w:ind w:left="3864" w:hanging="1714"/>
      </w:pPr>
      <w:rPr>
        <w:rFonts w:hint="default"/>
      </w:rPr>
    </w:lvl>
    <w:lvl w:ilvl="3">
      <w:start w:val="0"/>
      <w:numFmt w:val="bullet"/>
      <w:lvlText w:val="•"/>
      <w:lvlJc w:val="left"/>
      <w:pPr>
        <w:ind w:left="4816" w:hanging="1714"/>
      </w:pPr>
      <w:rPr>
        <w:rFonts w:hint="default"/>
      </w:rPr>
    </w:lvl>
    <w:lvl w:ilvl="4">
      <w:start w:val="0"/>
      <w:numFmt w:val="bullet"/>
      <w:lvlText w:val="•"/>
      <w:lvlJc w:val="left"/>
      <w:pPr>
        <w:ind w:left="5768" w:hanging="1714"/>
      </w:pPr>
      <w:rPr>
        <w:rFonts w:hint="default"/>
      </w:rPr>
    </w:lvl>
    <w:lvl w:ilvl="5">
      <w:start w:val="0"/>
      <w:numFmt w:val="bullet"/>
      <w:lvlText w:val="•"/>
      <w:lvlJc w:val="left"/>
      <w:pPr>
        <w:ind w:left="6720" w:hanging="1714"/>
      </w:pPr>
      <w:rPr>
        <w:rFonts w:hint="default"/>
      </w:rPr>
    </w:lvl>
    <w:lvl w:ilvl="6">
      <w:start w:val="0"/>
      <w:numFmt w:val="bullet"/>
      <w:lvlText w:val="•"/>
      <w:lvlJc w:val="left"/>
      <w:pPr>
        <w:ind w:left="7672" w:hanging="1714"/>
      </w:pPr>
      <w:rPr>
        <w:rFonts w:hint="default"/>
      </w:rPr>
    </w:lvl>
    <w:lvl w:ilvl="7">
      <w:start w:val="0"/>
      <w:numFmt w:val="bullet"/>
      <w:lvlText w:val="•"/>
      <w:lvlJc w:val="left"/>
      <w:pPr>
        <w:ind w:left="8624" w:hanging="1714"/>
      </w:pPr>
      <w:rPr>
        <w:rFonts w:hint="default"/>
      </w:rPr>
    </w:lvl>
    <w:lvl w:ilvl="8">
      <w:start w:val="0"/>
      <w:numFmt w:val="bullet"/>
      <w:lvlText w:val="•"/>
      <w:lvlJc w:val="left"/>
      <w:pPr>
        <w:ind w:left="9576" w:hanging="1714"/>
      </w:pPr>
      <w:rPr>
        <w:rFonts w:hint="default"/>
      </w:rPr>
    </w:lvl>
  </w:abstractNum>
  <w:abstractNum w:abstractNumId="57">
    <w:multiLevelType w:val="hybridMultilevel"/>
    <w:lvl w:ilvl="0">
      <w:start w:val="785"/>
      <w:numFmt w:val="decimal"/>
      <w:lvlText w:val="%1"/>
      <w:lvlJc w:val="left"/>
      <w:pPr>
        <w:ind w:left="1068" w:hanging="814"/>
        <w:jc w:val="left"/>
      </w:pPr>
      <w:rPr>
        <w:rFonts w:hint="default" w:ascii="Calibri" w:hAnsi="Calibri" w:eastAsia="Calibri" w:cs="Calibri"/>
        <w:spacing w:val="-1"/>
        <w:w w:val="99"/>
        <w:sz w:val="18"/>
        <w:szCs w:val="18"/>
      </w:rPr>
    </w:lvl>
    <w:lvl w:ilvl="1">
      <w:start w:val="0"/>
      <w:numFmt w:val="bullet"/>
      <w:lvlText w:val="•"/>
      <w:lvlJc w:val="left"/>
      <w:pPr>
        <w:ind w:left="2102" w:hanging="814"/>
      </w:pPr>
      <w:rPr>
        <w:rFonts w:hint="default"/>
      </w:rPr>
    </w:lvl>
    <w:lvl w:ilvl="2">
      <w:start w:val="0"/>
      <w:numFmt w:val="bullet"/>
      <w:lvlText w:val="•"/>
      <w:lvlJc w:val="left"/>
      <w:pPr>
        <w:ind w:left="3144" w:hanging="814"/>
      </w:pPr>
      <w:rPr>
        <w:rFonts w:hint="default"/>
      </w:rPr>
    </w:lvl>
    <w:lvl w:ilvl="3">
      <w:start w:val="0"/>
      <w:numFmt w:val="bullet"/>
      <w:lvlText w:val="•"/>
      <w:lvlJc w:val="left"/>
      <w:pPr>
        <w:ind w:left="4186" w:hanging="814"/>
      </w:pPr>
      <w:rPr>
        <w:rFonts w:hint="default"/>
      </w:rPr>
    </w:lvl>
    <w:lvl w:ilvl="4">
      <w:start w:val="0"/>
      <w:numFmt w:val="bullet"/>
      <w:lvlText w:val="•"/>
      <w:lvlJc w:val="left"/>
      <w:pPr>
        <w:ind w:left="5228" w:hanging="814"/>
      </w:pPr>
      <w:rPr>
        <w:rFonts w:hint="default"/>
      </w:rPr>
    </w:lvl>
    <w:lvl w:ilvl="5">
      <w:start w:val="0"/>
      <w:numFmt w:val="bullet"/>
      <w:lvlText w:val="•"/>
      <w:lvlJc w:val="left"/>
      <w:pPr>
        <w:ind w:left="6270" w:hanging="814"/>
      </w:pPr>
      <w:rPr>
        <w:rFonts w:hint="default"/>
      </w:rPr>
    </w:lvl>
    <w:lvl w:ilvl="6">
      <w:start w:val="0"/>
      <w:numFmt w:val="bullet"/>
      <w:lvlText w:val="•"/>
      <w:lvlJc w:val="left"/>
      <w:pPr>
        <w:ind w:left="7312" w:hanging="814"/>
      </w:pPr>
      <w:rPr>
        <w:rFonts w:hint="default"/>
      </w:rPr>
    </w:lvl>
    <w:lvl w:ilvl="7">
      <w:start w:val="0"/>
      <w:numFmt w:val="bullet"/>
      <w:lvlText w:val="•"/>
      <w:lvlJc w:val="left"/>
      <w:pPr>
        <w:ind w:left="8354" w:hanging="814"/>
      </w:pPr>
      <w:rPr>
        <w:rFonts w:hint="default"/>
      </w:rPr>
    </w:lvl>
    <w:lvl w:ilvl="8">
      <w:start w:val="0"/>
      <w:numFmt w:val="bullet"/>
      <w:lvlText w:val="•"/>
      <w:lvlJc w:val="left"/>
      <w:pPr>
        <w:ind w:left="9396" w:hanging="814"/>
      </w:pPr>
      <w:rPr>
        <w:rFonts w:hint="default"/>
      </w:rPr>
    </w:lvl>
  </w:abstractNum>
  <w:abstractNum w:abstractNumId="56">
    <w:multiLevelType w:val="hybridMultilevel"/>
    <w:lvl w:ilvl="0">
      <w:start w:val="766"/>
      <w:numFmt w:val="decimal"/>
      <w:lvlText w:val="%1"/>
      <w:lvlJc w:val="left"/>
      <w:pPr>
        <w:ind w:left="1068" w:hanging="814"/>
        <w:jc w:val="left"/>
      </w:pPr>
      <w:rPr>
        <w:rFonts w:hint="default" w:ascii="Calibri" w:hAnsi="Calibri" w:eastAsia="Calibri" w:cs="Calibri"/>
        <w:spacing w:val="-1"/>
        <w:w w:val="99"/>
        <w:sz w:val="18"/>
        <w:szCs w:val="18"/>
      </w:rPr>
    </w:lvl>
    <w:lvl w:ilvl="1">
      <w:start w:val="0"/>
      <w:numFmt w:val="bullet"/>
      <w:lvlText w:val="•"/>
      <w:lvlJc w:val="left"/>
      <w:pPr>
        <w:ind w:left="2102" w:hanging="814"/>
      </w:pPr>
      <w:rPr>
        <w:rFonts w:hint="default"/>
      </w:rPr>
    </w:lvl>
    <w:lvl w:ilvl="2">
      <w:start w:val="0"/>
      <w:numFmt w:val="bullet"/>
      <w:lvlText w:val="•"/>
      <w:lvlJc w:val="left"/>
      <w:pPr>
        <w:ind w:left="3144" w:hanging="814"/>
      </w:pPr>
      <w:rPr>
        <w:rFonts w:hint="default"/>
      </w:rPr>
    </w:lvl>
    <w:lvl w:ilvl="3">
      <w:start w:val="0"/>
      <w:numFmt w:val="bullet"/>
      <w:lvlText w:val="•"/>
      <w:lvlJc w:val="left"/>
      <w:pPr>
        <w:ind w:left="4186" w:hanging="814"/>
      </w:pPr>
      <w:rPr>
        <w:rFonts w:hint="default"/>
      </w:rPr>
    </w:lvl>
    <w:lvl w:ilvl="4">
      <w:start w:val="0"/>
      <w:numFmt w:val="bullet"/>
      <w:lvlText w:val="•"/>
      <w:lvlJc w:val="left"/>
      <w:pPr>
        <w:ind w:left="5228" w:hanging="814"/>
      </w:pPr>
      <w:rPr>
        <w:rFonts w:hint="default"/>
      </w:rPr>
    </w:lvl>
    <w:lvl w:ilvl="5">
      <w:start w:val="0"/>
      <w:numFmt w:val="bullet"/>
      <w:lvlText w:val="•"/>
      <w:lvlJc w:val="left"/>
      <w:pPr>
        <w:ind w:left="6270" w:hanging="814"/>
      </w:pPr>
      <w:rPr>
        <w:rFonts w:hint="default"/>
      </w:rPr>
    </w:lvl>
    <w:lvl w:ilvl="6">
      <w:start w:val="0"/>
      <w:numFmt w:val="bullet"/>
      <w:lvlText w:val="•"/>
      <w:lvlJc w:val="left"/>
      <w:pPr>
        <w:ind w:left="7312" w:hanging="814"/>
      </w:pPr>
      <w:rPr>
        <w:rFonts w:hint="default"/>
      </w:rPr>
    </w:lvl>
    <w:lvl w:ilvl="7">
      <w:start w:val="0"/>
      <w:numFmt w:val="bullet"/>
      <w:lvlText w:val="•"/>
      <w:lvlJc w:val="left"/>
      <w:pPr>
        <w:ind w:left="8354" w:hanging="814"/>
      </w:pPr>
      <w:rPr>
        <w:rFonts w:hint="default"/>
      </w:rPr>
    </w:lvl>
    <w:lvl w:ilvl="8">
      <w:start w:val="0"/>
      <w:numFmt w:val="bullet"/>
      <w:lvlText w:val="•"/>
      <w:lvlJc w:val="left"/>
      <w:pPr>
        <w:ind w:left="9396" w:hanging="814"/>
      </w:pPr>
      <w:rPr>
        <w:rFonts w:hint="default"/>
      </w:rPr>
    </w:lvl>
  </w:abstractNum>
  <w:abstractNum w:abstractNumId="55">
    <w:multiLevelType w:val="hybridMultilevel"/>
    <w:lvl w:ilvl="0">
      <w:start w:val="734"/>
      <w:numFmt w:val="decimal"/>
      <w:lvlText w:val="%1"/>
      <w:lvlJc w:val="left"/>
      <w:pPr>
        <w:ind w:left="1572" w:hanging="1318"/>
        <w:jc w:val="left"/>
      </w:pPr>
      <w:rPr>
        <w:rFonts w:hint="default" w:ascii="Calibri" w:hAnsi="Calibri" w:eastAsia="Calibri" w:cs="Calibri"/>
        <w:w w:val="99"/>
        <w:sz w:val="18"/>
        <w:szCs w:val="18"/>
      </w:rPr>
    </w:lvl>
    <w:lvl w:ilvl="1">
      <w:start w:val="0"/>
      <w:numFmt w:val="bullet"/>
      <w:lvlText w:val="•"/>
      <w:lvlJc w:val="left"/>
      <w:pPr>
        <w:ind w:left="2570" w:hanging="1318"/>
      </w:pPr>
      <w:rPr>
        <w:rFonts w:hint="default"/>
      </w:rPr>
    </w:lvl>
    <w:lvl w:ilvl="2">
      <w:start w:val="0"/>
      <w:numFmt w:val="bullet"/>
      <w:lvlText w:val="•"/>
      <w:lvlJc w:val="left"/>
      <w:pPr>
        <w:ind w:left="3560" w:hanging="1318"/>
      </w:pPr>
      <w:rPr>
        <w:rFonts w:hint="default"/>
      </w:rPr>
    </w:lvl>
    <w:lvl w:ilvl="3">
      <w:start w:val="0"/>
      <w:numFmt w:val="bullet"/>
      <w:lvlText w:val="•"/>
      <w:lvlJc w:val="left"/>
      <w:pPr>
        <w:ind w:left="4550" w:hanging="1318"/>
      </w:pPr>
      <w:rPr>
        <w:rFonts w:hint="default"/>
      </w:rPr>
    </w:lvl>
    <w:lvl w:ilvl="4">
      <w:start w:val="0"/>
      <w:numFmt w:val="bullet"/>
      <w:lvlText w:val="•"/>
      <w:lvlJc w:val="left"/>
      <w:pPr>
        <w:ind w:left="5540" w:hanging="1318"/>
      </w:pPr>
      <w:rPr>
        <w:rFonts w:hint="default"/>
      </w:rPr>
    </w:lvl>
    <w:lvl w:ilvl="5">
      <w:start w:val="0"/>
      <w:numFmt w:val="bullet"/>
      <w:lvlText w:val="•"/>
      <w:lvlJc w:val="left"/>
      <w:pPr>
        <w:ind w:left="6530" w:hanging="1318"/>
      </w:pPr>
      <w:rPr>
        <w:rFonts w:hint="default"/>
      </w:rPr>
    </w:lvl>
    <w:lvl w:ilvl="6">
      <w:start w:val="0"/>
      <w:numFmt w:val="bullet"/>
      <w:lvlText w:val="•"/>
      <w:lvlJc w:val="left"/>
      <w:pPr>
        <w:ind w:left="7520" w:hanging="1318"/>
      </w:pPr>
      <w:rPr>
        <w:rFonts w:hint="default"/>
      </w:rPr>
    </w:lvl>
    <w:lvl w:ilvl="7">
      <w:start w:val="0"/>
      <w:numFmt w:val="bullet"/>
      <w:lvlText w:val="•"/>
      <w:lvlJc w:val="left"/>
      <w:pPr>
        <w:ind w:left="8510" w:hanging="1318"/>
      </w:pPr>
      <w:rPr>
        <w:rFonts w:hint="default"/>
      </w:rPr>
    </w:lvl>
    <w:lvl w:ilvl="8">
      <w:start w:val="0"/>
      <w:numFmt w:val="bullet"/>
      <w:lvlText w:val="•"/>
      <w:lvlJc w:val="left"/>
      <w:pPr>
        <w:ind w:left="9500" w:hanging="1318"/>
      </w:pPr>
      <w:rPr>
        <w:rFonts w:hint="default"/>
      </w:rPr>
    </w:lvl>
  </w:abstractNum>
  <w:abstractNum w:abstractNumId="54">
    <w:multiLevelType w:val="hybridMultilevel"/>
    <w:lvl w:ilvl="0">
      <w:start w:val="712"/>
      <w:numFmt w:val="decimal"/>
      <w:lvlText w:val="%1"/>
      <w:lvlJc w:val="left"/>
      <w:pPr>
        <w:ind w:left="1248" w:hanging="994"/>
        <w:jc w:val="left"/>
      </w:pPr>
      <w:rPr>
        <w:rFonts w:hint="default" w:ascii="Calibri" w:hAnsi="Calibri" w:eastAsia="Calibri" w:cs="Calibri"/>
        <w:w w:val="99"/>
        <w:sz w:val="18"/>
        <w:szCs w:val="18"/>
      </w:rPr>
    </w:lvl>
    <w:lvl w:ilvl="1">
      <w:start w:val="0"/>
      <w:numFmt w:val="bullet"/>
      <w:lvlText w:val="•"/>
      <w:lvlJc w:val="left"/>
      <w:pPr>
        <w:ind w:left="2264" w:hanging="994"/>
      </w:pPr>
      <w:rPr>
        <w:rFonts w:hint="default"/>
      </w:rPr>
    </w:lvl>
    <w:lvl w:ilvl="2">
      <w:start w:val="0"/>
      <w:numFmt w:val="bullet"/>
      <w:lvlText w:val="•"/>
      <w:lvlJc w:val="left"/>
      <w:pPr>
        <w:ind w:left="3288" w:hanging="994"/>
      </w:pPr>
      <w:rPr>
        <w:rFonts w:hint="default"/>
      </w:rPr>
    </w:lvl>
    <w:lvl w:ilvl="3">
      <w:start w:val="0"/>
      <w:numFmt w:val="bullet"/>
      <w:lvlText w:val="•"/>
      <w:lvlJc w:val="left"/>
      <w:pPr>
        <w:ind w:left="4312" w:hanging="994"/>
      </w:pPr>
      <w:rPr>
        <w:rFonts w:hint="default"/>
      </w:rPr>
    </w:lvl>
    <w:lvl w:ilvl="4">
      <w:start w:val="0"/>
      <w:numFmt w:val="bullet"/>
      <w:lvlText w:val="•"/>
      <w:lvlJc w:val="left"/>
      <w:pPr>
        <w:ind w:left="5336" w:hanging="994"/>
      </w:pPr>
      <w:rPr>
        <w:rFonts w:hint="default"/>
      </w:rPr>
    </w:lvl>
    <w:lvl w:ilvl="5">
      <w:start w:val="0"/>
      <w:numFmt w:val="bullet"/>
      <w:lvlText w:val="•"/>
      <w:lvlJc w:val="left"/>
      <w:pPr>
        <w:ind w:left="6360" w:hanging="994"/>
      </w:pPr>
      <w:rPr>
        <w:rFonts w:hint="default"/>
      </w:rPr>
    </w:lvl>
    <w:lvl w:ilvl="6">
      <w:start w:val="0"/>
      <w:numFmt w:val="bullet"/>
      <w:lvlText w:val="•"/>
      <w:lvlJc w:val="left"/>
      <w:pPr>
        <w:ind w:left="7384" w:hanging="994"/>
      </w:pPr>
      <w:rPr>
        <w:rFonts w:hint="default"/>
      </w:rPr>
    </w:lvl>
    <w:lvl w:ilvl="7">
      <w:start w:val="0"/>
      <w:numFmt w:val="bullet"/>
      <w:lvlText w:val="•"/>
      <w:lvlJc w:val="left"/>
      <w:pPr>
        <w:ind w:left="8408" w:hanging="994"/>
      </w:pPr>
      <w:rPr>
        <w:rFonts w:hint="default"/>
      </w:rPr>
    </w:lvl>
    <w:lvl w:ilvl="8">
      <w:start w:val="0"/>
      <w:numFmt w:val="bullet"/>
      <w:lvlText w:val="•"/>
      <w:lvlJc w:val="left"/>
      <w:pPr>
        <w:ind w:left="9432" w:hanging="994"/>
      </w:pPr>
      <w:rPr>
        <w:rFonts w:hint="default"/>
      </w:rPr>
    </w:lvl>
  </w:abstractNum>
  <w:abstractNum w:abstractNumId="53">
    <w:multiLevelType w:val="hybridMultilevel"/>
    <w:lvl w:ilvl="0">
      <w:start w:val="675"/>
      <w:numFmt w:val="decimal"/>
      <w:lvlText w:val="%1"/>
      <w:lvlJc w:val="left"/>
      <w:pPr>
        <w:ind w:left="1248" w:hanging="994"/>
        <w:jc w:val="left"/>
      </w:pPr>
      <w:rPr>
        <w:rFonts w:hint="default" w:ascii="Calibri" w:hAnsi="Calibri" w:eastAsia="Calibri" w:cs="Calibri"/>
        <w:spacing w:val="-1"/>
        <w:w w:val="99"/>
        <w:sz w:val="18"/>
        <w:szCs w:val="18"/>
      </w:rPr>
    </w:lvl>
    <w:lvl w:ilvl="1">
      <w:start w:val="0"/>
      <w:numFmt w:val="bullet"/>
      <w:lvlText w:val="•"/>
      <w:lvlJc w:val="left"/>
      <w:pPr>
        <w:ind w:left="2264" w:hanging="994"/>
      </w:pPr>
      <w:rPr>
        <w:rFonts w:hint="default"/>
      </w:rPr>
    </w:lvl>
    <w:lvl w:ilvl="2">
      <w:start w:val="0"/>
      <w:numFmt w:val="bullet"/>
      <w:lvlText w:val="•"/>
      <w:lvlJc w:val="left"/>
      <w:pPr>
        <w:ind w:left="3288" w:hanging="994"/>
      </w:pPr>
      <w:rPr>
        <w:rFonts w:hint="default"/>
      </w:rPr>
    </w:lvl>
    <w:lvl w:ilvl="3">
      <w:start w:val="0"/>
      <w:numFmt w:val="bullet"/>
      <w:lvlText w:val="•"/>
      <w:lvlJc w:val="left"/>
      <w:pPr>
        <w:ind w:left="4312" w:hanging="994"/>
      </w:pPr>
      <w:rPr>
        <w:rFonts w:hint="default"/>
      </w:rPr>
    </w:lvl>
    <w:lvl w:ilvl="4">
      <w:start w:val="0"/>
      <w:numFmt w:val="bullet"/>
      <w:lvlText w:val="•"/>
      <w:lvlJc w:val="left"/>
      <w:pPr>
        <w:ind w:left="5336" w:hanging="994"/>
      </w:pPr>
      <w:rPr>
        <w:rFonts w:hint="default"/>
      </w:rPr>
    </w:lvl>
    <w:lvl w:ilvl="5">
      <w:start w:val="0"/>
      <w:numFmt w:val="bullet"/>
      <w:lvlText w:val="•"/>
      <w:lvlJc w:val="left"/>
      <w:pPr>
        <w:ind w:left="6360" w:hanging="994"/>
      </w:pPr>
      <w:rPr>
        <w:rFonts w:hint="default"/>
      </w:rPr>
    </w:lvl>
    <w:lvl w:ilvl="6">
      <w:start w:val="0"/>
      <w:numFmt w:val="bullet"/>
      <w:lvlText w:val="•"/>
      <w:lvlJc w:val="left"/>
      <w:pPr>
        <w:ind w:left="7384" w:hanging="994"/>
      </w:pPr>
      <w:rPr>
        <w:rFonts w:hint="default"/>
      </w:rPr>
    </w:lvl>
    <w:lvl w:ilvl="7">
      <w:start w:val="0"/>
      <w:numFmt w:val="bullet"/>
      <w:lvlText w:val="•"/>
      <w:lvlJc w:val="left"/>
      <w:pPr>
        <w:ind w:left="8408" w:hanging="994"/>
      </w:pPr>
      <w:rPr>
        <w:rFonts w:hint="default"/>
      </w:rPr>
    </w:lvl>
    <w:lvl w:ilvl="8">
      <w:start w:val="0"/>
      <w:numFmt w:val="bullet"/>
      <w:lvlText w:val="•"/>
      <w:lvlJc w:val="left"/>
      <w:pPr>
        <w:ind w:left="9432" w:hanging="994"/>
      </w:pPr>
      <w:rPr>
        <w:rFonts w:hint="default"/>
      </w:rPr>
    </w:lvl>
  </w:abstractNum>
  <w:abstractNum w:abstractNumId="52">
    <w:multiLevelType w:val="hybridMultilevel"/>
    <w:lvl w:ilvl="0">
      <w:start w:val="0"/>
      <w:numFmt w:val="bullet"/>
      <w:lvlText w:val=""/>
      <w:lvlJc w:val="left"/>
      <w:pPr>
        <w:ind w:left="144" w:hanging="144"/>
      </w:pPr>
      <w:rPr>
        <w:rFonts w:hint="default" w:ascii="Symbol" w:hAnsi="Symbol" w:eastAsia="Symbol" w:cs="Symbol"/>
        <w:color w:val="FFFFFF"/>
        <w:w w:val="100"/>
        <w:sz w:val="18"/>
        <w:szCs w:val="18"/>
      </w:rPr>
    </w:lvl>
    <w:lvl w:ilvl="1">
      <w:start w:val="0"/>
      <w:numFmt w:val="bullet"/>
      <w:lvlText w:val="•"/>
      <w:lvlJc w:val="left"/>
      <w:pPr>
        <w:ind w:left="280" w:hanging="144"/>
      </w:pPr>
      <w:rPr>
        <w:rFonts w:hint="default"/>
      </w:rPr>
    </w:lvl>
    <w:lvl w:ilvl="2">
      <w:start w:val="0"/>
      <w:numFmt w:val="bullet"/>
      <w:lvlText w:val="•"/>
      <w:lvlJc w:val="left"/>
      <w:pPr>
        <w:ind w:left="775" w:hanging="144"/>
      </w:pPr>
      <w:rPr>
        <w:rFonts w:hint="default"/>
      </w:rPr>
    </w:lvl>
    <w:lvl w:ilvl="3">
      <w:start w:val="0"/>
      <w:numFmt w:val="bullet"/>
      <w:lvlText w:val="•"/>
      <w:lvlJc w:val="left"/>
      <w:pPr>
        <w:ind w:left="1271" w:hanging="144"/>
      </w:pPr>
      <w:rPr>
        <w:rFonts w:hint="default"/>
      </w:rPr>
    </w:lvl>
    <w:lvl w:ilvl="4">
      <w:start w:val="0"/>
      <w:numFmt w:val="bullet"/>
      <w:lvlText w:val="•"/>
      <w:lvlJc w:val="left"/>
      <w:pPr>
        <w:ind w:left="1767" w:hanging="144"/>
      </w:pPr>
      <w:rPr>
        <w:rFonts w:hint="default"/>
      </w:rPr>
    </w:lvl>
    <w:lvl w:ilvl="5">
      <w:start w:val="0"/>
      <w:numFmt w:val="bullet"/>
      <w:lvlText w:val="•"/>
      <w:lvlJc w:val="left"/>
      <w:pPr>
        <w:ind w:left="2262" w:hanging="144"/>
      </w:pPr>
      <w:rPr>
        <w:rFonts w:hint="default"/>
      </w:rPr>
    </w:lvl>
    <w:lvl w:ilvl="6">
      <w:start w:val="0"/>
      <w:numFmt w:val="bullet"/>
      <w:lvlText w:val="•"/>
      <w:lvlJc w:val="left"/>
      <w:pPr>
        <w:ind w:left="2758" w:hanging="144"/>
      </w:pPr>
      <w:rPr>
        <w:rFonts w:hint="default"/>
      </w:rPr>
    </w:lvl>
    <w:lvl w:ilvl="7">
      <w:start w:val="0"/>
      <w:numFmt w:val="bullet"/>
      <w:lvlText w:val="•"/>
      <w:lvlJc w:val="left"/>
      <w:pPr>
        <w:ind w:left="3254" w:hanging="144"/>
      </w:pPr>
      <w:rPr>
        <w:rFonts w:hint="default"/>
      </w:rPr>
    </w:lvl>
    <w:lvl w:ilvl="8">
      <w:start w:val="0"/>
      <w:numFmt w:val="bullet"/>
      <w:lvlText w:val="•"/>
      <w:lvlJc w:val="left"/>
      <w:pPr>
        <w:ind w:left="3750" w:hanging="144"/>
      </w:pPr>
      <w:rPr>
        <w:rFonts w:hint="default"/>
      </w:rPr>
    </w:lvl>
  </w:abstractNum>
  <w:abstractNum w:abstractNumId="51">
    <w:multiLevelType w:val="hybridMultilevel"/>
    <w:lvl w:ilvl="0">
      <w:start w:val="0"/>
      <w:numFmt w:val="bullet"/>
      <w:lvlText w:val=""/>
      <w:lvlJc w:val="left"/>
      <w:pPr>
        <w:ind w:left="630" w:hanging="144"/>
      </w:pPr>
      <w:rPr>
        <w:rFonts w:hint="default" w:ascii="Symbol" w:hAnsi="Symbol" w:eastAsia="Symbol" w:cs="Symbol"/>
        <w:w w:val="100"/>
        <w:sz w:val="20"/>
        <w:szCs w:val="20"/>
      </w:rPr>
    </w:lvl>
    <w:lvl w:ilvl="1">
      <w:start w:val="0"/>
      <w:numFmt w:val="bullet"/>
      <w:lvlText w:val="•"/>
      <w:lvlJc w:val="left"/>
      <w:pPr>
        <w:ind w:left="1394" w:hanging="144"/>
      </w:pPr>
      <w:rPr>
        <w:rFonts w:hint="default"/>
      </w:rPr>
    </w:lvl>
    <w:lvl w:ilvl="2">
      <w:start w:val="0"/>
      <w:numFmt w:val="bullet"/>
      <w:lvlText w:val="•"/>
      <w:lvlJc w:val="left"/>
      <w:pPr>
        <w:ind w:left="2148" w:hanging="144"/>
      </w:pPr>
      <w:rPr>
        <w:rFonts w:hint="default"/>
      </w:rPr>
    </w:lvl>
    <w:lvl w:ilvl="3">
      <w:start w:val="0"/>
      <w:numFmt w:val="bullet"/>
      <w:lvlText w:val="•"/>
      <w:lvlJc w:val="left"/>
      <w:pPr>
        <w:ind w:left="2902" w:hanging="144"/>
      </w:pPr>
      <w:rPr>
        <w:rFonts w:hint="default"/>
      </w:rPr>
    </w:lvl>
    <w:lvl w:ilvl="4">
      <w:start w:val="0"/>
      <w:numFmt w:val="bullet"/>
      <w:lvlText w:val="•"/>
      <w:lvlJc w:val="left"/>
      <w:pPr>
        <w:ind w:left="3656" w:hanging="144"/>
      </w:pPr>
      <w:rPr>
        <w:rFonts w:hint="default"/>
      </w:rPr>
    </w:lvl>
    <w:lvl w:ilvl="5">
      <w:start w:val="0"/>
      <w:numFmt w:val="bullet"/>
      <w:lvlText w:val="•"/>
      <w:lvlJc w:val="left"/>
      <w:pPr>
        <w:ind w:left="4410" w:hanging="144"/>
      </w:pPr>
      <w:rPr>
        <w:rFonts w:hint="default"/>
      </w:rPr>
    </w:lvl>
    <w:lvl w:ilvl="6">
      <w:start w:val="0"/>
      <w:numFmt w:val="bullet"/>
      <w:lvlText w:val="•"/>
      <w:lvlJc w:val="left"/>
      <w:pPr>
        <w:ind w:left="5164" w:hanging="144"/>
      </w:pPr>
      <w:rPr>
        <w:rFonts w:hint="default"/>
      </w:rPr>
    </w:lvl>
    <w:lvl w:ilvl="7">
      <w:start w:val="0"/>
      <w:numFmt w:val="bullet"/>
      <w:lvlText w:val="•"/>
      <w:lvlJc w:val="left"/>
      <w:pPr>
        <w:ind w:left="5918" w:hanging="144"/>
      </w:pPr>
      <w:rPr>
        <w:rFonts w:hint="default"/>
      </w:rPr>
    </w:lvl>
    <w:lvl w:ilvl="8">
      <w:start w:val="0"/>
      <w:numFmt w:val="bullet"/>
      <w:lvlText w:val="•"/>
      <w:lvlJc w:val="left"/>
      <w:pPr>
        <w:ind w:left="6672" w:hanging="144"/>
      </w:pPr>
      <w:rPr>
        <w:rFonts w:hint="default"/>
      </w:rPr>
    </w:lvl>
  </w:abstractNum>
  <w:abstractNum w:abstractNumId="50">
    <w:multiLevelType w:val="hybridMultilevel"/>
    <w:lvl w:ilvl="0">
      <w:start w:val="0"/>
      <w:numFmt w:val="bullet"/>
      <w:lvlText w:val=""/>
      <w:lvlJc w:val="left"/>
      <w:pPr>
        <w:ind w:left="828" w:hanging="360"/>
      </w:pPr>
      <w:rPr>
        <w:rFonts w:hint="default" w:ascii="Symbol" w:hAnsi="Symbol" w:eastAsia="Symbol" w:cs="Symbol"/>
        <w:w w:val="99"/>
        <w:sz w:val="22"/>
        <w:szCs w:val="22"/>
      </w:rPr>
    </w:lvl>
    <w:lvl w:ilvl="1">
      <w:start w:val="0"/>
      <w:numFmt w:val="bullet"/>
      <w:lvlText w:val="•"/>
      <w:lvlJc w:val="left"/>
      <w:pPr>
        <w:ind w:left="1399" w:hanging="360"/>
      </w:pPr>
      <w:rPr>
        <w:rFonts w:hint="default"/>
      </w:rPr>
    </w:lvl>
    <w:lvl w:ilvl="2">
      <w:start w:val="0"/>
      <w:numFmt w:val="bullet"/>
      <w:lvlText w:val="•"/>
      <w:lvlJc w:val="left"/>
      <w:pPr>
        <w:ind w:left="1978" w:hanging="360"/>
      </w:pPr>
      <w:rPr>
        <w:rFonts w:hint="default"/>
      </w:rPr>
    </w:lvl>
    <w:lvl w:ilvl="3">
      <w:start w:val="0"/>
      <w:numFmt w:val="bullet"/>
      <w:lvlText w:val="•"/>
      <w:lvlJc w:val="left"/>
      <w:pPr>
        <w:ind w:left="2558" w:hanging="360"/>
      </w:pPr>
      <w:rPr>
        <w:rFonts w:hint="default"/>
      </w:rPr>
    </w:lvl>
    <w:lvl w:ilvl="4">
      <w:start w:val="0"/>
      <w:numFmt w:val="bullet"/>
      <w:lvlText w:val="•"/>
      <w:lvlJc w:val="left"/>
      <w:pPr>
        <w:ind w:left="3137" w:hanging="360"/>
      </w:pPr>
      <w:rPr>
        <w:rFonts w:hint="default"/>
      </w:rPr>
    </w:lvl>
    <w:lvl w:ilvl="5">
      <w:start w:val="0"/>
      <w:numFmt w:val="bullet"/>
      <w:lvlText w:val="•"/>
      <w:lvlJc w:val="left"/>
      <w:pPr>
        <w:ind w:left="3717" w:hanging="360"/>
      </w:pPr>
      <w:rPr>
        <w:rFonts w:hint="default"/>
      </w:rPr>
    </w:lvl>
    <w:lvl w:ilvl="6">
      <w:start w:val="0"/>
      <w:numFmt w:val="bullet"/>
      <w:lvlText w:val="•"/>
      <w:lvlJc w:val="left"/>
      <w:pPr>
        <w:ind w:left="4296" w:hanging="360"/>
      </w:pPr>
      <w:rPr>
        <w:rFonts w:hint="default"/>
      </w:rPr>
    </w:lvl>
    <w:lvl w:ilvl="7">
      <w:start w:val="0"/>
      <w:numFmt w:val="bullet"/>
      <w:lvlText w:val="•"/>
      <w:lvlJc w:val="left"/>
      <w:pPr>
        <w:ind w:left="4875" w:hanging="360"/>
      </w:pPr>
      <w:rPr>
        <w:rFonts w:hint="default"/>
      </w:rPr>
    </w:lvl>
    <w:lvl w:ilvl="8">
      <w:start w:val="0"/>
      <w:numFmt w:val="bullet"/>
      <w:lvlText w:val="•"/>
      <w:lvlJc w:val="left"/>
      <w:pPr>
        <w:ind w:left="5455" w:hanging="360"/>
      </w:pPr>
      <w:rPr>
        <w:rFonts w:hint="default"/>
      </w:rPr>
    </w:lvl>
  </w:abstractNum>
  <w:abstractNum w:abstractNumId="49">
    <w:multiLevelType w:val="hybridMultilevel"/>
    <w:lvl w:ilvl="0">
      <w:start w:val="0"/>
      <w:numFmt w:val="bullet"/>
      <w:lvlText w:val=""/>
      <w:lvlJc w:val="left"/>
      <w:pPr>
        <w:ind w:left="828" w:hanging="360"/>
      </w:pPr>
      <w:rPr>
        <w:rFonts w:hint="default" w:ascii="Symbol" w:hAnsi="Symbol" w:eastAsia="Symbol" w:cs="Symbol"/>
        <w:w w:val="99"/>
        <w:sz w:val="22"/>
        <w:szCs w:val="22"/>
      </w:rPr>
    </w:lvl>
    <w:lvl w:ilvl="1">
      <w:start w:val="0"/>
      <w:numFmt w:val="bullet"/>
      <w:lvlText w:val="•"/>
      <w:lvlJc w:val="left"/>
      <w:pPr>
        <w:ind w:left="1399" w:hanging="360"/>
      </w:pPr>
      <w:rPr>
        <w:rFonts w:hint="default"/>
      </w:rPr>
    </w:lvl>
    <w:lvl w:ilvl="2">
      <w:start w:val="0"/>
      <w:numFmt w:val="bullet"/>
      <w:lvlText w:val="•"/>
      <w:lvlJc w:val="left"/>
      <w:pPr>
        <w:ind w:left="1978" w:hanging="360"/>
      </w:pPr>
      <w:rPr>
        <w:rFonts w:hint="default"/>
      </w:rPr>
    </w:lvl>
    <w:lvl w:ilvl="3">
      <w:start w:val="0"/>
      <w:numFmt w:val="bullet"/>
      <w:lvlText w:val="•"/>
      <w:lvlJc w:val="left"/>
      <w:pPr>
        <w:ind w:left="2558" w:hanging="360"/>
      </w:pPr>
      <w:rPr>
        <w:rFonts w:hint="default"/>
      </w:rPr>
    </w:lvl>
    <w:lvl w:ilvl="4">
      <w:start w:val="0"/>
      <w:numFmt w:val="bullet"/>
      <w:lvlText w:val="•"/>
      <w:lvlJc w:val="left"/>
      <w:pPr>
        <w:ind w:left="3137" w:hanging="360"/>
      </w:pPr>
      <w:rPr>
        <w:rFonts w:hint="default"/>
      </w:rPr>
    </w:lvl>
    <w:lvl w:ilvl="5">
      <w:start w:val="0"/>
      <w:numFmt w:val="bullet"/>
      <w:lvlText w:val="•"/>
      <w:lvlJc w:val="left"/>
      <w:pPr>
        <w:ind w:left="3717" w:hanging="360"/>
      </w:pPr>
      <w:rPr>
        <w:rFonts w:hint="default"/>
      </w:rPr>
    </w:lvl>
    <w:lvl w:ilvl="6">
      <w:start w:val="0"/>
      <w:numFmt w:val="bullet"/>
      <w:lvlText w:val="•"/>
      <w:lvlJc w:val="left"/>
      <w:pPr>
        <w:ind w:left="4296" w:hanging="360"/>
      </w:pPr>
      <w:rPr>
        <w:rFonts w:hint="default"/>
      </w:rPr>
    </w:lvl>
    <w:lvl w:ilvl="7">
      <w:start w:val="0"/>
      <w:numFmt w:val="bullet"/>
      <w:lvlText w:val="•"/>
      <w:lvlJc w:val="left"/>
      <w:pPr>
        <w:ind w:left="4875" w:hanging="360"/>
      </w:pPr>
      <w:rPr>
        <w:rFonts w:hint="default"/>
      </w:rPr>
    </w:lvl>
    <w:lvl w:ilvl="8">
      <w:start w:val="0"/>
      <w:numFmt w:val="bullet"/>
      <w:lvlText w:val="•"/>
      <w:lvlJc w:val="left"/>
      <w:pPr>
        <w:ind w:left="5455" w:hanging="360"/>
      </w:pPr>
      <w:rPr>
        <w:rFonts w:hint="default"/>
      </w:rPr>
    </w:lvl>
  </w:abstractNum>
  <w:abstractNum w:abstractNumId="48">
    <w:multiLevelType w:val="hybridMultilevel"/>
    <w:lvl w:ilvl="0">
      <w:start w:val="0"/>
      <w:numFmt w:val="bullet"/>
      <w:lvlText w:val=""/>
      <w:lvlJc w:val="left"/>
      <w:pPr>
        <w:ind w:left="827" w:hanging="360"/>
      </w:pPr>
      <w:rPr>
        <w:rFonts w:hint="default" w:ascii="Symbol" w:hAnsi="Symbol" w:eastAsia="Symbol" w:cs="Symbol"/>
        <w:w w:val="99"/>
        <w:sz w:val="22"/>
        <w:szCs w:val="22"/>
      </w:rPr>
    </w:lvl>
    <w:lvl w:ilvl="1">
      <w:start w:val="0"/>
      <w:numFmt w:val="bullet"/>
      <w:lvlText w:val="•"/>
      <w:lvlJc w:val="left"/>
      <w:pPr>
        <w:ind w:left="1138" w:hanging="360"/>
      </w:pPr>
      <w:rPr>
        <w:rFonts w:hint="default"/>
      </w:rPr>
    </w:lvl>
    <w:lvl w:ilvl="2">
      <w:start w:val="0"/>
      <w:numFmt w:val="bullet"/>
      <w:lvlText w:val="•"/>
      <w:lvlJc w:val="left"/>
      <w:pPr>
        <w:ind w:left="1456" w:hanging="360"/>
      </w:pPr>
      <w:rPr>
        <w:rFonts w:hint="default"/>
      </w:rPr>
    </w:lvl>
    <w:lvl w:ilvl="3">
      <w:start w:val="0"/>
      <w:numFmt w:val="bullet"/>
      <w:lvlText w:val="•"/>
      <w:lvlJc w:val="left"/>
      <w:pPr>
        <w:ind w:left="1774" w:hanging="360"/>
      </w:pPr>
      <w:rPr>
        <w:rFonts w:hint="default"/>
      </w:rPr>
    </w:lvl>
    <w:lvl w:ilvl="4">
      <w:start w:val="0"/>
      <w:numFmt w:val="bullet"/>
      <w:lvlText w:val="•"/>
      <w:lvlJc w:val="left"/>
      <w:pPr>
        <w:ind w:left="2092" w:hanging="360"/>
      </w:pPr>
      <w:rPr>
        <w:rFonts w:hint="default"/>
      </w:rPr>
    </w:lvl>
    <w:lvl w:ilvl="5">
      <w:start w:val="0"/>
      <w:numFmt w:val="bullet"/>
      <w:lvlText w:val="•"/>
      <w:lvlJc w:val="left"/>
      <w:pPr>
        <w:ind w:left="2410" w:hanging="360"/>
      </w:pPr>
      <w:rPr>
        <w:rFonts w:hint="default"/>
      </w:rPr>
    </w:lvl>
    <w:lvl w:ilvl="6">
      <w:start w:val="0"/>
      <w:numFmt w:val="bullet"/>
      <w:lvlText w:val="•"/>
      <w:lvlJc w:val="left"/>
      <w:pPr>
        <w:ind w:left="2728" w:hanging="360"/>
      </w:pPr>
      <w:rPr>
        <w:rFonts w:hint="default"/>
      </w:rPr>
    </w:lvl>
    <w:lvl w:ilvl="7">
      <w:start w:val="0"/>
      <w:numFmt w:val="bullet"/>
      <w:lvlText w:val="•"/>
      <w:lvlJc w:val="left"/>
      <w:pPr>
        <w:ind w:left="3046" w:hanging="360"/>
      </w:pPr>
      <w:rPr>
        <w:rFonts w:hint="default"/>
      </w:rPr>
    </w:lvl>
    <w:lvl w:ilvl="8">
      <w:start w:val="0"/>
      <w:numFmt w:val="bullet"/>
      <w:lvlText w:val="•"/>
      <w:lvlJc w:val="left"/>
      <w:pPr>
        <w:ind w:left="3364" w:hanging="360"/>
      </w:pPr>
      <w:rPr>
        <w:rFonts w:hint="default"/>
      </w:rPr>
    </w:lvl>
  </w:abstractNum>
  <w:abstractNum w:abstractNumId="47">
    <w:multiLevelType w:val="hybridMultilevel"/>
    <w:lvl w:ilvl="0">
      <w:start w:val="629"/>
      <w:numFmt w:val="decimal"/>
      <w:lvlText w:val="%1"/>
      <w:lvlJc w:val="left"/>
      <w:pPr>
        <w:ind w:left="888" w:hanging="634"/>
        <w:jc w:val="left"/>
      </w:pPr>
      <w:rPr>
        <w:rFonts w:hint="default" w:ascii="Calibri" w:hAnsi="Calibri" w:eastAsia="Calibri" w:cs="Calibri"/>
        <w:spacing w:val="-1"/>
        <w:w w:val="100"/>
        <w:sz w:val="18"/>
        <w:szCs w:val="18"/>
      </w:rPr>
    </w:lvl>
    <w:lvl w:ilvl="1">
      <w:start w:val="0"/>
      <w:numFmt w:val="bullet"/>
      <w:lvlText w:val="•"/>
      <w:lvlJc w:val="left"/>
      <w:pPr>
        <w:ind w:left="1940" w:hanging="634"/>
      </w:pPr>
      <w:rPr>
        <w:rFonts w:hint="default"/>
      </w:rPr>
    </w:lvl>
    <w:lvl w:ilvl="2">
      <w:start w:val="0"/>
      <w:numFmt w:val="bullet"/>
      <w:lvlText w:val="•"/>
      <w:lvlJc w:val="left"/>
      <w:pPr>
        <w:ind w:left="3000" w:hanging="634"/>
      </w:pPr>
      <w:rPr>
        <w:rFonts w:hint="default"/>
      </w:rPr>
    </w:lvl>
    <w:lvl w:ilvl="3">
      <w:start w:val="0"/>
      <w:numFmt w:val="bullet"/>
      <w:lvlText w:val="•"/>
      <w:lvlJc w:val="left"/>
      <w:pPr>
        <w:ind w:left="4060" w:hanging="634"/>
      </w:pPr>
      <w:rPr>
        <w:rFonts w:hint="default"/>
      </w:rPr>
    </w:lvl>
    <w:lvl w:ilvl="4">
      <w:start w:val="0"/>
      <w:numFmt w:val="bullet"/>
      <w:lvlText w:val="•"/>
      <w:lvlJc w:val="left"/>
      <w:pPr>
        <w:ind w:left="5120" w:hanging="634"/>
      </w:pPr>
      <w:rPr>
        <w:rFonts w:hint="default"/>
      </w:rPr>
    </w:lvl>
    <w:lvl w:ilvl="5">
      <w:start w:val="0"/>
      <w:numFmt w:val="bullet"/>
      <w:lvlText w:val="•"/>
      <w:lvlJc w:val="left"/>
      <w:pPr>
        <w:ind w:left="6180" w:hanging="634"/>
      </w:pPr>
      <w:rPr>
        <w:rFonts w:hint="default"/>
      </w:rPr>
    </w:lvl>
    <w:lvl w:ilvl="6">
      <w:start w:val="0"/>
      <w:numFmt w:val="bullet"/>
      <w:lvlText w:val="•"/>
      <w:lvlJc w:val="left"/>
      <w:pPr>
        <w:ind w:left="7240" w:hanging="634"/>
      </w:pPr>
      <w:rPr>
        <w:rFonts w:hint="default"/>
      </w:rPr>
    </w:lvl>
    <w:lvl w:ilvl="7">
      <w:start w:val="0"/>
      <w:numFmt w:val="bullet"/>
      <w:lvlText w:val="•"/>
      <w:lvlJc w:val="left"/>
      <w:pPr>
        <w:ind w:left="8300" w:hanging="634"/>
      </w:pPr>
      <w:rPr>
        <w:rFonts w:hint="default"/>
      </w:rPr>
    </w:lvl>
    <w:lvl w:ilvl="8">
      <w:start w:val="0"/>
      <w:numFmt w:val="bullet"/>
      <w:lvlText w:val="•"/>
      <w:lvlJc w:val="left"/>
      <w:pPr>
        <w:ind w:left="9360" w:hanging="634"/>
      </w:pPr>
      <w:rPr>
        <w:rFonts w:hint="default"/>
      </w:rPr>
    </w:lvl>
  </w:abstractNum>
  <w:abstractNum w:abstractNumId="46">
    <w:multiLevelType w:val="hybridMultilevel"/>
    <w:lvl w:ilvl="0">
      <w:start w:val="0"/>
      <w:numFmt w:val="bullet"/>
      <w:lvlText w:val=""/>
      <w:lvlJc w:val="left"/>
      <w:pPr>
        <w:ind w:left="1294" w:hanging="144"/>
      </w:pPr>
      <w:rPr>
        <w:rFonts w:hint="default" w:ascii="Symbol" w:hAnsi="Symbol" w:eastAsia="Symbol" w:cs="Symbol"/>
        <w:color w:val="FFFFFF"/>
        <w:w w:val="99"/>
        <w:sz w:val="19"/>
        <w:szCs w:val="19"/>
      </w:rPr>
    </w:lvl>
    <w:lvl w:ilvl="1">
      <w:start w:val="0"/>
      <w:numFmt w:val="bullet"/>
      <w:lvlText w:val="•"/>
      <w:lvlJc w:val="left"/>
      <w:pPr>
        <w:ind w:left="1440" w:hanging="144"/>
      </w:pPr>
      <w:rPr>
        <w:rFonts w:hint="default"/>
      </w:rPr>
    </w:lvl>
    <w:lvl w:ilvl="2">
      <w:start w:val="0"/>
      <w:numFmt w:val="bullet"/>
      <w:lvlText w:val="•"/>
      <w:lvlJc w:val="left"/>
      <w:pPr>
        <w:ind w:left="2111" w:hanging="144"/>
      </w:pPr>
      <w:rPr>
        <w:rFonts w:hint="default"/>
      </w:rPr>
    </w:lvl>
    <w:lvl w:ilvl="3">
      <w:start w:val="0"/>
      <w:numFmt w:val="bullet"/>
      <w:lvlText w:val="•"/>
      <w:lvlJc w:val="left"/>
      <w:pPr>
        <w:ind w:left="2783" w:hanging="144"/>
      </w:pPr>
      <w:rPr>
        <w:rFonts w:hint="default"/>
      </w:rPr>
    </w:lvl>
    <w:lvl w:ilvl="4">
      <w:start w:val="0"/>
      <w:numFmt w:val="bullet"/>
      <w:lvlText w:val="•"/>
      <w:lvlJc w:val="left"/>
      <w:pPr>
        <w:ind w:left="3455" w:hanging="144"/>
      </w:pPr>
      <w:rPr>
        <w:rFonts w:hint="default"/>
      </w:rPr>
    </w:lvl>
    <w:lvl w:ilvl="5">
      <w:start w:val="0"/>
      <w:numFmt w:val="bullet"/>
      <w:lvlText w:val="•"/>
      <w:lvlJc w:val="left"/>
      <w:pPr>
        <w:ind w:left="4127" w:hanging="144"/>
      </w:pPr>
      <w:rPr>
        <w:rFonts w:hint="default"/>
      </w:rPr>
    </w:lvl>
    <w:lvl w:ilvl="6">
      <w:start w:val="0"/>
      <w:numFmt w:val="bullet"/>
      <w:lvlText w:val="•"/>
      <w:lvlJc w:val="left"/>
      <w:pPr>
        <w:ind w:left="4799" w:hanging="144"/>
      </w:pPr>
      <w:rPr>
        <w:rFonts w:hint="default"/>
      </w:rPr>
    </w:lvl>
    <w:lvl w:ilvl="7">
      <w:start w:val="0"/>
      <w:numFmt w:val="bullet"/>
      <w:lvlText w:val="•"/>
      <w:lvlJc w:val="left"/>
      <w:pPr>
        <w:ind w:left="5471" w:hanging="144"/>
      </w:pPr>
      <w:rPr>
        <w:rFonts w:hint="default"/>
      </w:rPr>
    </w:lvl>
    <w:lvl w:ilvl="8">
      <w:start w:val="0"/>
      <w:numFmt w:val="bullet"/>
      <w:lvlText w:val="•"/>
      <w:lvlJc w:val="left"/>
      <w:pPr>
        <w:ind w:left="6143" w:hanging="144"/>
      </w:pPr>
      <w:rPr>
        <w:rFonts w:hint="default"/>
      </w:rPr>
    </w:lvl>
  </w:abstractNum>
  <w:abstractNum w:abstractNumId="45">
    <w:multiLevelType w:val="hybridMultilevel"/>
    <w:lvl w:ilvl="0">
      <w:start w:val="0"/>
      <w:numFmt w:val="bullet"/>
      <w:lvlText w:val=""/>
      <w:lvlJc w:val="left"/>
      <w:pPr>
        <w:ind w:left="180" w:hanging="180"/>
      </w:pPr>
      <w:rPr>
        <w:rFonts w:hint="default" w:ascii="Symbol" w:hAnsi="Symbol" w:eastAsia="Symbol" w:cs="Symbol"/>
        <w:w w:val="100"/>
        <w:sz w:val="20"/>
        <w:szCs w:val="20"/>
      </w:rPr>
    </w:lvl>
    <w:lvl w:ilvl="1">
      <w:start w:val="0"/>
      <w:numFmt w:val="bullet"/>
      <w:lvlText w:val="•"/>
      <w:lvlJc w:val="left"/>
      <w:pPr>
        <w:ind w:left="756" w:hanging="180"/>
      </w:pPr>
      <w:rPr>
        <w:rFonts w:hint="default"/>
      </w:rPr>
    </w:lvl>
    <w:lvl w:ilvl="2">
      <w:start w:val="0"/>
      <w:numFmt w:val="bullet"/>
      <w:lvlText w:val="•"/>
      <w:lvlJc w:val="left"/>
      <w:pPr>
        <w:ind w:left="1333" w:hanging="180"/>
      </w:pPr>
      <w:rPr>
        <w:rFonts w:hint="default"/>
      </w:rPr>
    </w:lvl>
    <w:lvl w:ilvl="3">
      <w:start w:val="0"/>
      <w:numFmt w:val="bullet"/>
      <w:lvlText w:val="•"/>
      <w:lvlJc w:val="left"/>
      <w:pPr>
        <w:ind w:left="1910" w:hanging="180"/>
      </w:pPr>
      <w:rPr>
        <w:rFonts w:hint="default"/>
      </w:rPr>
    </w:lvl>
    <w:lvl w:ilvl="4">
      <w:start w:val="0"/>
      <w:numFmt w:val="bullet"/>
      <w:lvlText w:val="•"/>
      <w:lvlJc w:val="left"/>
      <w:pPr>
        <w:ind w:left="2486" w:hanging="180"/>
      </w:pPr>
      <w:rPr>
        <w:rFonts w:hint="default"/>
      </w:rPr>
    </w:lvl>
    <w:lvl w:ilvl="5">
      <w:start w:val="0"/>
      <w:numFmt w:val="bullet"/>
      <w:lvlText w:val="•"/>
      <w:lvlJc w:val="left"/>
      <w:pPr>
        <w:ind w:left="3063" w:hanging="180"/>
      </w:pPr>
      <w:rPr>
        <w:rFonts w:hint="default"/>
      </w:rPr>
    </w:lvl>
    <w:lvl w:ilvl="6">
      <w:start w:val="0"/>
      <w:numFmt w:val="bullet"/>
      <w:lvlText w:val="•"/>
      <w:lvlJc w:val="left"/>
      <w:pPr>
        <w:ind w:left="3640" w:hanging="180"/>
      </w:pPr>
      <w:rPr>
        <w:rFonts w:hint="default"/>
      </w:rPr>
    </w:lvl>
    <w:lvl w:ilvl="7">
      <w:start w:val="0"/>
      <w:numFmt w:val="bullet"/>
      <w:lvlText w:val="•"/>
      <w:lvlJc w:val="left"/>
      <w:pPr>
        <w:ind w:left="4216" w:hanging="180"/>
      </w:pPr>
      <w:rPr>
        <w:rFonts w:hint="default"/>
      </w:rPr>
    </w:lvl>
    <w:lvl w:ilvl="8">
      <w:start w:val="0"/>
      <w:numFmt w:val="bullet"/>
      <w:lvlText w:val="•"/>
      <w:lvlJc w:val="left"/>
      <w:pPr>
        <w:ind w:left="4793" w:hanging="180"/>
      </w:pPr>
      <w:rPr>
        <w:rFonts w:hint="default"/>
      </w:rPr>
    </w:lvl>
  </w:abstractNum>
  <w:abstractNum w:abstractNumId="44">
    <w:multiLevelType w:val="hybridMultilevel"/>
    <w:lvl w:ilvl="0">
      <w:start w:val="0"/>
      <w:numFmt w:val="bullet"/>
      <w:lvlText w:val=""/>
      <w:lvlJc w:val="left"/>
      <w:pPr>
        <w:ind w:left="395" w:hanging="270"/>
      </w:pPr>
      <w:rPr>
        <w:rFonts w:hint="default" w:ascii="Symbol" w:hAnsi="Symbol" w:eastAsia="Symbol" w:cs="Symbol"/>
        <w:w w:val="99"/>
        <w:sz w:val="22"/>
        <w:szCs w:val="22"/>
      </w:rPr>
    </w:lvl>
    <w:lvl w:ilvl="1">
      <w:start w:val="0"/>
      <w:numFmt w:val="bullet"/>
      <w:lvlText w:val="•"/>
      <w:lvlJc w:val="left"/>
      <w:pPr>
        <w:ind w:left="1165" w:hanging="270"/>
      </w:pPr>
      <w:rPr>
        <w:rFonts w:hint="default"/>
      </w:rPr>
    </w:lvl>
    <w:lvl w:ilvl="2">
      <w:start w:val="0"/>
      <w:numFmt w:val="bullet"/>
      <w:lvlText w:val="•"/>
      <w:lvlJc w:val="left"/>
      <w:pPr>
        <w:ind w:left="1930" w:hanging="270"/>
      </w:pPr>
      <w:rPr>
        <w:rFonts w:hint="default"/>
      </w:rPr>
    </w:lvl>
    <w:lvl w:ilvl="3">
      <w:start w:val="0"/>
      <w:numFmt w:val="bullet"/>
      <w:lvlText w:val="•"/>
      <w:lvlJc w:val="left"/>
      <w:pPr>
        <w:ind w:left="2696" w:hanging="270"/>
      </w:pPr>
      <w:rPr>
        <w:rFonts w:hint="default"/>
      </w:rPr>
    </w:lvl>
    <w:lvl w:ilvl="4">
      <w:start w:val="0"/>
      <w:numFmt w:val="bullet"/>
      <w:lvlText w:val="•"/>
      <w:lvlJc w:val="left"/>
      <w:pPr>
        <w:ind w:left="3461" w:hanging="270"/>
      </w:pPr>
      <w:rPr>
        <w:rFonts w:hint="default"/>
      </w:rPr>
    </w:lvl>
    <w:lvl w:ilvl="5">
      <w:start w:val="0"/>
      <w:numFmt w:val="bullet"/>
      <w:lvlText w:val="•"/>
      <w:lvlJc w:val="left"/>
      <w:pPr>
        <w:ind w:left="4227" w:hanging="270"/>
      </w:pPr>
      <w:rPr>
        <w:rFonts w:hint="default"/>
      </w:rPr>
    </w:lvl>
    <w:lvl w:ilvl="6">
      <w:start w:val="0"/>
      <w:numFmt w:val="bullet"/>
      <w:lvlText w:val="•"/>
      <w:lvlJc w:val="left"/>
      <w:pPr>
        <w:ind w:left="4992" w:hanging="270"/>
      </w:pPr>
      <w:rPr>
        <w:rFonts w:hint="default"/>
      </w:rPr>
    </w:lvl>
    <w:lvl w:ilvl="7">
      <w:start w:val="0"/>
      <w:numFmt w:val="bullet"/>
      <w:lvlText w:val="•"/>
      <w:lvlJc w:val="left"/>
      <w:pPr>
        <w:ind w:left="5757" w:hanging="270"/>
      </w:pPr>
      <w:rPr>
        <w:rFonts w:hint="default"/>
      </w:rPr>
    </w:lvl>
    <w:lvl w:ilvl="8">
      <w:start w:val="0"/>
      <w:numFmt w:val="bullet"/>
      <w:lvlText w:val="•"/>
      <w:lvlJc w:val="left"/>
      <w:pPr>
        <w:ind w:left="6523" w:hanging="270"/>
      </w:pPr>
      <w:rPr>
        <w:rFonts w:hint="default"/>
      </w:rPr>
    </w:lvl>
  </w:abstractNum>
  <w:abstractNum w:abstractNumId="43">
    <w:multiLevelType w:val="hybridMultilevel"/>
    <w:lvl w:ilvl="0">
      <w:start w:val="0"/>
      <w:numFmt w:val="bullet"/>
      <w:lvlText w:val=""/>
      <w:lvlJc w:val="left"/>
      <w:pPr>
        <w:ind w:left="420" w:hanging="270"/>
      </w:pPr>
      <w:rPr>
        <w:rFonts w:hint="default" w:ascii="Symbol" w:hAnsi="Symbol" w:eastAsia="Symbol" w:cs="Symbol"/>
        <w:w w:val="99"/>
        <w:sz w:val="22"/>
        <w:szCs w:val="22"/>
      </w:rPr>
    </w:lvl>
    <w:lvl w:ilvl="1">
      <w:start w:val="0"/>
      <w:numFmt w:val="bullet"/>
      <w:lvlText w:val="•"/>
      <w:lvlJc w:val="left"/>
      <w:pPr>
        <w:ind w:left="1183" w:hanging="270"/>
      </w:pPr>
      <w:rPr>
        <w:rFonts w:hint="default"/>
      </w:rPr>
    </w:lvl>
    <w:lvl w:ilvl="2">
      <w:start w:val="0"/>
      <w:numFmt w:val="bullet"/>
      <w:lvlText w:val="•"/>
      <w:lvlJc w:val="left"/>
      <w:pPr>
        <w:ind w:left="1946" w:hanging="270"/>
      </w:pPr>
      <w:rPr>
        <w:rFonts w:hint="default"/>
      </w:rPr>
    </w:lvl>
    <w:lvl w:ilvl="3">
      <w:start w:val="0"/>
      <w:numFmt w:val="bullet"/>
      <w:lvlText w:val="•"/>
      <w:lvlJc w:val="left"/>
      <w:pPr>
        <w:ind w:left="2710" w:hanging="270"/>
      </w:pPr>
      <w:rPr>
        <w:rFonts w:hint="default"/>
      </w:rPr>
    </w:lvl>
    <w:lvl w:ilvl="4">
      <w:start w:val="0"/>
      <w:numFmt w:val="bullet"/>
      <w:lvlText w:val="•"/>
      <w:lvlJc w:val="left"/>
      <w:pPr>
        <w:ind w:left="3473" w:hanging="270"/>
      </w:pPr>
      <w:rPr>
        <w:rFonts w:hint="default"/>
      </w:rPr>
    </w:lvl>
    <w:lvl w:ilvl="5">
      <w:start w:val="0"/>
      <w:numFmt w:val="bullet"/>
      <w:lvlText w:val="•"/>
      <w:lvlJc w:val="left"/>
      <w:pPr>
        <w:ind w:left="4237" w:hanging="270"/>
      </w:pPr>
      <w:rPr>
        <w:rFonts w:hint="default"/>
      </w:rPr>
    </w:lvl>
    <w:lvl w:ilvl="6">
      <w:start w:val="0"/>
      <w:numFmt w:val="bullet"/>
      <w:lvlText w:val="•"/>
      <w:lvlJc w:val="left"/>
      <w:pPr>
        <w:ind w:left="5000" w:hanging="270"/>
      </w:pPr>
      <w:rPr>
        <w:rFonts w:hint="default"/>
      </w:rPr>
    </w:lvl>
    <w:lvl w:ilvl="7">
      <w:start w:val="0"/>
      <w:numFmt w:val="bullet"/>
      <w:lvlText w:val="•"/>
      <w:lvlJc w:val="left"/>
      <w:pPr>
        <w:ind w:left="5763" w:hanging="270"/>
      </w:pPr>
      <w:rPr>
        <w:rFonts w:hint="default"/>
      </w:rPr>
    </w:lvl>
    <w:lvl w:ilvl="8">
      <w:start w:val="0"/>
      <w:numFmt w:val="bullet"/>
      <w:lvlText w:val="•"/>
      <w:lvlJc w:val="left"/>
      <w:pPr>
        <w:ind w:left="6527" w:hanging="270"/>
      </w:pPr>
      <w:rPr>
        <w:rFonts w:hint="default"/>
      </w:rPr>
    </w:lvl>
  </w:abstractNum>
  <w:abstractNum w:abstractNumId="42">
    <w:multiLevelType w:val="hybridMultilevel"/>
    <w:lvl w:ilvl="0">
      <w:start w:val="0"/>
      <w:numFmt w:val="bullet"/>
      <w:lvlText w:val=""/>
      <w:lvlJc w:val="left"/>
      <w:pPr>
        <w:ind w:left="812" w:hanging="360"/>
      </w:pPr>
      <w:rPr>
        <w:rFonts w:hint="default" w:ascii="Symbol" w:hAnsi="Symbol" w:eastAsia="Symbol" w:cs="Symbol"/>
        <w:w w:val="99"/>
        <w:sz w:val="22"/>
        <w:szCs w:val="22"/>
      </w:rPr>
    </w:lvl>
    <w:lvl w:ilvl="1">
      <w:start w:val="0"/>
      <w:numFmt w:val="bullet"/>
      <w:lvlText w:val="•"/>
      <w:lvlJc w:val="left"/>
      <w:pPr>
        <w:ind w:left="1595" w:hanging="360"/>
      </w:pPr>
      <w:rPr>
        <w:rFonts w:hint="default"/>
      </w:rPr>
    </w:lvl>
    <w:lvl w:ilvl="2">
      <w:start w:val="0"/>
      <w:numFmt w:val="bullet"/>
      <w:lvlText w:val="•"/>
      <w:lvlJc w:val="left"/>
      <w:pPr>
        <w:ind w:left="2371" w:hanging="360"/>
      </w:pPr>
      <w:rPr>
        <w:rFonts w:hint="default"/>
      </w:rPr>
    </w:lvl>
    <w:lvl w:ilvl="3">
      <w:start w:val="0"/>
      <w:numFmt w:val="bullet"/>
      <w:lvlText w:val="•"/>
      <w:lvlJc w:val="left"/>
      <w:pPr>
        <w:ind w:left="3146" w:hanging="360"/>
      </w:pPr>
      <w:rPr>
        <w:rFonts w:hint="default"/>
      </w:rPr>
    </w:lvl>
    <w:lvl w:ilvl="4">
      <w:start w:val="0"/>
      <w:numFmt w:val="bullet"/>
      <w:lvlText w:val="•"/>
      <w:lvlJc w:val="left"/>
      <w:pPr>
        <w:ind w:left="3922" w:hanging="360"/>
      </w:pPr>
      <w:rPr>
        <w:rFonts w:hint="default"/>
      </w:rPr>
    </w:lvl>
    <w:lvl w:ilvl="5">
      <w:start w:val="0"/>
      <w:numFmt w:val="bullet"/>
      <w:lvlText w:val="•"/>
      <w:lvlJc w:val="left"/>
      <w:pPr>
        <w:ind w:left="4697" w:hanging="360"/>
      </w:pPr>
      <w:rPr>
        <w:rFonts w:hint="default"/>
      </w:rPr>
    </w:lvl>
    <w:lvl w:ilvl="6">
      <w:start w:val="0"/>
      <w:numFmt w:val="bullet"/>
      <w:lvlText w:val="•"/>
      <w:lvlJc w:val="left"/>
      <w:pPr>
        <w:ind w:left="5473" w:hanging="360"/>
      </w:pPr>
      <w:rPr>
        <w:rFonts w:hint="default"/>
      </w:rPr>
    </w:lvl>
    <w:lvl w:ilvl="7">
      <w:start w:val="0"/>
      <w:numFmt w:val="bullet"/>
      <w:lvlText w:val="•"/>
      <w:lvlJc w:val="left"/>
      <w:pPr>
        <w:ind w:left="6248" w:hanging="360"/>
      </w:pPr>
      <w:rPr>
        <w:rFonts w:hint="default"/>
      </w:rPr>
    </w:lvl>
    <w:lvl w:ilvl="8">
      <w:start w:val="0"/>
      <w:numFmt w:val="bullet"/>
      <w:lvlText w:val="•"/>
      <w:lvlJc w:val="left"/>
      <w:pPr>
        <w:ind w:left="7024" w:hanging="360"/>
      </w:pPr>
      <w:rPr>
        <w:rFonts w:hint="default"/>
      </w:rPr>
    </w:lvl>
  </w:abstractNum>
  <w:abstractNum w:abstractNumId="41">
    <w:multiLevelType w:val="hybridMultilevel"/>
    <w:lvl w:ilvl="0">
      <w:start w:val="0"/>
      <w:numFmt w:val="bullet"/>
      <w:lvlText w:val=""/>
      <w:lvlJc w:val="left"/>
      <w:pPr>
        <w:ind w:left="827" w:hanging="360"/>
      </w:pPr>
      <w:rPr>
        <w:rFonts w:hint="default" w:ascii="Symbol" w:hAnsi="Symbol" w:eastAsia="Symbol" w:cs="Symbol"/>
        <w:w w:val="99"/>
        <w:sz w:val="22"/>
        <w:szCs w:val="22"/>
      </w:rPr>
    </w:lvl>
    <w:lvl w:ilvl="1">
      <w:start w:val="0"/>
      <w:numFmt w:val="bullet"/>
      <w:lvlText w:val="•"/>
      <w:lvlJc w:val="left"/>
      <w:pPr>
        <w:ind w:left="1565" w:hanging="360"/>
      </w:pPr>
      <w:rPr>
        <w:rFonts w:hint="default"/>
      </w:rPr>
    </w:lvl>
    <w:lvl w:ilvl="2">
      <w:start w:val="0"/>
      <w:numFmt w:val="bullet"/>
      <w:lvlText w:val="•"/>
      <w:lvlJc w:val="left"/>
      <w:pPr>
        <w:ind w:left="2310" w:hanging="360"/>
      </w:pPr>
      <w:rPr>
        <w:rFonts w:hint="default"/>
      </w:rPr>
    </w:lvl>
    <w:lvl w:ilvl="3">
      <w:start w:val="0"/>
      <w:numFmt w:val="bullet"/>
      <w:lvlText w:val="•"/>
      <w:lvlJc w:val="left"/>
      <w:pPr>
        <w:ind w:left="3055" w:hanging="360"/>
      </w:pPr>
      <w:rPr>
        <w:rFonts w:hint="default"/>
      </w:rPr>
    </w:lvl>
    <w:lvl w:ilvl="4">
      <w:start w:val="0"/>
      <w:numFmt w:val="bullet"/>
      <w:lvlText w:val="•"/>
      <w:lvlJc w:val="left"/>
      <w:pPr>
        <w:ind w:left="3800" w:hanging="360"/>
      </w:pPr>
      <w:rPr>
        <w:rFonts w:hint="default"/>
      </w:rPr>
    </w:lvl>
    <w:lvl w:ilvl="5">
      <w:start w:val="0"/>
      <w:numFmt w:val="bullet"/>
      <w:lvlText w:val="•"/>
      <w:lvlJc w:val="left"/>
      <w:pPr>
        <w:ind w:left="4545" w:hanging="360"/>
      </w:pPr>
      <w:rPr>
        <w:rFonts w:hint="default"/>
      </w:rPr>
    </w:lvl>
    <w:lvl w:ilvl="6">
      <w:start w:val="0"/>
      <w:numFmt w:val="bullet"/>
      <w:lvlText w:val="•"/>
      <w:lvlJc w:val="left"/>
      <w:pPr>
        <w:ind w:left="5290" w:hanging="360"/>
      </w:pPr>
      <w:rPr>
        <w:rFonts w:hint="default"/>
      </w:rPr>
    </w:lvl>
    <w:lvl w:ilvl="7">
      <w:start w:val="0"/>
      <w:numFmt w:val="bullet"/>
      <w:lvlText w:val="•"/>
      <w:lvlJc w:val="left"/>
      <w:pPr>
        <w:ind w:left="6035" w:hanging="360"/>
      </w:pPr>
      <w:rPr>
        <w:rFonts w:hint="default"/>
      </w:rPr>
    </w:lvl>
    <w:lvl w:ilvl="8">
      <w:start w:val="0"/>
      <w:numFmt w:val="bullet"/>
      <w:lvlText w:val="•"/>
      <w:lvlJc w:val="left"/>
      <w:pPr>
        <w:ind w:left="6780" w:hanging="360"/>
      </w:pPr>
      <w:rPr>
        <w:rFonts w:hint="default"/>
      </w:rPr>
    </w:lvl>
  </w:abstractNum>
  <w:abstractNum w:abstractNumId="40">
    <w:multiLevelType w:val="hybridMultilevel"/>
    <w:lvl w:ilvl="0">
      <w:start w:val="0"/>
      <w:numFmt w:val="bullet"/>
      <w:lvlText w:val=""/>
      <w:lvlJc w:val="left"/>
      <w:pPr>
        <w:ind w:left="827" w:hanging="360"/>
      </w:pPr>
      <w:rPr>
        <w:rFonts w:hint="default" w:ascii="Symbol" w:hAnsi="Symbol" w:eastAsia="Symbol" w:cs="Symbol"/>
        <w:w w:val="99"/>
        <w:sz w:val="22"/>
        <w:szCs w:val="22"/>
      </w:rPr>
    </w:lvl>
    <w:lvl w:ilvl="1">
      <w:start w:val="0"/>
      <w:numFmt w:val="bullet"/>
      <w:lvlText w:val="•"/>
      <w:lvlJc w:val="left"/>
      <w:pPr>
        <w:ind w:left="1565" w:hanging="360"/>
      </w:pPr>
      <w:rPr>
        <w:rFonts w:hint="default"/>
      </w:rPr>
    </w:lvl>
    <w:lvl w:ilvl="2">
      <w:start w:val="0"/>
      <w:numFmt w:val="bullet"/>
      <w:lvlText w:val="•"/>
      <w:lvlJc w:val="left"/>
      <w:pPr>
        <w:ind w:left="2310" w:hanging="360"/>
      </w:pPr>
      <w:rPr>
        <w:rFonts w:hint="default"/>
      </w:rPr>
    </w:lvl>
    <w:lvl w:ilvl="3">
      <w:start w:val="0"/>
      <w:numFmt w:val="bullet"/>
      <w:lvlText w:val="•"/>
      <w:lvlJc w:val="left"/>
      <w:pPr>
        <w:ind w:left="3055" w:hanging="360"/>
      </w:pPr>
      <w:rPr>
        <w:rFonts w:hint="default"/>
      </w:rPr>
    </w:lvl>
    <w:lvl w:ilvl="4">
      <w:start w:val="0"/>
      <w:numFmt w:val="bullet"/>
      <w:lvlText w:val="•"/>
      <w:lvlJc w:val="left"/>
      <w:pPr>
        <w:ind w:left="3800" w:hanging="360"/>
      </w:pPr>
      <w:rPr>
        <w:rFonts w:hint="default"/>
      </w:rPr>
    </w:lvl>
    <w:lvl w:ilvl="5">
      <w:start w:val="0"/>
      <w:numFmt w:val="bullet"/>
      <w:lvlText w:val="•"/>
      <w:lvlJc w:val="left"/>
      <w:pPr>
        <w:ind w:left="4545" w:hanging="360"/>
      </w:pPr>
      <w:rPr>
        <w:rFonts w:hint="default"/>
      </w:rPr>
    </w:lvl>
    <w:lvl w:ilvl="6">
      <w:start w:val="0"/>
      <w:numFmt w:val="bullet"/>
      <w:lvlText w:val="•"/>
      <w:lvlJc w:val="left"/>
      <w:pPr>
        <w:ind w:left="5290" w:hanging="360"/>
      </w:pPr>
      <w:rPr>
        <w:rFonts w:hint="default"/>
      </w:rPr>
    </w:lvl>
    <w:lvl w:ilvl="7">
      <w:start w:val="0"/>
      <w:numFmt w:val="bullet"/>
      <w:lvlText w:val="•"/>
      <w:lvlJc w:val="left"/>
      <w:pPr>
        <w:ind w:left="6035" w:hanging="360"/>
      </w:pPr>
      <w:rPr>
        <w:rFonts w:hint="default"/>
      </w:rPr>
    </w:lvl>
    <w:lvl w:ilvl="8">
      <w:start w:val="0"/>
      <w:numFmt w:val="bullet"/>
      <w:lvlText w:val="•"/>
      <w:lvlJc w:val="left"/>
      <w:pPr>
        <w:ind w:left="6780" w:hanging="360"/>
      </w:pPr>
      <w:rPr>
        <w:rFonts w:hint="default"/>
      </w:rPr>
    </w:lvl>
  </w:abstractNum>
  <w:abstractNum w:abstractNumId="39">
    <w:multiLevelType w:val="hybridMultilevel"/>
    <w:lvl w:ilvl="0">
      <w:start w:val="607"/>
      <w:numFmt w:val="decimal"/>
      <w:lvlText w:val="%1"/>
      <w:lvlJc w:val="left"/>
      <w:pPr>
        <w:ind w:left="1518" w:hanging="1264"/>
        <w:jc w:val="left"/>
      </w:pPr>
      <w:rPr>
        <w:rFonts w:hint="default" w:ascii="Calibri" w:hAnsi="Calibri" w:eastAsia="Calibri" w:cs="Calibri"/>
        <w:spacing w:val="-1"/>
        <w:w w:val="99"/>
        <w:sz w:val="18"/>
        <w:szCs w:val="18"/>
      </w:rPr>
    </w:lvl>
    <w:lvl w:ilvl="1">
      <w:start w:val="0"/>
      <w:numFmt w:val="bullet"/>
      <w:lvlText w:val=""/>
      <w:lvlJc w:val="left"/>
      <w:pPr>
        <w:ind w:left="1789" w:hanging="144"/>
      </w:pPr>
      <w:rPr>
        <w:rFonts w:hint="default"/>
        <w:w w:val="100"/>
      </w:rPr>
    </w:lvl>
    <w:lvl w:ilvl="2">
      <w:start w:val="0"/>
      <w:numFmt w:val="bullet"/>
      <w:lvlText w:val=""/>
      <w:lvlJc w:val="left"/>
      <w:pPr>
        <w:ind w:left="1975" w:hanging="144"/>
      </w:pPr>
      <w:rPr>
        <w:rFonts w:hint="default"/>
        <w:w w:val="100"/>
      </w:rPr>
    </w:lvl>
    <w:lvl w:ilvl="3">
      <w:start w:val="0"/>
      <w:numFmt w:val="bullet"/>
      <w:lvlText w:val="•"/>
      <w:lvlJc w:val="left"/>
      <w:pPr>
        <w:ind w:left="1980" w:hanging="144"/>
      </w:pPr>
      <w:rPr>
        <w:rFonts w:hint="default"/>
      </w:rPr>
    </w:lvl>
    <w:lvl w:ilvl="4">
      <w:start w:val="0"/>
      <w:numFmt w:val="bullet"/>
      <w:lvlText w:val="•"/>
      <w:lvlJc w:val="left"/>
      <w:pPr>
        <w:ind w:left="2393" w:hanging="144"/>
      </w:pPr>
      <w:rPr>
        <w:rFonts w:hint="default"/>
      </w:rPr>
    </w:lvl>
    <w:lvl w:ilvl="5">
      <w:start w:val="0"/>
      <w:numFmt w:val="bullet"/>
      <w:lvlText w:val="•"/>
      <w:lvlJc w:val="left"/>
      <w:pPr>
        <w:ind w:left="2807" w:hanging="144"/>
      </w:pPr>
      <w:rPr>
        <w:rFonts w:hint="default"/>
      </w:rPr>
    </w:lvl>
    <w:lvl w:ilvl="6">
      <w:start w:val="0"/>
      <w:numFmt w:val="bullet"/>
      <w:lvlText w:val="•"/>
      <w:lvlJc w:val="left"/>
      <w:pPr>
        <w:ind w:left="3220" w:hanging="144"/>
      </w:pPr>
      <w:rPr>
        <w:rFonts w:hint="default"/>
      </w:rPr>
    </w:lvl>
    <w:lvl w:ilvl="7">
      <w:start w:val="0"/>
      <w:numFmt w:val="bullet"/>
      <w:lvlText w:val="•"/>
      <w:lvlJc w:val="left"/>
      <w:pPr>
        <w:ind w:left="3634" w:hanging="144"/>
      </w:pPr>
      <w:rPr>
        <w:rFonts w:hint="default"/>
      </w:rPr>
    </w:lvl>
    <w:lvl w:ilvl="8">
      <w:start w:val="0"/>
      <w:numFmt w:val="bullet"/>
      <w:lvlText w:val="•"/>
      <w:lvlJc w:val="left"/>
      <w:pPr>
        <w:ind w:left="4047" w:hanging="144"/>
      </w:pPr>
      <w:rPr>
        <w:rFonts w:hint="default"/>
      </w:rPr>
    </w:lvl>
  </w:abstractNum>
  <w:abstractNum w:abstractNumId="38">
    <w:multiLevelType w:val="hybridMultilevel"/>
    <w:lvl w:ilvl="0">
      <w:start w:val="548"/>
      <w:numFmt w:val="decimal"/>
      <w:lvlText w:val="%1"/>
      <w:lvlJc w:val="left"/>
      <w:pPr>
        <w:ind w:left="888" w:hanging="634"/>
        <w:jc w:val="left"/>
      </w:pPr>
      <w:rPr>
        <w:rFonts w:hint="default" w:ascii="Calibri" w:hAnsi="Calibri" w:eastAsia="Calibri" w:cs="Calibri"/>
        <w:spacing w:val="-1"/>
        <w:w w:val="99"/>
        <w:sz w:val="18"/>
        <w:szCs w:val="18"/>
      </w:rPr>
    </w:lvl>
    <w:lvl w:ilvl="1">
      <w:start w:val="0"/>
      <w:numFmt w:val="bullet"/>
      <w:lvlText w:val="•"/>
      <w:lvlJc w:val="left"/>
      <w:pPr>
        <w:ind w:left="1940" w:hanging="634"/>
      </w:pPr>
      <w:rPr>
        <w:rFonts w:hint="default"/>
      </w:rPr>
    </w:lvl>
    <w:lvl w:ilvl="2">
      <w:start w:val="0"/>
      <w:numFmt w:val="bullet"/>
      <w:lvlText w:val="•"/>
      <w:lvlJc w:val="left"/>
      <w:pPr>
        <w:ind w:left="3000" w:hanging="634"/>
      </w:pPr>
      <w:rPr>
        <w:rFonts w:hint="default"/>
      </w:rPr>
    </w:lvl>
    <w:lvl w:ilvl="3">
      <w:start w:val="0"/>
      <w:numFmt w:val="bullet"/>
      <w:lvlText w:val="•"/>
      <w:lvlJc w:val="left"/>
      <w:pPr>
        <w:ind w:left="4060" w:hanging="634"/>
      </w:pPr>
      <w:rPr>
        <w:rFonts w:hint="default"/>
      </w:rPr>
    </w:lvl>
    <w:lvl w:ilvl="4">
      <w:start w:val="0"/>
      <w:numFmt w:val="bullet"/>
      <w:lvlText w:val="•"/>
      <w:lvlJc w:val="left"/>
      <w:pPr>
        <w:ind w:left="5120" w:hanging="634"/>
      </w:pPr>
      <w:rPr>
        <w:rFonts w:hint="default"/>
      </w:rPr>
    </w:lvl>
    <w:lvl w:ilvl="5">
      <w:start w:val="0"/>
      <w:numFmt w:val="bullet"/>
      <w:lvlText w:val="•"/>
      <w:lvlJc w:val="left"/>
      <w:pPr>
        <w:ind w:left="6180" w:hanging="634"/>
      </w:pPr>
      <w:rPr>
        <w:rFonts w:hint="default"/>
      </w:rPr>
    </w:lvl>
    <w:lvl w:ilvl="6">
      <w:start w:val="0"/>
      <w:numFmt w:val="bullet"/>
      <w:lvlText w:val="•"/>
      <w:lvlJc w:val="left"/>
      <w:pPr>
        <w:ind w:left="7240" w:hanging="634"/>
      </w:pPr>
      <w:rPr>
        <w:rFonts w:hint="default"/>
      </w:rPr>
    </w:lvl>
    <w:lvl w:ilvl="7">
      <w:start w:val="0"/>
      <w:numFmt w:val="bullet"/>
      <w:lvlText w:val="•"/>
      <w:lvlJc w:val="left"/>
      <w:pPr>
        <w:ind w:left="8300" w:hanging="634"/>
      </w:pPr>
      <w:rPr>
        <w:rFonts w:hint="default"/>
      </w:rPr>
    </w:lvl>
    <w:lvl w:ilvl="8">
      <w:start w:val="0"/>
      <w:numFmt w:val="bullet"/>
      <w:lvlText w:val="•"/>
      <w:lvlJc w:val="left"/>
      <w:pPr>
        <w:ind w:left="9360" w:hanging="634"/>
      </w:pPr>
      <w:rPr>
        <w:rFonts w:hint="default"/>
      </w:rPr>
    </w:lvl>
  </w:abstractNum>
  <w:abstractNum w:abstractNumId="37">
    <w:multiLevelType w:val="hybridMultilevel"/>
    <w:lvl w:ilvl="0">
      <w:start w:val="0"/>
      <w:numFmt w:val="bullet"/>
      <w:lvlText w:val=""/>
      <w:lvlJc w:val="left"/>
      <w:pPr>
        <w:ind w:left="726" w:hanging="144"/>
      </w:pPr>
      <w:rPr>
        <w:rFonts w:hint="default" w:ascii="Symbol" w:hAnsi="Symbol" w:eastAsia="Symbol" w:cs="Symbol"/>
        <w:w w:val="99"/>
        <w:sz w:val="16"/>
        <w:szCs w:val="16"/>
      </w:rPr>
    </w:lvl>
    <w:lvl w:ilvl="1">
      <w:start w:val="0"/>
      <w:numFmt w:val="bullet"/>
      <w:lvlText w:val="•"/>
      <w:lvlJc w:val="left"/>
      <w:pPr>
        <w:ind w:left="1279" w:hanging="144"/>
      </w:pPr>
      <w:rPr>
        <w:rFonts w:hint="default"/>
      </w:rPr>
    </w:lvl>
    <w:lvl w:ilvl="2">
      <w:start w:val="0"/>
      <w:numFmt w:val="bullet"/>
      <w:lvlText w:val="•"/>
      <w:lvlJc w:val="left"/>
      <w:pPr>
        <w:ind w:left="1838" w:hanging="144"/>
      </w:pPr>
      <w:rPr>
        <w:rFonts w:hint="default"/>
      </w:rPr>
    </w:lvl>
    <w:lvl w:ilvl="3">
      <w:start w:val="0"/>
      <w:numFmt w:val="bullet"/>
      <w:lvlText w:val="•"/>
      <w:lvlJc w:val="left"/>
      <w:pPr>
        <w:ind w:left="2398" w:hanging="144"/>
      </w:pPr>
      <w:rPr>
        <w:rFonts w:hint="default"/>
      </w:rPr>
    </w:lvl>
    <w:lvl w:ilvl="4">
      <w:start w:val="0"/>
      <w:numFmt w:val="bullet"/>
      <w:lvlText w:val="•"/>
      <w:lvlJc w:val="left"/>
      <w:pPr>
        <w:ind w:left="2957" w:hanging="144"/>
      </w:pPr>
      <w:rPr>
        <w:rFonts w:hint="default"/>
      </w:rPr>
    </w:lvl>
    <w:lvl w:ilvl="5">
      <w:start w:val="0"/>
      <w:numFmt w:val="bullet"/>
      <w:lvlText w:val="•"/>
      <w:lvlJc w:val="left"/>
      <w:pPr>
        <w:ind w:left="3517" w:hanging="144"/>
      </w:pPr>
      <w:rPr>
        <w:rFonts w:hint="default"/>
      </w:rPr>
    </w:lvl>
    <w:lvl w:ilvl="6">
      <w:start w:val="0"/>
      <w:numFmt w:val="bullet"/>
      <w:lvlText w:val="•"/>
      <w:lvlJc w:val="left"/>
      <w:pPr>
        <w:ind w:left="4076" w:hanging="144"/>
      </w:pPr>
      <w:rPr>
        <w:rFonts w:hint="default"/>
      </w:rPr>
    </w:lvl>
    <w:lvl w:ilvl="7">
      <w:start w:val="0"/>
      <w:numFmt w:val="bullet"/>
      <w:lvlText w:val="•"/>
      <w:lvlJc w:val="left"/>
      <w:pPr>
        <w:ind w:left="4636" w:hanging="144"/>
      </w:pPr>
      <w:rPr>
        <w:rFonts w:hint="default"/>
      </w:rPr>
    </w:lvl>
    <w:lvl w:ilvl="8">
      <w:start w:val="0"/>
      <w:numFmt w:val="bullet"/>
      <w:lvlText w:val="•"/>
      <w:lvlJc w:val="left"/>
      <w:pPr>
        <w:ind w:left="5195" w:hanging="144"/>
      </w:pPr>
      <w:rPr>
        <w:rFonts w:hint="default"/>
      </w:rPr>
    </w:lvl>
  </w:abstractNum>
  <w:abstractNum w:abstractNumId="36">
    <w:multiLevelType w:val="hybridMultilevel"/>
    <w:lvl w:ilvl="0">
      <w:start w:val="0"/>
      <w:numFmt w:val="bullet"/>
      <w:lvlText w:val=""/>
      <w:lvlJc w:val="left"/>
      <w:pPr>
        <w:ind w:left="439" w:hanging="272"/>
      </w:pPr>
      <w:rPr>
        <w:rFonts w:hint="default" w:ascii="Symbol" w:hAnsi="Symbol" w:eastAsia="Symbol" w:cs="Symbol"/>
        <w:w w:val="99"/>
        <w:sz w:val="22"/>
        <w:szCs w:val="22"/>
      </w:rPr>
    </w:lvl>
    <w:lvl w:ilvl="1">
      <w:start w:val="0"/>
      <w:numFmt w:val="bullet"/>
      <w:lvlText w:val="•"/>
      <w:lvlJc w:val="left"/>
      <w:pPr>
        <w:ind w:left="898" w:hanging="272"/>
      </w:pPr>
      <w:rPr>
        <w:rFonts w:hint="default"/>
      </w:rPr>
    </w:lvl>
    <w:lvl w:ilvl="2">
      <w:start w:val="0"/>
      <w:numFmt w:val="bullet"/>
      <w:lvlText w:val="•"/>
      <w:lvlJc w:val="left"/>
      <w:pPr>
        <w:ind w:left="1357" w:hanging="272"/>
      </w:pPr>
      <w:rPr>
        <w:rFonts w:hint="default"/>
      </w:rPr>
    </w:lvl>
    <w:lvl w:ilvl="3">
      <w:start w:val="0"/>
      <w:numFmt w:val="bullet"/>
      <w:lvlText w:val="•"/>
      <w:lvlJc w:val="left"/>
      <w:pPr>
        <w:ind w:left="1815" w:hanging="272"/>
      </w:pPr>
      <w:rPr>
        <w:rFonts w:hint="default"/>
      </w:rPr>
    </w:lvl>
    <w:lvl w:ilvl="4">
      <w:start w:val="0"/>
      <w:numFmt w:val="bullet"/>
      <w:lvlText w:val="•"/>
      <w:lvlJc w:val="left"/>
      <w:pPr>
        <w:ind w:left="2274" w:hanging="272"/>
      </w:pPr>
      <w:rPr>
        <w:rFonts w:hint="default"/>
      </w:rPr>
    </w:lvl>
    <w:lvl w:ilvl="5">
      <w:start w:val="0"/>
      <w:numFmt w:val="bullet"/>
      <w:lvlText w:val="•"/>
      <w:lvlJc w:val="left"/>
      <w:pPr>
        <w:ind w:left="2732" w:hanging="272"/>
      </w:pPr>
      <w:rPr>
        <w:rFonts w:hint="default"/>
      </w:rPr>
    </w:lvl>
    <w:lvl w:ilvl="6">
      <w:start w:val="0"/>
      <w:numFmt w:val="bullet"/>
      <w:lvlText w:val="•"/>
      <w:lvlJc w:val="left"/>
      <w:pPr>
        <w:ind w:left="3191" w:hanging="272"/>
      </w:pPr>
      <w:rPr>
        <w:rFonts w:hint="default"/>
      </w:rPr>
    </w:lvl>
    <w:lvl w:ilvl="7">
      <w:start w:val="0"/>
      <w:numFmt w:val="bullet"/>
      <w:lvlText w:val="•"/>
      <w:lvlJc w:val="left"/>
      <w:pPr>
        <w:ind w:left="3649" w:hanging="272"/>
      </w:pPr>
      <w:rPr>
        <w:rFonts w:hint="default"/>
      </w:rPr>
    </w:lvl>
    <w:lvl w:ilvl="8">
      <w:start w:val="0"/>
      <w:numFmt w:val="bullet"/>
      <w:lvlText w:val="•"/>
      <w:lvlJc w:val="left"/>
      <w:pPr>
        <w:ind w:left="4108" w:hanging="272"/>
      </w:pPr>
      <w:rPr>
        <w:rFonts w:hint="default"/>
      </w:rPr>
    </w:lvl>
  </w:abstractNum>
  <w:abstractNum w:abstractNumId="35">
    <w:multiLevelType w:val="hybridMultilevel"/>
    <w:lvl w:ilvl="0">
      <w:start w:val="0"/>
      <w:numFmt w:val="bullet"/>
      <w:lvlText w:val=""/>
      <w:lvlJc w:val="left"/>
      <w:pPr>
        <w:ind w:left="439" w:hanging="272"/>
      </w:pPr>
      <w:rPr>
        <w:rFonts w:hint="default" w:ascii="Symbol" w:hAnsi="Symbol" w:eastAsia="Symbol" w:cs="Symbol"/>
        <w:w w:val="99"/>
        <w:sz w:val="22"/>
        <w:szCs w:val="22"/>
      </w:rPr>
    </w:lvl>
    <w:lvl w:ilvl="1">
      <w:start w:val="0"/>
      <w:numFmt w:val="bullet"/>
      <w:lvlText w:val="•"/>
      <w:lvlJc w:val="left"/>
      <w:pPr>
        <w:ind w:left="898" w:hanging="272"/>
      </w:pPr>
      <w:rPr>
        <w:rFonts w:hint="default"/>
      </w:rPr>
    </w:lvl>
    <w:lvl w:ilvl="2">
      <w:start w:val="0"/>
      <w:numFmt w:val="bullet"/>
      <w:lvlText w:val="•"/>
      <w:lvlJc w:val="left"/>
      <w:pPr>
        <w:ind w:left="1357" w:hanging="272"/>
      </w:pPr>
      <w:rPr>
        <w:rFonts w:hint="default"/>
      </w:rPr>
    </w:lvl>
    <w:lvl w:ilvl="3">
      <w:start w:val="0"/>
      <w:numFmt w:val="bullet"/>
      <w:lvlText w:val="•"/>
      <w:lvlJc w:val="left"/>
      <w:pPr>
        <w:ind w:left="1815" w:hanging="272"/>
      </w:pPr>
      <w:rPr>
        <w:rFonts w:hint="default"/>
      </w:rPr>
    </w:lvl>
    <w:lvl w:ilvl="4">
      <w:start w:val="0"/>
      <w:numFmt w:val="bullet"/>
      <w:lvlText w:val="•"/>
      <w:lvlJc w:val="left"/>
      <w:pPr>
        <w:ind w:left="2274" w:hanging="272"/>
      </w:pPr>
      <w:rPr>
        <w:rFonts w:hint="default"/>
      </w:rPr>
    </w:lvl>
    <w:lvl w:ilvl="5">
      <w:start w:val="0"/>
      <w:numFmt w:val="bullet"/>
      <w:lvlText w:val="•"/>
      <w:lvlJc w:val="left"/>
      <w:pPr>
        <w:ind w:left="2732" w:hanging="272"/>
      </w:pPr>
      <w:rPr>
        <w:rFonts w:hint="default"/>
      </w:rPr>
    </w:lvl>
    <w:lvl w:ilvl="6">
      <w:start w:val="0"/>
      <w:numFmt w:val="bullet"/>
      <w:lvlText w:val="•"/>
      <w:lvlJc w:val="left"/>
      <w:pPr>
        <w:ind w:left="3191" w:hanging="272"/>
      </w:pPr>
      <w:rPr>
        <w:rFonts w:hint="default"/>
      </w:rPr>
    </w:lvl>
    <w:lvl w:ilvl="7">
      <w:start w:val="0"/>
      <w:numFmt w:val="bullet"/>
      <w:lvlText w:val="•"/>
      <w:lvlJc w:val="left"/>
      <w:pPr>
        <w:ind w:left="3649" w:hanging="272"/>
      </w:pPr>
      <w:rPr>
        <w:rFonts w:hint="default"/>
      </w:rPr>
    </w:lvl>
    <w:lvl w:ilvl="8">
      <w:start w:val="0"/>
      <w:numFmt w:val="bullet"/>
      <w:lvlText w:val="•"/>
      <w:lvlJc w:val="left"/>
      <w:pPr>
        <w:ind w:left="4108" w:hanging="272"/>
      </w:pPr>
      <w:rPr>
        <w:rFonts w:hint="default"/>
      </w:rPr>
    </w:lvl>
  </w:abstractNum>
  <w:abstractNum w:abstractNumId="34">
    <w:multiLevelType w:val="hybridMultilevel"/>
    <w:lvl w:ilvl="0">
      <w:start w:val="0"/>
      <w:numFmt w:val="bullet"/>
      <w:lvlText w:val=""/>
      <w:lvlJc w:val="left"/>
      <w:pPr>
        <w:ind w:left="540" w:hanging="432"/>
      </w:pPr>
      <w:rPr>
        <w:rFonts w:hint="default" w:ascii="Symbol" w:hAnsi="Symbol" w:eastAsia="Symbol" w:cs="Symbol"/>
        <w:w w:val="99"/>
        <w:sz w:val="22"/>
        <w:szCs w:val="22"/>
      </w:rPr>
    </w:lvl>
    <w:lvl w:ilvl="1">
      <w:start w:val="0"/>
      <w:numFmt w:val="bullet"/>
      <w:lvlText w:val="•"/>
      <w:lvlJc w:val="left"/>
      <w:pPr>
        <w:ind w:left="1052" w:hanging="432"/>
      </w:pPr>
      <w:rPr>
        <w:rFonts w:hint="default"/>
      </w:rPr>
    </w:lvl>
    <w:lvl w:ilvl="2">
      <w:start w:val="0"/>
      <w:numFmt w:val="bullet"/>
      <w:lvlText w:val="•"/>
      <w:lvlJc w:val="left"/>
      <w:pPr>
        <w:ind w:left="1565" w:hanging="432"/>
      </w:pPr>
      <w:rPr>
        <w:rFonts w:hint="default"/>
      </w:rPr>
    </w:lvl>
    <w:lvl w:ilvl="3">
      <w:start w:val="0"/>
      <w:numFmt w:val="bullet"/>
      <w:lvlText w:val="•"/>
      <w:lvlJc w:val="left"/>
      <w:pPr>
        <w:ind w:left="2077" w:hanging="432"/>
      </w:pPr>
      <w:rPr>
        <w:rFonts w:hint="default"/>
      </w:rPr>
    </w:lvl>
    <w:lvl w:ilvl="4">
      <w:start w:val="0"/>
      <w:numFmt w:val="bullet"/>
      <w:lvlText w:val="•"/>
      <w:lvlJc w:val="left"/>
      <w:pPr>
        <w:ind w:left="2590" w:hanging="432"/>
      </w:pPr>
      <w:rPr>
        <w:rFonts w:hint="default"/>
      </w:rPr>
    </w:lvl>
    <w:lvl w:ilvl="5">
      <w:start w:val="0"/>
      <w:numFmt w:val="bullet"/>
      <w:lvlText w:val="•"/>
      <w:lvlJc w:val="left"/>
      <w:pPr>
        <w:ind w:left="3102" w:hanging="432"/>
      </w:pPr>
      <w:rPr>
        <w:rFonts w:hint="default"/>
      </w:rPr>
    </w:lvl>
    <w:lvl w:ilvl="6">
      <w:start w:val="0"/>
      <w:numFmt w:val="bullet"/>
      <w:lvlText w:val="•"/>
      <w:lvlJc w:val="left"/>
      <w:pPr>
        <w:ind w:left="3615" w:hanging="432"/>
      </w:pPr>
      <w:rPr>
        <w:rFonts w:hint="default"/>
      </w:rPr>
    </w:lvl>
    <w:lvl w:ilvl="7">
      <w:start w:val="0"/>
      <w:numFmt w:val="bullet"/>
      <w:lvlText w:val="•"/>
      <w:lvlJc w:val="left"/>
      <w:pPr>
        <w:ind w:left="4127" w:hanging="432"/>
      </w:pPr>
      <w:rPr>
        <w:rFonts w:hint="default"/>
      </w:rPr>
    </w:lvl>
    <w:lvl w:ilvl="8">
      <w:start w:val="0"/>
      <w:numFmt w:val="bullet"/>
      <w:lvlText w:val="•"/>
      <w:lvlJc w:val="left"/>
      <w:pPr>
        <w:ind w:left="4640" w:hanging="432"/>
      </w:pPr>
      <w:rPr>
        <w:rFonts w:hint="default"/>
      </w:rPr>
    </w:lvl>
  </w:abstractNum>
  <w:abstractNum w:abstractNumId="33">
    <w:multiLevelType w:val="hybridMultilevel"/>
    <w:lvl w:ilvl="0">
      <w:start w:val="0"/>
      <w:numFmt w:val="bullet"/>
      <w:lvlText w:val=""/>
      <w:lvlJc w:val="left"/>
      <w:pPr>
        <w:ind w:left="543" w:hanging="270"/>
      </w:pPr>
      <w:rPr>
        <w:rFonts w:hint="default" w:ascii="Symbol" w:hAnsi="Symbol" w:eastAsia="Symbol" w:cs="Symbol"/>
        <w:w w:val="99"/>
        <w:sz w:val="22"/>
        <w:szCs w:val="22"/>
      </w:rPr>
    </w:lvl>
    <w:lvl w:ilvl="1">
      <w:start w:val="0"/>
      <w:numFmt w:val="bullet"/>
      <w:lvlText w:val="•"/>
      <w:lvlJc w:val="left"/>
      <w:pPr>
        <w:ind w:left="1137" w:hanging="270"/>
      </w:pPr>
      <w:rPr>
        <w:rFonts w:hint="default"/>
      </w:rPr>
    </w:lvl>
    <w:lvl w:ilvl="2">
      <w:start w:val="0"/>
      <w:numFmt w:val="bullet"/>
      <w:lvlText w:val="•"/>
      <w:lvlJc w:val="left"/>
      <w:pPr>
        <w:ind w:left="1735" w:hanging="270"/>
      </w:pPr>
      <w:rPr>
        <w:rFonts w:hint="default"/>
      </w:rPr>
    </w:lvl>
    <w:lvl w:ilvl="3">
      <w:start w:val="0"/>
      <w:numFmt w:val="bullet"/>
      <w:lvlText w:val="•"/>
      <w:lvlJc w:val="left"/>
      <w:pPr>
        <w:ind w:left="2333" w:hanging="270"/>
      </w:pPr>
      <w:rPr>
        <w:rFonts w:hint="default"/>
      </w:rPr>
    </w:lvl>
    <w:lvl w:ilvl="4">
      <w:start w:val="0"/>
      <w:numFmt w:val="bullet"/>
      <w:lvlText w:val="•"/>
      <w:lvlJc w:val="left"/>
      <w:pPr>
        <w:ind w:left="2930" w:hanging="270"/>
      </w:pPr>
      <w:rPr>
        <w:rFonts w:hint="default"/>
      </w:rPr>
    </w:lvl>
    <w:lvl w:ilvl="5">
      <w:start w:val="0"/>
      <w:numFmt w:val="bullet"/>
      <w:lvlText w:val="•"/>
      <w:lvlJc w:val="left"/>
      <w:pPr>
        <w:ind w:left="3528" w:hanging="270"/>
      </w:pPr>
      <w:rPr>
        <w:rFonts w:hint="default"/>
      </w:rPr>
    </w:lvl>
    <w:lvl w:ilvl="6">
      <w:start w:val="0"/>
      <w:numFmt w:val="bullet"/>
      <w:lvlText w:val="•"/>
      <w:lvlJc w:val="left"/>
      <w:pPr>
        <w:ind w:left="4126" w:hanging="270"/>
      </w:pPr>
      <w:rPr>
        <w:rFonts w:hint="default"/>
      </w:rPr>
    </w:lvl>
    <w:lvl w:ilvl="7">
      <w:start w:val="0"/>
      <w:numFmt w:val="bullet"/>
      <w:lvlText w:val="•"/>
      <w:lvlJc w:val="left"/>
      <w:pPr>
        <w:ind w:left="4723" w:hanging="270"/>
      </w:pPr>
      <w:rPr>
        <w:rFonts w:hint="default"/>
      </w:rPr>
    </w:lvl>
    <w:lvl w:ilvl="8">
      <w:start w:val="0"/>
      <w:numFmt w:val="bullet"/>
      <w:lvlText w:val="•"/>
      <w:lvlJc w:val="left"/>
      <w:pPr>
        <w:ind w:left="5321" w:hanging="270"/>
      </w:pPr>
      <w:rPr>
        <w:rFonts w:hint="default"/>
      </w:rPr>
    </w:lvl>
  </w:abstractNum>
  <w:abstractNum w:abstractNumId="32">
    <w:multiLevelType w:val="hybridMultilevel"/>
    <w:lvl w:ilvl="0">
      <w:start w:val="1"/>
      <w:numFmt w:val="decimal"/>
      <w:lvlText w:val="%1)"/>
      <w:lvlJc w:val="left"/>
      <w:pPr>
        <w:ind w:left="543" w:hanging="270"/>
        <w:jc w:val="left"/>
      </w:pPr>
      <w:rPr>
        <w:rFonts w:hint="default" w:ascii="Calibri" w:hAnsi="Calibri" w:eastAsia="Calibri" w:cs="Calibri"/>
        <w:w w:val="99"/>
        <w:sz w:val="22"/>
        <w:szCs w:val="22"/>
      </w:rPr>
    </w:lvl>
    <w:lvl w:ilvl="1">
      <w:start w:val="0"/>
      <w:numFmt w:val="bullet"/>
      <w:lvlText w:val="•"/>
      <w:lvlJc w:val="left"/>
      <w:pPr>
        <w:ind w:left="1137" w:hanging="270"/>
      </w:pPr>
      <w:rPr>
        <w:rFonts w:hint="default"/>
      </w:rPr>
    </w:lvl>
    <w:lvl w:ilvl="2">
      <w:start w:val="0"/>
      <w:numFmt w:val="bullet"/>
      <w:lvlText w:val="•"/>
      <w:lvlJc w:val="left"/>
      <w:pPr>
        <w:ind w:left="1735" w:hanging="270"/>
      </w:pPr>
      <w:rPr>
        <w:rFonts w:hint="default"/>
      </w:rPr>
    </w:lvl>
    <w:lvl w:ilvl="3">
      <w:start w:val="0"/>
      <w:numFmt w:val="bullet"/>
      <w:lvlText w:val="•"/>
      <w:lvlJc w:val="left"/>
      <w:pPr>
        <w:ind w:left="2333" w:hanging="270"/>
      </w:pPr>
      <w:rPr>
        <w:rFonts w:hint="default"/>
      </w:rPr>
    </w:lvl>
    <w:lvl w:ilvl="4">
      <w:start w:val="0"/>
      <w:numFmt w:val="bullet"/>
      <w:lvlText w:val="•"/>
      <w:lvlJc w:val="left"/>
      <w:pPr>
        <w:ind w:left="2930" w:hanging="270"/>
      </w:pPr>
      <w:rPr>
        <w:rFonts w:hint="default"/>
      </w:rPr>
    </w:lvl>
    <w:lvl w:ilvl="5">
      <w:start w:val="0"/>
      <w:numFmt w:val="bullet"/>
      <w:lvlText w:val="•"/>
      <w:lvlJc w:val="left"/>
      <w:pPr>
        <w:ind w:left="3528" w:hanging="270"/>
      </w:pPr>
      <w:rPr>
        <w:rFonts w:hint="default"/>
      </w:rPr>
    </w:lvl>
    <w:lvl w:ilvl="6">
      <w:start w:val="0"/>
      <w:numFmt w:val="bullet"/>
      <w:lvlText w:val="•"/>
      <w:lvlJc w:val="left"/>
      <w:pPr>
        <w:ind w:left="4126" w:hanging="270"/>
      </w:pPr>
      <w:rPr>
        <w:rFonts w:hint="default"/>
      </w:rPr>
    </w:lvl>
    <w:lvl w:ilvl="7">
      <w:start w:val="0"/>
      <w:numFmt w:val="bullet"/>
      <w:lvlText w:val="•"/>
      <w:lvlJc w:val="left"/>
      <w:pPr>
        <w:ind w:left="4723" w:hanging="270"/>
      </w:pPr>
      <w:rPr>
        <w:rFonts w:hint="default"/>
      </w:rPr>
    </w:lvl>
    <w:lvl w:ilvl="8">
      <w:start w:val="0"/>
      <w:numFmt w:val="bullet"/>
      <w:lvlText w:val="•"/>
      <w:lvlJc w:val="left"/>
      <w:pPr>
        <w:ind w:left="5321" w:hanging="270"/>
      </w:pPr>
      <w:rPr>
        <w:rFonts w:hint="default"/>
      </w:rPr>
    </w:lvl>
  </w:abstractNum>
  <w:abstractNum w:abstractNumId="31">
    <w:multiLevelType w:val="hybridMultilevel"/>
    <w:lvl w:ilvl="0">
      <w:start w:val="0"/>
      <w:numFmt w:val="bullet"/>
      <w:lvlText w:val=""/>
      <w:lvlJc w:val="left"/>
      <w:pPr>
        <w:ind w:left="689" w:hanging="144"/>
      </w:pPr>
      <w:rPr>
        <w:rFonts w:hint="default" w:ascii="Symbol" w:hAnsi="Symbol" w:eastAsia="Symbol" w:cs="Symbol"/>
        <w:w w:val="99"/>
        <w:sz w:val="16"/>
        <w:szCs w:val="16"/>
      </w:rPr>
    </w:lvl>
    <w:lvl w:ilvl="1">
      <w:start w:val="0"/>
      <w:numFmt w:val="bullet"/>
      <w:lvlText w:val="•"/>
      <w:lvlJc w:val="left"/>
      <w:pPr>
        <w:ind w:left="1265" w:hanging="144"/>
      </w:pPr>
      <w:rPr>
        <w:rFonts w:hint="default"/>
      </w:rPr>
    </w:lvl>
    <w:lvl w:ilvl="2">
      <w:start w:val="0"/>
      <w:numFmt w:val="bullet"/>
      <w:lvlText w:val="•"/>
      <w:lvlJc w:val="left"/>
      <w:pPr>
        <w:ind w:left="1850" w:hanging="144"/>
      </w:pPr>
      <w:rPr>
        <w:rFonts w:hint="default"/>
      </w:rPr>
    </w:lvl>
    <w:lvl w:ilvl="3">
      <w:start w:val="0"/>
      <w:numFmt w:val="bullet"/>
      <w:lvlText w:val="•"/>
      <w:lvlJc w:val="left"/>
      <w:pPr>
        <w:ind w:left="2435" w:hanging="144"/>
      </w:pPr>
      <w:rPr>
        <w:rFonts w:hint="default"/>
      </w:rPr>
    </w:lvl>
    <w:lvl w:ilvl="4">
      <w:start w:val="0"/>
      <w:numFmt w:val="bullet"/>
      <w:lvlText w:val="•"/>
      <w:lvlJc w:val="left"/>
      <w:pPr>
        <w:ind w:left="3020" w:hanging="144"/>
      </w:pPr>
      <w:rPr>
        <w:rFonts w:hint="default"/>
      </w:rPr>
    </w:lvl>
    <w:lvl w:ilvl="5">
      <w:start w:val="0"/>
      <w:numFmt w:val="bullet"/>
      <w:lvlText w:val="•"/>
      <w:lvlJc w:val="left"/>
      <w:pPr>
        <w:ind w:left="3605" w:hanging="144"/>
      </w:pPr>
      <w:rPr>
        <w:rFonts w:hint="default"/>
      </w:rPr>
    </w:lvl>
    <w:lvl w:ilvl="6">
      <w:start w:val="0"/>
      <w:numFmt w:val="bullet"/>
      <w:lvlText w:val="•"/>
      <w:lvlJc w:val="left"/>
      <w:pPr>
        <w:ind w:left="4190" w:hanging="144"/>
      </w:pPr>
      <w:rPr>
        <w:rFonts w:hint="default"/>
      </w:rPr>
    </w:lvl>
    <w:lvl w:ilvl="7">
      <w:start w:val="0"/>
      <w:numFmt w:val="bullet"/>
      <w:lvlText w:val="•"/>
      <w:lvlJc w:val="left"/>
      <w:pPr>
        <w:ind w:left="4775" w:hanging="144"/>
      </w:pPr>
      <w:rPr>
        <w:rFonts w:hint="default"/>
      </w:rPr>
    </w:lvl>
    <w:lvl w:ilvl="8">
      <w:start w:val="0"/>
      <w:numFmt w:val="bullet"/>
      <w:lvlText w:val="•"/>
      <w:lvlJc w:val="left"/>
      <w:pPr>
        <w:ind w:left="5360" w:hanging="144"/>
      </w:pPr>
      <w:rPr>
        <w:rFonts w:hint="default"/>
      </w:rPr>
    </w:lvl>
  </w:abstractNum>
  <w:abstractNum w:abstractNumId="30">
    <w:multiLevelType w:val="hybridMultilevel"/>
    <w:lvl w:ilvl="0">
      <w:start w:val="0"/>
      <w:numFmt w:val="bullet"/>
      <w:lvlText w:val=""/>
      <w:lvlJc w:val="left"/>
      <w:pPr>
        <w:ind w:left="482" w:hanging="188"/>
      </w:pPr>
      <w:rPr>
        <w:rFonts w:hint="default" w:ascii="Symbol" w:hAnsi="Symbol" w:eastAsia="Symbol" w:cs="Symbol"/>
        <w:w w:val="99"/>
        <w:sz w:val="22"/>
        <w:szCs w:val="22"/>
      </w:rPr>
    </w:lvl>
    <w:lvl w:ilvl="1">
      <w:start w:val="0"/>
      <w:numFmt w:val="bullet"/>
      <w:lvlText w:val="•"/>
      <w:lvlJc w:val="left"/>
      <w:pPr>
        <w:ind w:left="1138" w:hanging="188"/>
      </w:pPr>
      <w:rPr>
        <w:rFonts w:hint="default"/>
      </w:rPr>
    </w:lvl>
    <w:lvl w:ilvl="2">
      <w:start w:val="0"/>
      <w:numFmt w:val="bullet"/>
      <w:lvlText w:val="•"/>
      <w:lvlJc w:val="left"/>
      <w:pPr>
        <w:ind w:left="1796" w:hanging="188"/>
      </w:pPr>
      <w:rPr>
        <w:rFonts w:hint="default"/>
      </w:rPr>
    </w:lvl>
    <w:lvl w:ilvl="3">
      <w:start w:val="0"/>
      <w:numFmt w:val="bullet"/>
      <w:lvlText w:val="•"/>
      <w:lvlJc w:val="left"/>
      <w:pPr>
        <w:ind w:left="2454" w:hanging="188"/>
      </w:pPr>
      <w:rPr>
        <w:rFonts w:hint="default"/>
      </w:rPr>
    </w:lvl>
    <w:lvl w:ilvl="4">
      <w:start w:val="0"/>
      <w:numFmt w:val="bullet"/>
      <w:lvlText w:val="•"/>
      <w:lvlJc w:val="left"/>
      <w:pPr>
        <w:ind w:left="3112" w:hanging="188"/>
      </w:pPr>
      <w:rPr>
        <w:rFonts w:hint="default"/>
      </w:rPr>
    </w:lvl>
    <w:lvl w:ilvl="5">
      <w:start w:val="0"/>
      <w:numFmt w:val="bullet"/>
      <w:lvlText w:val="•"/>
      <w:lvlJc w:val="left"/>
      <w:pPr>
        <w:ind w:left="3771" w:hanging="188"/>
      </w:pPr>
      <w:rPr>
        <w:rFonts w:hint="default"/>
      </w:rPr>
    </w:lvl>
    <w:lvl w:ilvl="6">
      <w:start w:val="0"/>
      <w:numFmt w:val="bullet"/>
      <w:lvlText w:val="•"/>
      <w:lvlJc w:val="left"/>
      <w:pPr>
        <w:ind w:left="4429" w:hanging="188"/>
      </w:pPr>
      <w:rPr>
        <w:rFonts w:hint="default"/>
      </w:rPr>
    </w:lvl>
    <w:lvl w:ilvl="7">
      <w:start w:val="0"/>
      <w:numFmt w:val="bullet"/>
      <w:lvlText w:val="•"/>
      <w:lvlJc w:val="left"/>
      <w:pPr>
        <w:ind w:left="5087" w:hanging="188"/>
      </w:pPr>
      <w:rPr>
        <w:rFonts w:hint="default"/>
      </w:rPr>
    </w:lvl>
    <w:lvl w:ilvl="8">
      <w:start w:val="0"/>
      <w:numFmt w:val="bullet"/>
      <w:lvlText w:val="•"/>
      <w:lvlJc w:val="left"/>
      <w:pPr>
        <w:ind w:left="5745" w:hanging="188"/>
      </w:pPr>
      <w:rPr>
        <w:rFonts w:hint="default"/>
      </w:rPr>
    </w:lvl>
  </w:abstractNum>
  <w:abstractNum w:abstractNumId="29">
    <w:multiLevelType w:val="hybridMultilevel"/>
    <w:lvl w:ilvl="0">
      <w:start w:val="0"/>
      <w:numFmt w:val="bullet"/>
      <w:lvlText w:val=""/>
      <w:lvlJc w:val="left"/>
      <w:pPr>
        <w:ind w:left="482" w:hanging="188"/>
      </w:pPr>
      <w:rPr>
        <w:rFonts w:hint="default" w:ascii="Wingdings" w:hAnsi="Wingdings" w:eastAsia="Wingdings" w:cs="Wingdings"/>
        <w:w w:val="99"/>
        <w:sz w:val="22"/>
        <w:szCs w:val="22"/>
      </w:rPr>
    </w:lvl>
    <w:lvl w:ilvl="1">
      <w:start w:val="0"/>
      <w:numFmt w:val="bullet"/>
      <w:lvlText w:val="•"/>
      <w:lvlJc w:val="left"/>
      <w:pPr>
        <w:ind w:left="1138" w:hanging="188"/>
      </w:pPr>
      <w:rPr>
        <w:rFonts w:hint="default"/>
      </w:rPr>
    </w:lvl>
    <w:lvl w:ilvl="2">
      <w:start w:val="0"/>
      <w:numFmt w:val="bullet"/>
      <w:lvlText w:val="•"/>
      <w:lvlJc w:val="left"/>
      <w:pPr>
        <w:ind w:left="1796" w:hanging="188"/>
      </w:pPr>
      <w:rPr>
        <w:rFonts w:hint="default"/>
      </w:rPr>
    </w:lvl>
    <w:lvl w:ilvl="3">
      <w:start w:val="0"/>
      <w:numFmt w:val="bullet"/>
      <w:lvlText w:val="•"/>
      <w:lvlJc w:val="left"/>
      <w:pPr>
        <w:ind w:left="2454" w:hanging="188"/>
      </w:pPr>
      <w:rPr>
        <w:rFonts w:hint="default"/>
      </w:rPr>
    </w:lvl>
    <w:lvl w:ilvl="4">
      <w:start w:val="0"/>
      <w:numFmt w:val="bullet"/>
      <w:lvlText w:val="•"/>
      <w:lvlJc w:val="left"/>
      <w:pPr>
        <w:ind w:left="3112" w:hanging="188"/>
      </w:pPr>
      <w:rPr>
        <w:rFonts w:hint="default"/>
      </w:rPr>
    </w:lvl>
    <w:lvl w:ilvl="5">
      <w:start w:val="0"/>
      <w:numFmt w:val="bullet"/>
      <w:lvlText w:val="•"/>
      <w:lvlJc w:val="left"/>
      <w:pPr>
        <w:ind w:left="3771" w:hanging="188"/>
      </w:pPr>
      <w:rPr>
        <w:rFonts w:hint="default"/>
      </w:rPr>
    </w:lvl>
    <w:lvl w:ilvl="6">
      <w:start w:val="0"/>
      <w:numFmt w:val="bullet"/>
      <w:lvlText w:val="•"/>
      <w:lvlJc w:val="left"/>
      <w:pPr>
        <w:ind w:left="4429" w:hanging="188"/>
      </w:pPr>
      <w:rPr>
        <w:rFonts w:hint="default"/>
      </w:rPr>
    </w:lvl>
    <w:lvl w:ilvl="7">
      <w:start w:val="0"/>
      <w:numFmt w:val="bullet"/>
      <w:lvlText w:val="•"/>
      <w:lvlJc w:val="left"/>
      <w:pPr>
        <w:ind w:left="5087" w:hanging="188"/>
      </w:pPr>
      <w:rPr>
        <w:rFonts w:hint="default"/>
      </w:rPr>
    </w:lvl>
    <w:lvl w:ilvl="8">
      <w:start w:val="0"/>
      <w:numFmt w:val="bullet"/>
      <w:lvlText w:val="•"/>
      <w:lvlJc w:val="left"/>
      <w:pPr>
        <w:ind w:left="5745" w:hanging="188"/>
      </w:pPr>
      <w:rPr>
        <w:rFonts w:hint="default"/>
      </w:rPr>
    </w:lvl>
  </w:abstractNum>
  <w:abstractNum w:abstractNumId="28">
    <w:multiLevelType w:val="hybridMultilevel"/>
    <w:lvl w:ilvl="0">
      <w:start w:val="1"/>
      <w:numFmt w:val="decimal"/>
      <w:lvlText w:val="%1)"/>
      <w:lvlJc w:val="left"/>
      <w:pPr>
        <w:ind w:left="613" w:hanging="270"/>
        <w:jc w:val="left"/>
      </w:pPr>
      <w:rPr>
        <w:rFonts w:hint="default" w:ascii="Calibri" w:hAnsi="Calibri" w:eastAsia="Calibri" w:cs="Calibri"/>
        <w:w w:val="100"/>
        <w:sz w:val="20"/>
        <w:szCs w:val="20"/>
      </w:rPr>
    </w:lvl>
    <w:lvl w:ilvl="1">
      <w:start w:val="0"/>
      <w:numFmt w:val="bullet"/>
      <w:lvlText w:val="•"/>
      <w:lvlJc w:val="left"/>
      <w:pPr>
        <w:ind w:left="1264" w:hanging="270"/>
      </w:pPr>
      <w:rPr>
        <w:rFonts w:hint="default"/>
      </w:rPr>
    </w:lvl>
    <w:lvl w:ilvl="2">
      <w:start w:val="0"/>
      <w:numFmt w:val="bullet"/>
      <w:lvlText w:val="•"/>
      <w:lvlJc w:val="left"/>
      <w:pPr>
        <w:ind w:left="1908" w:hanging="270"/>
      </w:pPr>
      <w:rPr>
        <w:rFonts w:hint="default"/>
      </w:rPr>
    </w:lvl>
    <w:lvl w:ilvl="3">
      <w:start w:val="0"/>
      <w:numFmt w:val="bullet"/>
      <w:lvlText w:val="•"/>
      <w:lvlJc w:val="left"/>
      <w:pPr>
        <w:ind w:left="2552" w:hanging="270"/>
      </w:pPr>
      <w:rPr>
        <w:rFonts w:hint="default"/>
      </w:rPr>
    </w:lvl>
    <w:lvl w:ilvl="4">
      <w:start w:val="0"/>
      <w:numFmt w:val="bullet"/>
      <w:lvlText w:val="•"/>
      <w:lvlJc w:val="left"/>
      <w:pPr>
        <w:ind w:left="3196" w:hanging="270"/>
      </w:pPr>
      <w:rPr>
        <w:rFonts w:hint="default"/>
      </w:rPr>
    </w:lvl>
    <w:lvl w:ilvl="5">
      <w:start w:val="0"/>
      <w:numFmt w:val="bullet"/>
      <w:lvlText w:val="•"/>
      <w:lvlJc w:val="left"/>
      <w:pPr>
        <w:ind w:left="3841" w:hanging="270"/>
      </w:pPr>
      <w:rPr>
        <w:rFonts w:hint="default"/>
      </w:rPr>
    </w:lvl>
    <w:lvl w:ilvl="6">
      <w:start w:val="0"/>
      <w:numFmt w:val="bullet"/>
      <w:lvlText w:val="•"/>
      <w:lvlJc w:val="left"/>
      <w:pPr>
        <w:ind w:left="4485" w:hanging="270"/>
      </w:pPr>
      <w:rPr>
        <w:rFonts w:hint="default"/>
      </w:rPr>
    </w:lvl>
    <w:lvl w:ilvl="7">
      <w:start w:val="0"/>
      <w:numFmt w:val="bullet"/>
      <w:lvlText w:val="•"/>
      <w:lvlJc w:val="left"/>
      <w:pPr>
        <w:ind w:left="5129" w:hanging="270"/>
      </w:pPr>
      <w:rPr>
        <w:rFonts w:hint="default"/>
      </w:rPr>
    </w:lvl>
    <w:lvl w:ilvl="8">
      <w:start w:val="0"/>
      <w:numFmt w:val="bullet"/>
      <w:lvlText w:val="•"/>
      <w:lvlJc w:val="left"/>
      <w:pPr>
        <w:ind w:left="5773" w:hanging="270"/>
      </w:pPr>
      <w:rPr>
        <w:rFonts w:hint="default"/>
      </w:rPr>
    </w:lvl>
  </w:abstractNum>
  <w:abstractNum w:abstractNumId="27">
    <w:multiLevelType w:val="hybridMultilevel"/>
    <w:lvl w:ilvl="0">
      <w:start w:val="0"/>
      <w:numFmt w:val="bullet"/>
      <w:lvlText w:val=""/>
      <w:lvlJc w:val="left"/>
      <w:pPr>
        <w:ind w:left="436" w:hanging="180"/>
      </w:pPr>
      <w:rPr>
        <w:rFonts w:hint="default" w:ascii="Symbol" w:hAnsi="Symbol" w:eastAsia="Symbol" w:cs="Symbol"/>
        <w:w w:val="99"/>
        <w:sz w:val="22"/>
        <w:szCs w:val="22"/>
      </w:rPr>
    </w:lvl>
    <w:lvl w:ilvl="1">
      <w:start w:val="0"/>
      <w:numFmt w:val="bullet"/>
      <w:lvlText w:val="•"/>
      <w:lvlJc w:val="left"/>
      <w:pPr>
        <w:ind w:left="958" w:hanging="180"/>
      </w:pPr>
      <w:rPr>
        <w:rFonts w:hint="default"/>
      </w:rPr>
    </w:lvl>
    <w:lvl w:ilvl="2">
      <w:start w:val="0"/>
      <w:numFmt w:val="bullet"/>
      <w:lvlText w:val="•"/>
      <w:lvlJc w:val="left"/>
      <w:pPr>
        <w:ind w:left="1476" w:hanging="180"/>
      </w:pPr>
      <w:rPr>
        <w:rFonts w:hint="default"/>
      </w:rPr>
    </w:lvl>
    <w:lvl w:ilvl="3">
      <w:start w:val="0"/>
      <w:numFmt w:val="bullet"/>
      <w:lvlText w:val="•"/>
      <w:lvlJc w:val="left"/>
      <w:pPr>
        <w:ind w:left="1994" w:hanging="180"/>
      </w:pPr>
      <w:rPr>
        <w:rFonts w:hint="default"/>
      </w:rPr>
    </w:lvl>
    <w:lvl w:ilvl="4">
      <w:start w:val="0"/>
      <w:numFmt w:val="bullet"/>
      <w:lvlText w:val="•"/>
      <w:lvlJc w:val="left"/>
      <w:pPr>
        <w:ind w:left="2512" w:hanging="180"/>
      </w:pPr>
      <w:rPr>
        <w:rFonts w:hint="default"/>
      </w:rPr>
    </w:lvl>
    <w:lvl w:ilvl="5">
      <w:start w:val="0"/>
      <w:numFmt w:val="bullet"/>
      <w:lvlText w:val="•"/>
      <w:lvlJc w:val="left"/>
      <w:pPr>
        <w:ind w:left="3030" w:hanging="180"/>
      </w:pPr>
      <w:rPr>
        <w:rFonts w:hint="default"/>
      </w:rPr>
    </w:lvl>
    <w:lvl w:ilvl="6">
      <w:start w:val="0"/>
      <w:numFmt w:val="bullet"/>
      <w:lvlText w:val="•"/>
      <w:lvlJc w:val="left"/>
      <w:pPr>
        <w:ind w:left="3548" w:hanging="180"/>
      </w:pPr>
      <w:rPr>
        <w:rFonts w:hint="default"/>
      </w:rPr>
    </w:lvl>
    <w:lvl w:ilvl="7">
      <w:start w:val="0"/>
      <w:numFmt w:val="bullet"/>
      <w:lvlText w:val="•"/>
      <w:lvlJc w:val="left"/>
      <w:pPr>
        <w:ind w:left="4066" w:hanging="180"/>
      </w:pPr>
      <w:rPr>
        <w:rFonts w:hint="default"/>
      </w:rPr>
    </w:lvl>
    <w:lvl w:ilvl="8">
      <w:start w:val="0"/>
      <w:numFmt w:val="bullet"/>
      <w:lvlText w:val="•"/>
      <w:lvlJc w:val="left"/>
      <w:pPr>
        <w:ind w:left="4584" w:hanging="180"/>
      </w:pPr>
      <w:rPr>
        <w:rFonts w:hint="default"/>
      </w:rPr>
    </w:lvl>
  </w:abstractNum>
  <w:abstractNum w:abstractNumId="26">
    <w:multiLevelType w:val="hybridMultilevel"/>
    <w:lvl w:ilvl="0">
      <w:start w:val="0"/>
      <w:numFmt w:val="bullet"/>
      <w:lvlText w:val=""/>
      <w:lvlJc w:val="left"/>
      <w:pPr>
        <w:ind w:left="439" w:hanging="182"/>
      </w:pPr>
      <w:rPr>
        <w:rFonts w:hint="default" w:ascii="Symbol" w:hAnsi="Symbol" w:eastAsia="Symbol" w:cs="Symbol"/>
        <w:w w:val="99"/>
        <w:sz w:val="22"/>
        <w:szCs w:val="22"/>
      </w:rPr>
    </w:lvl>
    <w:lvl w:ilvl="1">
      <w:start w:val="0"/>
      <w:numFmt w:val="bullet"/>
      <w:lvlText w:val="•"/>
      <w:lvlJc w:val="left"/>
      <w:pPr>
        <w:ind w:left="853" w:hanging="182"/>
      </w:pPr>
      <w:rPr>
        <w:rFonts w:hint="default"/>
      </w:rPr>
    </w:lvl>
    <w:lvl w:ilvl="2">
      <w:start w:val="0"/>
      <w:numFmt w:val="bullet"/>
      <w:lvlText w:val="•"/>
      <w:lvlJc w:val="left"/>
      <w:pPr>
        <w:ind w:left="1266" w:hanging="182"/>
      </w:pPr>
      <w:rPr>
        <w:rFonts w:hint="default"/>
      </w:rPr>
    </w:lvl>
    <w:lvl w:ilvl="3">
      <w:start w:val="0"/>
      <w:numFmt w:val="bullet"/>
      <w:lvlText w:val="•"/>
      <w:lvlJc w:val="left"/>
      <w:pPr>
        <w:ind w:left="1680" w:hanging="182"/>
      </w:pPr>
      <w:rPr>
        <w:rFonts w:hint="default"/>
      </w:rPr>
    </w:lvl>
    <w:lvl w:ilvl="4">
      <w:start w:val="0"/>
      <w:numFmt w:val="bullet"/>
      <w:lvlText w:val="•"/>
      <w:lvlJc w:val="left"/>
      <w:pPr>
        <w:ind w:left="2093" w:hanging="182"/>
      </w:pPr>
      <w:rPr>
        <w:rFonts w:hint="default"/>
      </w:rPr>
    </w:lvl>
    <w:lvl w:ilvl="5">
      <w:start w:val="0"/>
      <w:numFmt w:val="bullet"/>
      <w:lvlText w:val="•"/>
      <w:lvlJc w:val="left"/>
      <w:pPr>
        <w:ind w:left="2507" w:hanging="182"/>
      </w:pPr>
      <w:rPr>
        <w:rFonts w:hint="default"/>
      </w:rPr>
    </w:lvl>
    <w:lvl w:ilvl="6">
      <w:start w:val="0"/>
      <w:numFmt w:val="bullet"/>
      <w:lvlText w:val="•"/>
      <w:lvlJc w:val="left"/>
      <w:pPr>
        <w:ind w:left="2920" w:hanging="182"/>
      </w:pPr>
      <w:rPr>
        <w:rFonts w:hint="default"/>
      </w:rPr>
    </w:lvl>
    <w:lvl w:ilvl="7">
      <w:start w:val="0"/>
      <w:numFmt w:val="bullet"/>
      <w:lvlText w:val="•"/>
      <w:lvlJc w:val="left"/>
      <w:pPr>
        <w:ind w:left="3333" w:hanging="182"/>
      </w:pPr>
      <w:rPr>
        <w:rFonts w:hint="default"/>
      </w:rPr>
    </w:lvl>
    <w:lvl w:ilvl="8">
      <w:start w:val="0"/>
      <w:numFmt w:val="bullet"/>
      <w:lvlText w:val="•"/>
      <w:lvlJc w:val="left"/>
      <w:pPr>
        <w:ind w:left="3747" w:hanging="182"/>
      </w:pPr>
      <w:rPr>
        <w:rFonts w:hint="default"/>
      </w:rPr>
    </w:lvl>
  </w:abstractNum>
  <w:abstractNum w:abstractNumId="25">
    <w:multiLevelType w:val="hybridMultilevel"/>
    <w:lvl w:ilvl="0">
      <w:start w:val="0"/>
      <w:numFmt w:val="bullet"/>
      <w:lvlText w:val=""/>
      <w:lvlJc w:val="left"/>
      <w:pPr>
        <w:ind w:left="453" w:hanging="274"/>
      </w:pPr>
      <w:rPr>
        <w:rFonts w:hint="default" w:ascii="Wingdings" w:hAnsi="Wingdings" w:eastAsia="Wingdings" w:cs="Wingdings"/>
        <w:w w:val="99"/>
        <w:sz w:val="22"/>
        <w:szCs w:val="22"/>
      </w:rPr>
    </w:lvl>
    <w:lvl w:ilvl="1">
      <w:start w:val="0"/>
      <w:numFmt w:val="bullet"/>
      <w:lvlText w:val="•"/>
      <w:lvlJc w:val="left"/>
      <w:pPr>
        <w:ind w:left="976" w:hanging="274"/>
      </w:pPr>
      <w:rPr>
        <w:rFonts w:hint="default"/>
      </w:rPr>
    </w:lvl>
    <w:lvl w:ilvl="2">
      <w:start w:val="0"/>
      <w:numFmt w:val="bullet"/>
      <w:lvlText w:val="•"/>
      <w:lvlJc w:val="left"/>
      <w:pPr>
        <w:ind w:left="1492" w:hanging="274"/>
      </w:pPr>
      <w:rPr>
        <w:rFonts w:hint="default"/>
      </w:rPr>
    </w:lvl>
    <w:lvl w:ilvl="3">
      <w:start w:val="0"/>
      <w:numFmt w:val="bullet"/>
      <w:lvlText w:val="•"/>
      <w:lvlJc w:val="left"/>
      <w:pPr>
        <w:ind w:left="2008" w:hanging="274"/>
      </w:pPr>
      <w:rPr>
        <w:rFonts w:hint="default"/>
      </w:rPr>
    </w:lvl>
    <w:lvl w:ilvl="4">
      <w:start w:val="0"/>
      <w:numFmt w:val="bullet"/>
      <w:lvlText w:val="•"/>
      <w:lvlJc w:val="left"/>
      <w:pPr>
        <w:ind w:left="2524" w:hanging="274"/>
      </w:pPr>
      <w:rPr>
        <w:rFonts w:hint="default"/>
      </w:rPr>
    </w:lvl>
    <w:lvl w:ilvl="5">
      <w:start w:val="0"/>
      <w:numFmt w:val="bullet"/>
      <w:lvlText w:val="•"/>
      <w:lvlJc w:val="left"/>
      <w:pPr>
        <w:ind w:left="3040" w:hanging="274"/>
      </w:pPr>
      <w:rPr>
        <w:rFonts w:hint="default"/>
      </w:rPr>
    </w:lvl>
    <w:lvl w:ilvl="6">
      <w:start w:val="0"/>
      <w:numFmt w:val="bullet"/>
      <w:lvlText w:val="•"/>
      <w:lvlJc w:val="left"/>
      <w:pPr>
        <w:ind w:left="3556" w:hanging="274"/>
      </w:pPr>
      <w:rPr>
        <w:rFonts w:hint="default"/>
      </w:rPr>
    </w:lvl>
    <w:lvl w:ilvl="7">
      <w:start w:val="0"/>
      <w:numFmt w:val="bullet"/>
      <w:lvlText w:val="•"/>
      <w:lvlJc w:val="left"/>
      <w:pPr>
        <w:ind w:left="4072" w:hanging="274"/>
      </w:pPr>
      <w:rPr>
        <w:rFonts w:hint="default"/>
      </w:rPr>
    </w:lvl>
    <w:lvl w:ilvl="8">
      <w:start w:val="0"/>
      <w:numFmt w:val="bullet"/>
      <w:lvlText w:val="•"/>
      <w:lvlJc w:val="left"/>
      <w:pPr>
        <w:ind w:left="4588" w:hanging="274"/>
      </w:pPr>
      <w:rPr>
        <w:rFonts w:hint="default"/>
      </w:rPr>
    </w:lvl>
  </w:abstractNum>
  <w:abstractNum w:abstractNumId="24">
    <w:multiLevelType w:val="hybridMultilevel"/>
    <w:lvl w:ilvl="0">
      <w:start w:val="0"/>
      <w:numFmt w:val="bullet"/>
      <w:lvlText w:val=""/>
      <w:lvlJc w:val="left"/>
      <w:pPr>
        <w:ind w:left="352" w:hanging="188"/>
      </w:pPr>
      <w:rPr>
        <w:rFonts w:hint="default" w:ascii="Symbol" w:hAnsi="Symbol" w:eastAsia="Symbol" w:cs="Symbol"/>
        <w:w w:val="99"/>
        <w:sz w:val="22"/>
        <w:szCs w:val="22"/>
      </w:rPr>
    </w:lvl>
    <w:lvl w:ilvl="1">
      <w:start w:val="0"/>
      <w:numFmt w:val="bullet"/>
      <w:lvlText w:val="•"/>
      <w:lvlJc w:val="left"/>
      <w:pPr>
        <w:ind w:left="1344" w:hanging="188"/>
      </w:pPr>
      <w:rPr>
        <w:rFonts w:hint="default"/>
      </w:rPr>
    </w:lvl>
    <w:lvl w:ilvl="2">
      <w:start w:val="0"/>
      <w:numFmt w:val="bullet"/>
      <w:lvlText w:val="•"/>
      <w:lvlJc w:val="left"/>
      <w:pPr>
        <w:ind w:left="2328" w:hanging="188"/>
      </w:pPr>
      <w:rPr>
        <w:rFonts w:hint="default"/>
      </w:rPr>
    </w:lvl>
    <w:lvl w:ilvl="3">
      <w:start w:val="0"/>
      <w:numFmt w:val="bullet"/>
      <w:lvlText w:val="•"/>
      <w:lvlJc w:val="left"/>
      <w:pPr>
        <w:ind w:left="3313" w:hanging="188"/>
      </w:pPr>
      <w:rPr>
        <w:rFonts w:hint="default"/>
      </w:rPr>
    </w:lvl>
    <w:lvl w:ilvl="4">
      <w:start w:val="0"/>
      <w:numFmt w:val="bullet"/>
      <w:lvlText w:val="•"/>
      <w:lvlJc w:val="left"/>
      <w:pPr>
        <w:ind w:left="4297" w:hanging="188"/>
      </w:pPr>
      <w:rPr>
        <w:rFonts w:hint="default"/>
      </w:rPr>
    </w:lvl>
    <w:lvl w:ilvl="5">
      <w:start w:val="0"/>
      <w:numFmt w:val="bullet"/>
      <w:lvlText w:val="•"/>
      <w:lvlJc w:val="left"/>
      <w:pPr>
        <w:ind w:left="5282" w:hanging="188"/>
      </w:pPr>
      <w:rPr>
        <w:rFonts w:hint="default"/>
      </w:rPr>
    </w:lvl>
    <w:lvl w:ilvl="6">
      <w:start w:val="0"/>
      <w:numFmt w:val="bullet"/>
      <w:lvlText w:val="•"/>
      <w:lvlJc w:val="left"/>
      <w:pPr>
        <w:ind w:left="6266" w:hanging="188"/>
      </w:pPr>
      <w:rPr>
        <w:rFonts w:hint="default"/>
      </w:rPr>
    </w:lvl>
    <w:lvl w:ilvl="7">
      <w:start w:val="0"/>
      <w:numFmt w:val="bullet"/>
      <w:lvlText w:val="•"/>
      <w:lvlJc w:val="left"/>
      <w:pPr>
        <w:ind w:left="7250" w:hanging="188"/>
      </w:pPr>
      <w:rPr>
        <w:rFonts w:hint="default"/>
      </w:rPr>
    </w:lvl>
    <w:lvl w:ilvl="8">
      <w:start w:val="0"/>
      <w:numFmt w:val="bullet"/>
      <w:lvlText w:val="•"/>
      <w:lvlJc w:val="left"/>
      <w:pPr>
        <w:ind w:left="8235" w:hanging="188"/>
      </w:pPr>
      <w:rPr>
        <w:rFonts w:hint="default"/>
      </w:rPr>
    </w:lvl>
  </w:abstractNum>
  <w:abstractNum w:abstractNumId="23">
    <w:multiLevelType w:val="hybridMultilevel"/>
    <w:lvl w:ilvl="0">
      <w:start w:val="1"/>
      <w:numFmt w:val="decimal"/>
      <w:lvlText w:val="%1)"/>
      <w:lvlJc w:val="left"/>
      <w:pPr>
        <w:ind w:left="750" w:hanging="270"/>
        <w:jc w:val="left"/>
      </w:pPr>
      <w:rPr>
        <w:rFonts w:hint="default"/>
        <w:w w:val="100"/>
      </w:rPr>
    </w:lvl>
    <w:lvl w:ilvl="1">
      <w:start w:val="0"/>
      <w:numFmt w:val="bullet"/>
      <w:lvlText w:val="•"/>
      <w:lvlJc w:val="left"/>
      <w:pPr>
        <w:ind w:left="1421" w:hanging="270"/>
      </w:pPr>
      <w:rPr>
        <w:rFonts w:hint="default"/>
      </w:rPr>
    </w:lvl>
    <w:lvl w:ilvl="2">
      <w:start w:val="0"/>
      <w:numFmt w:val="bullet"/>
      <w:lvlText w:val="•"/>
      <w:lvlJc w:val="left"/>
      <w:pPr>
        <w:ind w:left="2082" w:hanging="270"/>
      </w:pPr>
      <w:rPr>
        <w:rFonts w:hint="default"/>
      </w:rPr>
    </w:lvl>
    <w:lvl w:ilvl="3">
      <w:start w:val="0"/>
      <w:numFmt w:val="bullet"/>
      <w:lvlText w:val="•"/>
      <w:lvlJc w:val="left"/>
      <w:pPr>
        <w:ind w:left="2743" w:hanging="270"/>
      </w:pPr>
      <w:rPr>
        <w:rFonts w:hint="default"/>
      </w:rPr>
    </w:lvl>
    <w:lvl w:ilvl="4">
      <w:start w:val="0"/>
      <w:numFmt w:val="bullet"/>
      <w:lvlText w:val="•"/>
      <w:lvlJc w:val="left"/>
      <w:pPr>
        <w:ind w:left="3405" w:hanging="270"/>
      </w:pPr>
      <w:rPr>
        <w:rFonts w:hint="default"/>
      </w:rPr>
    </w:lvl>
    <w:lvl w:ilvl="5">
      <w:start w:val="0"/>
      <w:numFmt w:val="bullet"/>
      <w:lvlText w:val="•"/>
      <w:lvlJc w:val="left"/>
      <w:pPr>
        <w:ind w:left="4066" w:hanging="270"/>
      </w:pPr>
      <w:rPr>
        <w:rFonts w:hint="default"/>
      </w:rPr>
    </w:lvl>
    <w:lvl w:ilvl="6">
      <w:start w:val="0"/>
      <w:numFmt w:val="bullet"/>
      <w:lvlText w:val="•"/>
      <w:lvlJc w:val="left"/>
      <w:pPr>
        <w:ind w:left="4727" w:hanging="270"/>
      </w:pPr>
      <w:rPr>
        <w:rFonts w:hint="default"/>
      </w:rPr>
    </w:lvl>
    <w:lvl w:ilvl="7">
      <w:start w:val="0"/>
      <w:numFmt w:val="bullet"/>
      <w:lvlText w:val="•"/>
      <w:lvlJc w:val="left"/>
      <w:pPr>
        <w:ind w:left="5388" w:hanging="270"/>
      </w:pPr>
      <w:rPr>
        <w:rFonts w:hint="default"/>
      </w:rPr>
    </w:lvl>
    <w:lvl w:ilvl="8">
      <w:start w:val="0"/>
      <w:numFmt w:val="bullet"/>
      <w:lvlText w:val="•"/>
      <w:lvlJc w:val="left"/>
      <w:pPr>
        <w:ind w:left="6050" w:hanging="270"/>
      </w:pPr>
      <w:rPr>
        <w:rFonts w:hint="default"/>
      </w:rPr>
    </w:lvl>
  </w:abstractNum>
  <w:abstractNum w:abstractNumId="22">
    <w:multiLevelType w:val="hybridMultilevel"/>
    <w:lvl w:ilvl="0">
      <w:start w:val="1"/>
      <w:numFmt w:val="decimal"/>
      <w:lvlText w:val="%1)"/>
      <w:lvlJc w:val="left"/>
      <w:pPr>
        <w:ind w:left="483" w:hanging="360"/>
        <w:jc w:val="left"/>
      </w:pPr>
      <w:rPr>
        <w:rFonts w:hint="default" w:ascii="Calibri" w:hAnsi="Calibri" w:eastAsia="Calibri" w:cs="Calibri"/>
        <w:w w:val="99"/>
        <w:sz w:val="22"/>
        <w:szCs w:val="22"/>
      </w:rPr>
    </w:lvl>
    <w:lvl w:ilvl="1">
      <w:start w:val="0"/>
      <w:numFmt w:val="bullet"/>
      <w:lvlText w:val="•"/>
      <w:lvlJc w:val="left"/>
      <w:pPr>
        <w:ind w:left="1048" w:hanging="360"/>
      </w:pPr>
      <w:rPr>
        <w:rFonts w:hint="default"/>
      </w:rPr>
    </w:lvl>
    <w:lvl w:ilvl="2">
      <w:start w:val="0"/>
      <w:numFmt w:val="bullet"/>
      <w:lvlText w:val="•"/>
      <w:lvlJc w:val="left"/>
      <w:pPr>
        <w:ind w:left="1617" w:hanging="360"/>
      </w:pPr>
      <w:rPr>
        <w:rFonts w:hint="default"/>
      </w:rPr>
    </w:lvl>
    <w:lvl w:ilvl="3">
      <w:start w:val="0"/>
      <w:numFmt w:val="bullet"/>
      <w:lvlText w:val="•"/>
      <w:lvlJc w:val="left"/>
      <w:pPr>
        <w:ind w:left="2185" w:hanging="360"/>
      </w:pPr>
      <w:rPr>
        <w:rFonts w:hint="default"/>
      </w:rPr>
    </w:lvl>
    <w:lvl w:ilvl="4">
      <w:start w:val="0"/>
      <w:numFmt w:val="bullet"/>
      <w:lvlText w:val="•"/>
      <w:lvlJc w:val="left"/>
      <w:pPr>
        <w:ind w:left="2754" w:hanging="360"/>
      </w:pPr>
      <w:rPr>
        <w:rFonts w:hint="default"/>
      </w:rPr>
    </w:lvl>
    <w:lvl w:ilvl="5">
      <w:start w:val="0"/>
      <w:numFmt w:val="bullet"/>
      <w:lvlText w:val="•"/>
      <w:lvlJc w:val="left"/>
      <w:pPr>
        <w:ind w:left="3322" w:hanging="360"/>
      </w:pPr>
      <w:rPr>
        <w:rFonts w:hint="default"/>
      </w:rPr>
    </w:lvl>
    <w:lvl w:ilvl="6">
      <w:start w:val="0"/>
      <w:numFmt w:val="bullet"/>
      <w:lvlText w:val="•"/>
      <w:lvlJc w:val="left"/>
      <w:pPr>
        <w:ind w:left="3891" w:hanging="360"/>
      </w:pPr>
      <w:rPr>
        <w:rFonts w:hint="default"/>
      </w:rPr>
    </w:lvl>
    <w:lvl w:ilvl="7">
      <w:start w:val="0"/>
      <w:numFmt w:val="bullet"/>
      <w:lvlText w:val="•"/>
      <w:lvlJc w:val="left"/>
      <w:pPr>
        <w:ind w:left="4459" w:hanging="360"/>
      </w:pPr>
      <w:rPr>
        <w:rFonts w:hint="default"/>
      </w:rPr>
    </w:lvl>
    <w:lvl w:ilvl="8">
      <w:start w:val="0"/>
      <w:numFmt w:val="bullet"/>
      <w:lvlText w:val="•"/>
      <w:lvlJc w:val="left"/>
      <w:pPr>
        <w:ind w:left="5028" w:hanging="360"/>
      </w:pPr>
      <w:rPr>
        <w:rFonts w:hint="default"/>
      </w:rPr>
    </w:lvl>
  </w:abstractNum>
  <w:abstractNum w:abstractNumId="21">
    <w:multiLevelType w:val="hybridMultilevel"/>
    <w:lvl w:ilvl="0">
      <w:start w:val="0"/>
      <w:numFmt w:val="bullet"/>
      <w:lvlText w:val=""/>
      <w:lvlJc w:val="left"/>
      <w:pPr>
        <w:ind w:left="352" w:hanging="245"/>
      </w:pPr>
      <w:rPr>
        <w:rFonts w:hint="default" w:ascii="Symbol" w:hAnsi="Symbol" w:eastAsia="Symbol" w:cs="Symbol"/>
        <w:w w:val="99"/>
        <w:sz w:val="22"/>
        <w:szCs w:val="22"/>
      </w:rPr>
    </w:lvl>
    <w:lvl w:ilvl="1">
      <w:start w:val="0"/>
      <w:numFmt w:val="bullet"/>
      <w:lvlText w:val="•"/>
      <w:lvlJc w:val="left"/>
      <w:pPr>
        <w:ind w:left="676" w:hanging="245"/>
      </w:pPr>
      <w:rPr>
        <w:rFonts w:hint="default"/>
      </w:rPr>
    </w:lvl>
    <w:lvl w:ilvl="2">
      <w:start w:val="0"/>
      <w:numFmt w:val="bullet"/>
      <w:lvlText w:val="•"/>
      <w:lvlJc w:val="left"/>
      <w:pPr>
        <w:ind w:left="992" w:hanging="245"/>
      </w:pPr>
      <w:rPr>
        <w:rFonts w:hint="default"/>
      </w:rPr>
    </w:lvl>
    <w:lvl w:ilvl="3">
      <w:start w:val="0"/>
      <w:numFmt w:val="bullet"/>
      <w:lvlText w:val="•"/>
      <w:lvlJc w:val="left"/>
      <w:pPr>
        <w:ind w:left="1308" w:hanging="245"/>
      </w:pPr>
      <w:rPr>
        <w:rFonts w:hint="default"/>
      </w:rPr>
    </w:lvl>
    <w:lvl w:ilvl="4">
      <w:start w:val="0"/>
      <w:numFmt w:val="bullet"/>
      <w:lvlText w:val="•"/>
      <w:lvlJc w:val="left"/>
      <w:pPr>
        <w:ind w:left="1624" w:hanging="245"/>
      </w:pPr>
      <w:rPr>
        <w:rFonts w:hint="default"/>
      </w:rPr>
    </w:lvl>
    <w:lvl w:ilvl="5">
      <w:start w:val="0"/>
      <w:numFmt w:val="bullet"/>
      <w:lvlText w:val="•"/>
      <w:lvlJc w:val="left"/>
      <w:pPr>
        <w:ind w:left="1940" w:hanging="245"/>
      </w:pPr>
      <w:rPr>
        <w:rFonts w:hint="default"/>
      </w:rPr>
    </w:lvl>
    <w:lvl w:ilvl="6">
      <w:start w:val="0"/>
      <w:numFmt w:val="bullet"/>
      <w:lvlText w:val="•"/>
      <w:lvlJc w:val="left"/>
      <w:pPr>
        <w:ind w:left="2256" w:hanging="245"/>
      </w:pPr>
      <w:rPr>
        <w:rFonts w:hint="default"/>
      </w:rPr>
    </w:lvl>
    <w:lvl w:ilvl="7">
      <w:start w:val="0"/>
      <w:numFmt w:val="bullet"/>
      <w:lvlText w:val="•"/>
      <w:lvlJc w:val="left"/>
      <w:pPr>
        <w:ind w:left="2572" w:hanging="245"/>
      </w:pPr>
      <w:rPr>
        <w:rFonts w:hint="default"/>
      </w:rPr>
    </w:lvl>
    <w:lvl w:ilvl="8">
      <w:start w:val="0"/>
      <w:numFmt w:val="bullet"/>
      <w:lvlText w:val="•"/>
      <w:lvlJc w:val="left"/>
      <w:pPr>
        <w:ind w:left="2888" w:hanging="245"/>
      </w:pPr>
      <w:rPr>
        <w:rFonts w:hint="default"/>
      </w:rPr>
    </w:lvl>
  </w:abstractNum>
  <w:abstractNum w:abstractNumId="20">
    <w:multiLevelType w:val="hybridMultilevel"/>
    <w:lvl w:ilvl="0">
      <w:start w:val="1"/>
      <w:numFmt w:val="decimal"/>
      <w:lvlText w:val="%1)"/>
      <w:lvlJc w:val="left"/>
      <w:pPr>
        <w:ind w:left="903" w:hanging="270"/>
        <w:jc w:val="left"/>
      </w:pPr>
      <w:rPr>
        <w:rFonts w:hint="default" w:ascii="Calibri" w:hAnsi="Calibri" w:eastAsia="Calibri" w:cs="Calibri"/>
        <w:w w:val="100"/>
        <w:sz w:val="20"/>
        <w:szCs w:val="20"/>
      </w:rPr>
    </w:lvl>
    <w:lvl w:ilvl="1">
      <w:start w:val="0"/>
      <w:numFmt w:val="bullet"/>
      <w:lvlText w:val="•"/>
      <w:lvlJc w:val="left"/>
      <w:pPr>
        <w:ind w:left="1576" w:hanging="270"/>
      </w:pPr>
      <w:rPr>
        <w:rFonts w:hint="default"/>
      </w:rPr>
    </w:lvl>
    <w:lvl w:ilvl="2">
      <w:start w:val="0"/>
      <w:numFmt w:val="bullet"/>
      <w:lvlText w:val="•"/>
      <w:lvlJc w:val="left"/>
      <w:pPr>
        <w:ind w:left="2253" w:hanging="270"/>
      </w:pPr>
      <w:rPr>
        <w:rFonts w:hint="default"/>
      </w:rPr>
    </w:lvl>
    <w:lvl w:ilvl="3">
      <w:start w:val="0"/>
      <w:numFmt w:val="bullet"/>
      <w:lvlText w:val="•"/>
      <w:lvlJc w:val="left"/>
      <w:pPr>
        <w:ind w:left="2930" w:hanging="270"/>
      </w:pPr>
      <w:rPr>
        <w:rFonts w:hint="default"/>
      </w:rPr>
    </w:lvl>
    <w:lvl w:ilvl="4">
      <w:start w:val="0"/>
      <w:numFmt w:val="bullet"/>
      <w:lvlText w:val="•"/>
      <w:lvlJc w:val="left"/>
      <w:pPr>
        <w:ind w:left="3607" w:hanging="270"/>
      </w:pPr>
      <w:rPr>
        <w:rFonts w:hint="default"/>
      </w:rPr>
    </w:lvl>
    <w:lvl w:ilvl="5">
      <w:start w:val="0"/>
      <w:numFmt w:val="bullet"/>
      <w:lvlText w:val="•"/>
      <w:lvlJc w:val="left"/>
      <w:pPr>
        <w:ind w:left="4283" w:hanging="270"/>
      </w:pPr>
      <w:rPr>
        <w:rFonts w:hint="default"/>
      </w:rPr>
    </w:lvl>
    <w:lvl w:ilvl="6">
      <w:start w:val="0"/>
      <w:numFmt w:val="bullet"/>
      <w:lvlText w:val="•"/>
      <w:lvlJc w:val="left"/>
      <w:pPr>
        <w:ind w:left="4960" w:hanging="270"/>
      </w:pPr>
      <w:rPr>
        <w:rFonts w:hint="default"/>
      </w:rPr>
    </w:lvl>
    <w:lvl w:ilvl="7">
      <w:start w:val="0"/>
      <w:numFmt w:val="bullet"/>
      <w:lvlText w:val="•"/>
      <w:lvlJc w:val="left"/>
      <w:pPr>
        <w:ind w:left="5637" w:hanging="270"/>
      </w:pPr>
      <w:rPr>
        <w:rFonts w:hint="default"/>
      </w:rPr>
    </w:lvl>
    <w:lvl w:ilvl="8">
      <w:start w:val="0"/>
      <w:numFmt w:val="bullet"/>
      <w:lvlText w:val="•"/>
      <w:lvlJc w:val="left"/>
      <w:pPr>
        <w:ind w:left="6314" w:hanging="270"/>
      </w:pPr>
      <w:rPr>
        <w:rFonts w:hint="default"/>
      </w:rPr>
    </w:lvl>
  </w:abstractNum>
  <w:abstractNum w:abstractNumId="19">
    <w:multiLevelType w:val="hybridMultilevel"/>
    <w:lvl w:ilvl="0">
      <w:start w:val="0"/>
      <w:numFmt w:val="bullet"/>
      <w:lvlText w:val=""/>
      <w:lvlJc w:val="left"/>
      <w:pPr>
        <w:ind w:left="186" w:hanging="186"/>
      </w:pPr>
      <w:rPr>
        <w:rFonts w:hint="default" w:ascii="Symbol" w:hAnsi="Symbol" w:eastAsia="Symbol" w:cs="Symbol"/>
        <w:w w:val="99"/>
        <w:sz w:val="22"/>
        <w:szCs w:val="22"/>
      </w:rPr>
    </w:lvl>
    <w:lvl w:ilvl="1">
      <w:start w:val="0"/>
      <w:numFmt w:val="bullet"/>
      <w:lvlText w:val="•"/>
      <w:lvlJc w:val="left"/>
      <w:pPr>
        <w:ind w:left="1126" w:hanging="186"/>
      </w:pPr>
      <w:rPr>
        <w:rFonts w:hint="default"/>
      </w:rPr>
    </w:lvl>
    <w:lvl w:ilvl="2">
      <w:start w:val="0"/>
      <w:numFmt w:val="bullet"/>
      <w:lvlText w:val="•"/>
      <w:lvlJc w:val="left"/>
      <w:pPr>
        <w:ind w:left="2072" w:hanging="186"/>
      </w:pPr>
      <w:rPr>
        <w:rFonts w:hint="default"/>
      </w:rPr>
    </w:lvl>
    <w:lvl w:ilvl="3">
      <w:start w:val="0"/>
      <w:numFmt w:val="bullet"/>
      <w:lvlText w:val="•"/>
      <w:lvlJc w:val="left"/>
      <w:pPr>
        <w:ind w:left="3019" w:hanging="186"/>
      </w:pPr>
      <w:rPr>
        <w:rFonts w:hint="default"/>
      </w:rPr>
    </w:lvl>
    <w:lvl w:ilvl="4">
      <w:start w:val="0"/>
      <w:numFmt w:val="bullet"/>
      <w:lvlText w:val="•"/>
      <w:lvlJc w:val="left"/>
      <w:pPr>
        <w:ind w:left="3965" w:hanging="186"/>
      </w:pPr>
      <w:rPr>
        <w:rFonts w:hint="default"/>
      </w:rPr>
    </w:lvl>
    <w:lvl w:ilvl="5">
      <w:start w:val="0"/>
      <w:numFmt w:val="bullet"/>
      <w:lvlText w:val="•"/>
      <w:lvlJc w:val="left"/>
      <w:pPr>
        <w:ind w:left="4912" w:hanging="186"/>
      </w:pPr>
      <w:rPr>
        <w:rFonts w:hint="default"/>
      </w:rPr>
    </w:lvl>
    <w:lvl w:ilvl="6">
      <w:start w:val="0"/>
      <w:numFmt w:val="bullet"/>
      <w:lvlText w:val="•"/>
      <w:lvlJc w:val="left"/>
      <w:pPr>
        <w:ind w:left="5858" w:hanging="186"/>
      </w:pPr>
      <w:rPr>
        <w:rFonts w:hint="default"/>
      </w:rPr>
    </w:lvl>
    <w:lvl w:ilvl="7">
      <w:start w:val="0"/>
      <w:numFmt w:val="bullet"/>
      <w:lvlText w:val="•"/>
      <w:lvlJc w:val="left"/>
      <w:pPr>
        <w:ind w:left="6804" w:hanging="186"/>
      </w:pPr>
      <w:rPr>
        <w:rFonts w:hint="default"/>
      </w:rPr>
    </w:lvl>
    <w:lvl w:ilvl="8">
      <w:start w:val="0"/>
      <w:numFmt w:val="bullet"/>
      <w:lvlText w:val="•"/>
      <w:lvlJc w:val="left"/>
      <w:pPr>
        <w:ind w:left="7751" w:hanging="186"/>
      </w:pPr>
      <w:rPr>
        <w:rFonts w:hint="default"/>
      </w:rPr>
    </w:lvl>
  </w:abstractNum>
  <w:abstractNum w:abstractNumId="18">
    <w:multiLevelType w:val="hybridMultilevel"/>
    <w:lvl w:ilvl="0">
      <w:start w:val="1"/>
      <w:numFmt w:val="decimal"/>
      <w:lvlText w:val="%1)"/>
      <w:lvlJc w:val="left"/>
      <w:pPr>
        <w:ind w:left="557" w:hanging="360"/>
        <w:jc w:val="left"/>
      </w:pPr>
      <w:rPr>
        <w:rFonts w:hint="default" w:ascii="Calibri" w:hAnsi="Calibri" w:eastAsia="Calibri" w:cs="Calibri"/>
        <w:w w:val="99"/>
        <w:sz w:val="22"/>
        <w:szCs w:val="22"/>
      </w:rPr>
    </w:lvl>
    <w:lvl w:ilvl="1">
      <w:start w:val="0"/>
      <w:numFmt w:val="bullet"/>
      <w:lvlText w:val="•"/>
      <w:lvlJc w:val="left"/>
      <w:pPr>
        <w:ind w:left="1208" w:hanging="360"/>
      </w:pPr>
      <w:rPr>
        <w:rFonts w:hint="default"/>
      </w:rPr>
    </w:lvl>
    <w:lvl w:ilvl="2">
      <w:start w:val="0"/>
      <w:numFmt w:val="bullet"/>
      <w:lvlText w:val="•"/>
      <w:lvlJc w:val="left"/>
      <w:pPr>
        <w:ind w:left="1856" w:hanging="360"/>
      </w:pPr>
      <w:rPr>
        <w:rFonts w:hint="default"/>
      </w:rPr>
    </w:lvl>
    <w:lvl w:ilvl="3">
      <w:start w:val="0"/>
      <w:numFmt w:val="bullet"/>
      <w:lvlText w:val="•"/>
      <w:lvlJc w:val="left"/>
      <w:pPr>
        <w:ind w:left="2505" w:hanging="360"/>
      </w:pPr>
      <w:rPr>
        <w:rFonts w:hint="default"/>
      </w:rPr>
    </w:lvl>
    <w:lvl w:ilvl="4">
      <w:start w:val="0"/>
      <w:numFmt w:val="bullet"/>
      <w:lvlText w:val="•"/>
      <w:lvlJc w:val="left"/>
      <w:pPr>
        <w:ind w:left="3153" w:hanging="360"/>
      </w:pPr>
      <w:rPr>
        <w:rFonts w:hint="default"/>
      </w:rPr>
    </w:lvl>
    <w:lvl w:ilvl="5">
      <w:start w:val="0"/>
      <w:numFmt w:val="bullet"/>
      <w:lvlText w:val="•"/>
      <w:lvlJc w:val="left"/>
      <w:pPr>
        <w:ind w:left="3802" w:hanging="360"/>
      </w:pPr>
      <w:rPr>
        <w:rFonts w:hint="default"/>
      </w:rPr>
    </w:lvl>
    <w:lvl w:ilvl="6">
      <w:start w:val="0"/>
      <w:numFmt w:val="bullet"/>
      <w:lvlText w:val="•"/>
      <w:lvlJc w:val="left"/>
      <w:pPr>
        <w:ind w:left="4450" w:hanging="360"/>
      </w:pPr>
      <w:rPr>
        <w:rFonts w:hint="default"/>
      </w:rPr>
    </w:lvl>
    <w:lvl w:ilvl="7">
      <w:start w:val="0"/>
      <w:numFmt w:val="bullet"/>
      <w:lvlText w:val="•"/>
      <w:lvlJc w:val="left"/>
      <w:pPr>
        <w:ind w:left="5098" w:hanging="360"/>
      </w:pPr>
      <w:rPr>
        <w:rFonts w:hint="default"/>
      </w:rPr>
    </w:lvl>
    <w:lvl w:ilvl="8">
      <w:start w:val="0"/>
      <w:numFmt w:val="bullet"/>
      <w:lvlText w:val="•"/>
      <w:lvlJc w:val="left"/>
      <w:pPr>
        <w:ind w:left="5747" w:hanging="360"/>
      </w:pPr>
      <w:rPr>
        <w:rFonts w:hint="default"/>
      </w:rPr>
    </w:lvl>
  </w:abstractNum>
  <w:abstractNum w:abstractNumId="17">
    <w:multiLevelType w:val="hybridMultilevel"/>
    <w:lvl w:ilvl="0">
      <w:start w:val="0"/>
      <w:numFmt w:val="bullet"/>
      <w:lvlText w:val=""/>
      <w:lvlJc w:val="left"/>
      <w:pPr>
        <w:ind w:left="398" w:hanging="144"/>
      </w:pPr>
      <w:rPr>
        <w:rFonts w:hint="default" w:ascii="Symbol" w:hAnsi="Symbol" w:eastAsia="Symbol" w:cs="Symbol"/>
        <w:w w:val="99"/>
        <w:sz w:val="16"/>
        <w:szCs w:val="16"/>
      </w:rPr>
    </w:lvl>
    <w:lvl w:ilvl="1">
      <w:start w:val="0"/>
      <w:numFmt w:val="bullet"/>
      <w:lvlText w:val="•"/>
      <w:lvlJc w:val="left"/>
      <w:pPr>
        <w:ind w:left="1172" w:hanging="144"/>
      </w:pPr>
      <w:rPr>
        <w:rFonts w:hint="default"/>
      </w:rPr>
    </w:lvl>
    <w:lvl w:ilvl="2">
      <w:start w:val="0"/>
      <w:numFmt w:val="bullet"/>
      <w:lvlText w:val="•"/>
      <w:lvlJc w:val="left"/>
      <w:pPr>
        <w:ind w:left="1945" w:hanging="144"/>
      </w:pPr>
      <w:rPr>
        <w:rFonts w:hint="default"/>
      </w:rPr>
    </w:lvl>
    <w:lvl w:ilvl="3">
      <w:start w:val="0"/>
      <w:numFmt w:val="bullet"/>
      <w:lvlText w:val="•"/>
      <w:lvlJc w:val="left"/>
      <w:pPr>
        <w:ind w:left="2718" w:hanging="144"/>
      </w:pPr>
      <w:rPr>
        <w:rFonts w:hint="default"/>
      </w:rPr>
    </w:lvl>
    <w:lvl w:ilvl="4">
      <w:start w:val="0"/>
      <w:numFmt w:val="bullet"/>
      <w:lvlText w:val="•"/>
      <w:lvlJc w:val="left"/>
      <w:pPr>
        <w:ind w:left="3491" w:hanging="144"/>
      </w:pPr>
      <w:rPr>
        <w:rFonts w:hint="default"/>
      </w:rPr>
    </w:lvl>
    <w:lvl w:ilvl="5">
      <w:start w:val="0"/>
      <w:numFmt w:val="bullet"/>
      <w:lvlText w:val="•"/>
      <w:lvlJc w:val="left"/>
      <w:pPr>
        <w:ind w:left="4264" w:hanging="144"/>
      </w:pPr>
      <w:rPr>
        <w:rFonts w:hint="default"/>
      </w:rPr>
    </w:lvl>
    <w:lvl w:ilvl="6">
      <w:start w:val="0"/>
      <w:numFmt w:val="bullet"/>
      <w:lvlText w:val="•"/>
      <w:lvlJc w:val="left"/>
      <w:pPr>
        <w:ind w:left="5037" w:hanging="144"/>
      </w:pPr>
      <w:rPr>
        <w:rFonts w:hint="default"/>
      </w:rPr>
    </w:lvl>
    <w:lvl w:ilvl="7">
      <w:start w:val="0"/>
      <w:numFmt w:val="bullet"/>
      <w:lvlText w:val="•"/>
      <w:lvlJc w:val="left"/>
      <w:pPr>
        <w:ind w:left="5809" w:hanging="144"/>
      </w:pPr>
      <w:rPr>
        <w:rFonts w:hint="default"/>
      </w:rPr>
    </w:lvl>
    <w:lvl w:ilvl="8">
      <w:start w:val="0"/>
      <w:numFmt w:val="bullet"/>
      <w:lvlText w:val="•"/>
      <w:lvlJc w:val="left"/>
      <w:pPr>
        <w:ind w:left="6582" w:hanging="144"/>
      </w:pPr>
      <w:rPr>
        <w:rFonts w:hint="default"/>
      </w:rPr>
    </w:lvl>
  </w:abstractNum>
  <w:abstractNum w:abstractNumId="16">
    <w:multiLevelType w:val="hybridMultilevel"/>
    <w:lvl w:ilvl="0">
      <w:start w:val="0"/>
      <w:numFmt w:val="bullet"/>
      <w:lvlText w:val=""/>
      <w:lvlJc w:val="left"/>
      <w:pPr>
        <w:ind w:left="533" w:hanging="270"/>
      </w:pPr>
      <w:rPr>
        <w:rFonts w:hint="default" w:ascii="Symbol" w:hAnsi="Symbol" w:eastAsia="Symbol" w:cs="Symbol"/>
        <w:color w:val="212121"/>
        <w:w w:val="100"/>
        <w:sz w:val="20"/>
        <w:szCs w:val="20"/>
      </w:rPr>
    </w:lvl>
    <w:lvl w:ilvl="1">
      <w:start w:val="0"/>
      <w:numFmt w:val="bullet"/>
      <w:lvlText w:val="•"/>
      <w:lvlJc w:val="left"/>
      <w:pPr>
        <w:ind w:left="1193" w:hanging="270"/>
      </w:pPr>
      <w:rPr>
        <w:rFonts w:hint="default"/>
      </w:rPr>
    </w:lvl>
    <w:lvl w:ilvl="2">
      <w:start w:val="0"/>
      <w:numFmt w:val="bullet"/>
      <w:lvlText w:val="•"/>
      <w:lvlJc w:val="left"/>
      <w:pPr>
        <w:ind w:left="1846" w:hanging="270"/>
      </w:pPr>
      <w:rPr>
        <w:rFonts w:hint="default"/>
      </w:rPr>
    </w:lvl>
    <w:lvl w:ilvl="3">
      <w:start w:val="0"/>
      <w:numFmt w:val="bullet"/>
      <w:lvlText w:val="•"/>
      <w:lvlJc w:val="left"/>
      <w:pPr>
        <w:ind w:left="2499" w:hanging="270"/>
      </w:pPr>
      <w:rPr>
        <w:rFonts w:hint="default"/>
      </w:rPr>
    </w:lvl>
    <w:lvl w:ilvl="4">
      <w:start w:val="0"/>
      <w:numFmt w:val="bullet"/>
      <w:lvlText w:val="•"/>
      <w:lvlJc w:val="left"/>
      <w:pPr>
        <w:ind w:left="3152" w:hanging="270"/>
      </w:pPr>
      <w:rPr>
        <w:rFonts w:hint="default"/>
      </w:rPr>
    </w:lvl>
    <w:lvl w:ilvl="5">
      <w:start w:val="0"/>
      <w:numFmt w:val="bullet"/>
      <w:lvlText w:val="•"/>
      <w:lvlJc w:val="left"/>
      <w:pPr>
        <w:ind w:left="3805" w:hanging="270"/>
      </w:pPr>
      <w:rPr>
        <w:rFonts w:hint="default"/>
      </w:rPr>
    </w:lvl>
    <w:lvl w:ilvl="6">
      <w:start w:val="0"/>
      <w:numFmt w:val="bullet"/>
      <w:lvlText w:val="•"/>
      <w:lvlJc w:val="left"/>
      <w:pPr>
        <w:ind w:left="4458" w:hanging="270"/>
      </w:pPr>
      <w:rPr>
        <w:rFonts w:hint="default"/>
      </w:rPr>
    </w:lvl>
    <w:lvl w:ilvl="7">
      <w:start w:val="0"/>
      <w:numFmt w:val="bullet"/>
      <w:lvlText w:val="•"/>
      <w:lvlJc w:val="left"/>
      <w:pPr>
        <w:ind w:left="5111" w:hanging="270"/>
      </w:pPr>
      <w:rPr>
        <w:rFonts w:hint="default"/>
      </w:rPr>
    </w:lvl>
    <w:lvl w:ilvl="8">
      <w:start w:val="0"/>
      <w:numFmt w:val="bullet"/>
      <w:lvlText w:val="•"/>
      <w:lvlJc w:val="left"/>
      <w:pPr>
        <w:ind w:left="5764" w:hanging="270"/>
      </w:pPr>
      <w:rPr>
        <w:rFonts w:hint="default"/>
      </w:rPr>
    </w:lvl>
  </w:abstractNum>
  <w:abstractNum w:abstractNumId="15">
    <w:multiLevelType w:val="hybridMultilevel"/>
    <w:lvl w:ilvl="0">
      <w:start w:val="0"/>
      <w:numFmt w:val="bullet"/>
      <w:lvlText w:val=""/>
      <w:lvlJc w:val="left"/>
      <w:pPr>
        <w:ind w:left="445" w:hanging="270"/>
      </w:pPr>
      <w:rPr>
        <w:rFonts w:hint="default" w:ascii="Symbol" w:hAnsi="Symbol" w:eastAsia="Symbol" w:cs="Symbol"/>
        <w:w w:val="99"/>
        <w:sz w:val="22"/>
        <w:szCs w:val="22"/>
      </w:rPr>
    </w:lvl>
    <w:lvl w:ilvl="1">
      <w:start w:val="0"/>
      <w:numFmt w:val="bullet"/>
      <w:lvlText w:val="•"/>
      <w:lvlJc w:val="left"/>
      <w:pPr>
        <w:ind w:left="708" w:hanging="270"/>
      </w:pPr>
      <w:rPr>
        <w:rFonts w:hint="default"/>
      </w:rPr>
    </w:lvl>
    <w:lvl w:ilvl="2">
      <w:start w:val="0"/>
      <w:numFmt w:val="bullet"/>
      <w:lvlText w:val="•"/>
      <w:lvlJc w:val="left"/>
      <w:pPr>
        <w:ind w:left="976" w:hanging="270"/>
      </w:pPr>
      <w:rPr>
        <w:rFonts w:hint="default"/>
      </w:rPr>
    </w:lvl>
    <w:lvl w:ilvl="3">
      <w:start w:val="0"/>
      <w:numFmt w:val="bullet"/>
      <w:lvlText w:val="•"/>
      <w:lvlJc w:val="left"/>
      <w:pPr>
        <w:ind w:left="1245" w:hanging="270"/>
      </w:pPr>
      <w:rPr>
        <w:rFonts w:hint="default"/>
      </w:rPr>
    </w:lvl>
    <w:lvl w:ilvl="4">
      <w:start w:val="0"/>
      <w:numFmt w:val="bullet"/>
      <w:lvlText w:val="•"/>
      <w:lvlJc w:val="left"/>
      <w:pPr>
        <w:ind w:left="1513" w:hanging="270"/>
      </w:pPr>
      <w:rPr>
        <w:rFonts w:hint="default"/>
      </w:rPr>
    </w:lvl>
    <w:lvl w:ilvl="5">
      <w:start w:val="0"/>
      <w:numFmt w:val="bullet"/>
      <w:lvlText w:val="•"/>
      <w:lvlJc w:val="left"/>
      <w:pPr>
        <w:ind w:left="1782" w:hanging="270"/>
      </w:pPr>
      <w:rPr>
        <w:rFonts w:hint="default"/>
      </w:rPr>
    </w:lvl>
    <w:lvl w:ilvl="6">
      <w:start w:val="0"/>
      <w:numFmt w:val="bullet"/>
      <w:lvlText w:val="•"/>
      <w:lvlJc w:val="left"/>
      <w:pPr>
        <w:ind w:left="2050" w:hanging="270"/>
      </w:pPr>
      <w:rPr>
        <w:rFonts w:hint="default"/>
      </w:rPr>
    </w:lvl>
    <w:lvl w:ilvl="7">
      <w:start w:val="0"/>
      <w:numFmt w:val="bullet"/>
      <w:lvlText w:val="•"/>
      <w:lvlJc w:val="left"/>
      <w:pPr>
        <w:ind w:left="2318" w:hanging="270"/>
      </w:pPr>
      <w:rPr>
        <w:rFonts w:hint="default"/>
      </w:rPr>
    </w:lvl>
    <w:lvl w:ilvl="8">
      <w:start w:val="0"/>
      <w:numFmt w:val="bullet"/>
      <w:lvlText w:val="•"/>
      <w:lvlJc w:val="left"/>
      <w:pPr>
        <w:ind w:left="2587" w:hanging="270"/>
      </w:pPr>
      <w:rPr>
        <w:rFonts w:hint="default"/>
      </w:rPr>
    </w:lvl>
  </w:abstractNum>
  <w:abstractNum w:abstractNumId="14">
    <w:multiLevelType w:val="hybridMultilevel"/>
    <w:lvl w:ilvl="0">
      <w:start w:val="0"/>
      <w:numFmt w:val="bullet"/>
      <w:lvlText w:val=""/>
      <w:lvlJc w:val="left"/>
      <w:pPr>
        <w:ind w:left="437" w:hanging="270"/>
      </w:pPr>
      <w:rPr>
        <w:rFonts w:hint="default" w:ascii="Symbol" w:hAnsi="Symbol" w:eastAsia="Symbol" w:cs="Symbol"/>
        <w:w w:val="99"/>
        <w:sz w:val="22"/>
        <w:szCs w:val="22"/>
      </w:rPr>
    </w:lvl>
    <w:lvl w:ilvl="1">
      <w:start w:val="0"/>
      <w:numFmt w:val="bullet"/>
      <w:lvlText w:val="•"/>
      <w:lvlJc w:val="left"/>
      <w:pPr>
        <w:ind w:left="683" w:hanging="270"/>
      </w:pPr>
      <w:rPr>
        <w:rFonts w:hint="default"/>
      </w:rPr>
    </w:lvl>
    <w:lvl w:ilvl="2">
      <w:start w:val="0"/>
      <w:numFmt w:val="bullet"/>
      <w:lvlText w:val="•"/>
      <w:lvlJc w:val="left"/>
      <w:pPr>
        <w:ind w:left="927" w:hanging="270"/>
      </w:pPr>
      <w:rPr>
        <w:rFonts w:hint="default"/>
      </w:rPr>
    </w:lvl>
    <w:lvl w:ilvl="3">
      <w:start w:val="0"/>
      <w:numFmt w:val="bullet"/>
      <w:lvlText w:val="•"/>
      <w:lvlJc w:val="left"/>
      <w:pPr>
        <w:ind w:left="1170" w:hanging="270"/>
      </w:pPr>
      <w:rPr>
        <w:rFonts w:hint="default"/>
      </w:rPr>
    </w:lvl>
    <w:lvl w:ilvl="4">
      <w:start w:val="0"/>
      <w:numFmt w:val="bullet"/>
      <w:lvlText w:val="•"/>
      <w:lvlJc w:val="left"/>
      <w:pPr>
        <w:ind w:left="1414" w:hanging="270"/>
      </w:pPr>
      <w:rPr>
        <w:rFonts w:hint="default"/>
      </w:rPr>
    </w:lvl>
    <w:lvl w:ilvl="5">
      <w:start w:val="0"/>
      <w:numFmt w:val="bullet"/>
      <w:lvlText w:val="•"/>
      <w:lvlJc w:val="left"/>
      <w:pPr>
        <w:ind w:left="1658" w:hanging="270"/>
      </w:pPr>
      <w:rPr>
        <w:rFonts w:hint="default"/>
      </w:rPr>
    </w:lvl>
    <w:lvl w:ilvl="6">
      <w:start w:val="0"/>
      <w:numFmt w:val="bullet"/>
      <w:lvlText w:val="•"/>
      <w:lvlJc w:val="left"/>
      <w:pPr>
        <w:ind w:left="1901" w:hanging="270"/>
      </w:pPr>
      <w:rPr>
        <w:rFonts w:hint="default"/>
      </w:rPr>
    </w:lvl>
    <w:lvl w:ilvl="7">
      <w:start w:val="0"/>
      <w:numFmt w:val="bullet"/>
      <w:lvlText w:val="•"/>
      <w:lvlJc w:val="left"/>
      <w:pPr>
        <w:ind w:left="2145" w:hanging="270"/>
      </w:pPr>
      <w:rPr>
        <w:rFonts w:hint="default"/>
      </w:rPr>
    </w:lvl>
    <w:lvl w:ilvl="8">
      <w:start w:val="0"/>
      <w:numFmt w:val="bullet"/>
      <w:lvlText w:val="•"/>
      <w:lvlJc w:val="left"/>
      <w:pPr>
        <w:ind w:left="2388" w:hanging="270"/>
      </w:pPr>
      <w:rPr>
        <w:rFonts w:hint="default"/>
      </w:rPr>
    </w:lvl>
  </w:abstractNum>
  <w:abstractNum w:abstractNumId="13">
    <w:multiLevelType w:val="hybridMultilevel"/>
    <w:lvl w:ilvl="0">
      <w:start w:val="0"/>
      <w:numFmt w:val="bullet"/>
      <w:lvlText w:val=""/>
      <w:lvlJc w:val="left"/>
      <w:pPr>
        <w:ind w:left="437" w:hanging="270"/>
      </w:pPr>
      <w:rPr>
        <w:rFonts w:hint="default" w:ascii="Symbol" w:hAnsi="Symbol" w:eastAsia="Symbol" w:cs="Symbol"/>
        <w:w w:val="99"/>
        <w:sz w:val="22"/>
        <w:szCs w:val="22"/>
      </w:rPr>
    </w:lvl>
    <w:lvl w:ilvl="1">
      <w:start w:val="0"/>
      <w:numFmt w:val="bullet"/>
      <w:lvlText w:val="•"/>
      <w:lvlJc w:val="left"/>
      <w:pPr>
        <w:ind w:left="683" w:hanging="270"/>
      </w:pPr>
      <w:rPr>
        <w:rFonts w:hint="default"/>
      </w:rPr>
    </w:lvl>
    <w:lvl w:ilvl="2">
      <w:start w:val="0"/>
      <w:numFmt w:val="bullet"/>
      <w:lvlText w:val="•"/>
      <w:lvlJc w:val="left"/>
      <w:pPr>
        <w:ind w:left="927" w:hanging="270"/>
      </w:pPr>
      <w:rPr>
        <w:rFonts w:hint="default"/>
      </w:rPr>
    </w:lvl>
    <w:lvl w:ilvl="3">
      <w:start w:val="0"/>
      <w:numFmt w:val="bullet"/>
      <w:lvlText w:val="•"/>
      <w:lvlJc w:val="left"/>
      <w:pPr>
        <w:ind w:left="1170" w:hanging="270"/>
      </w:pPr>
      <w:rPr>
        <w:rFonts w:hint="default"/>
      </w:rPr>
    </w:lvl>
    <w:lvl w:ilvl="4">
      <w:start w:val="0"/>
      <w:numFmt w:val="bullet"/>
      <w:lvlText w:val="•"/>
      <w:lvlJc w:val="left"/>
      <w:pPr>
        <w:ind w:left="1414" w:hanging="270"/>
      </w:pPr>
      <w:rPr>
        <w:rFonts w:hint="default"/>
      </w:rPr>
    </w:lvl>
    <w:lvl w:ilvl="5">
      <w:start w:val="0"/>
      <w:numFmt w:val="bullet"/>
      <w:lvlText w:val="•"/>
      <w:lvlJc w:val="left"/>
      <w:pPr>
        <w:ind w:left="1658" w:hanging="270"/>
      </w:pPr>
      <w:rPr>
        <w:rFonts w:hint="default"/>
      </w:rPr>
    </w:lvl>
    <w:lvl w:ilvl="6">
      <w:start w:val="0"/>
      <w:numFmt w:val="bullet"/>
      <w:lvlText w:val="•"/>
      <w:lvlJc w:val="left"/>
      <w:pPr>
        <w:ind w:left="1901" w:hanging="270"/>
      </w:pPr>
      <w:rPr>
        <w:rFonts w:hint="default"/>
      </w:rPr>
    </w:lvl>
    <w:lvl w:ilvl="7">
      <w:start w:val="0"/>
      <w:numFmt w:val="bullet"/>
      <w:lvlText w:val="•"/>
      <w:lvlJc w:val="left"/>
      <w:pPr>
        <w:ind w:left="2145" w:hanging="270"/>
      </w:pPr>
      <w:rPr>
        <w:rFonts w:hint="default"/>
      </w:rPr>
    </w:lvl>
    <w:lvl w:ilvl="8">
      <w:start w:val="0"/>
      <w:numFmt w:val="bullet"/>
      <w:lvlText w:val="•"/>
      <w:lvlJc w:val="left"/>
      <w:pPr>
        <w:ind w:left="2388" w:hanging="270"/>
      </w:pPr>
      <w:rPr>
        <w:rFonts w:hint="default"/>
      </w:rPr>
    </w:lvl>
  </w:abstractNum>
  <w:abstractNum w:abstractNumId="12">
    <w:multiLevelType w:val="hybridMultilevel"/>
    <w:lvl w:ilvl="0">
      <w:start w:val="0"/>
      <w:numFmt w:val="bullet"/>
      <w:lvlText w:val=""/>
      <w:lvlJc w:val="left"/>
      <w:pPr>
        <w:ind w:left="437" w:hanging="270"/>
      </w:pPr>
      <w:rPr>
        <w:rFonts w:hint="default" w:ascii="Symbol" w:hAnsi="Symbol" w:eastAsia="Symbol" w:cs="Symbol"/>
        <w:w w:val="99"/>
        <w:sz w:val="22"/>
        <w:szCs w:val="22"/>
      </w:rPr>
    </w:lvl>
    <w:lvl w:ilvl="1">
      <w:start w:val="0"/>
      <w:numFmt w:val="bullet"/>
      <w:lvlText w:val="•"/>
      <w:lvlJc w:val="left"/>
      <w:pPr>
        <w:ind w:left="683" w:hanging="270"/>
      </w:pPr>
      <w:rPr>
        <w:rFonts w:hint="default"/>
      </w:rPr>
    </w:lvl>
    <w:lvl w:ilvl="2">
      <w:start w:val="0"/>
      <w:numFmt w:val="bullet"/>
      <w:lvlText w:val="•"/>
      <w:lvlJc w:val="left"/>
      <w:pPr>
        <w:ind w:left="927" w:hanging="270"/>
      </w:pPr>
      <w:rPr>
        <w:rFonts w:hint="default"/>
      </w:rPr>
    </w:lvl>
    <w:lvl w:ilvl="3">
      <w:start w:val="0"/>
      <w:numFmt w:val="bullet"/>
      <w:lvlText w:val="•"/>
      <w:lvlJc w:val="left"/>
      <w:pPr>
        <w:ind w:left="1170" w:hanging="270"/>
      </w:pPr>
      <w:rPr>
        <w:rFonts w:hint="default"/>
      </w:rPr>
    </w:lvl>
    <w:lvl w:ilvl="4">
      <w:start w:val="0"/>
      <w:numFmt w:val="bullet"/>
      <w:lvlText w:val="•"/>
      <w:lvlJc w:val="left"/>
      <w:pPr>
        <w:ind w:left="1414" w:hanging="270"/>
      </w:pPr>
      <w:rPr>
        <w:rFonts w:hint="default"/>
      </w:rPr>
    </w:lvl>
    <w:lvl w:ilvl="5">
      <w:start w:val="0"/>
      <w:numFmt w:val="bullet"/>
      <w:lvlText w:val="•"/>
      <w:lvlJc w:val="left"/>
      <w:pPr>
        <w:ind w:left="1658" w:hanging="270"/>
      </w:pPr>
      <w:rPr>
        <w:rFonts w:hint="default"/>
      </w:rPr>
    </w:lvl>
    <w:lvl w:ilvl="6">
      <w:start w:val="0"/>
      <w:numFmt w:val="bullet"/>
      <w:lvlText w:val="•"/>
      <w:lvlJc w:val="left"/>
      <w:pPr>
        <w:ind w:left="1901" w:hanging="270"/>
      </w:pPr>
      <w:rPr>
        <w:rFonts w:hint="default"/>
      </w:rPr>
    </w:lvl>
    <w:lvl w:ilvl="7">
      <w:start w:val="0"/>
      <w:numFmt w:val="bullet"/>
      <w:lvlText w:val="•"/>
      <w:lvlJc w:val="left"/>
      <w:pPr>
        <w:ind w:left="2145" w:hanging="270"/>
      </w:pPr>
      <w:rPr>
        <w:rFonts w:hint="default"/>
      </w:rPr>
    </w:lvl>
    <w:lvl w:ilvl="8">
      <w:start w:val="0"/>
      <w:numFmt w:val="bullet"/>
      <w:lvlText w:val="•"/>
      <w:lvlJc w:val="left"/>
      <w:pPr>
        <w:ind w:left="2388" w:hanging="270"/>
      </w:pPr>
      <w:rPr>
        <w:rFonts w:hint="default"/>
      </w:rPr>
    </w:lvl>
  </w:abstractNum>
  <w:abstractNum w:abstractNumId="11">
    <w:multiLevelType w:val="hybridMultilevel"/>
    <w:lvl w:ilvl="0">
      <w:start w:val="0"/>
      <w:numFmt w:val="bullet"/>
      <w:lvlText w:val=""/>
      <w:lvlJc w:val="left"/>
      <w:pPr>
        <w:ind w:left="437" w:hanging="270"/>
      </w:pPr>
      <w:rPr>
        <w:rFonts w:hint="default" w:ascii="Symbol" w:hAnsi="Symbol" w:eastAsia="Symbol" w:cs="Symbol"/>
        <w:w w:val="99"/>
        <w:sz w:val="22"/>
        <w:szCs w:val="22"/>
      </w:rPr>
    </w:lvl>
    <w:lvl w:ilvl="1">
      <w:start w:val="0"/>
      <w:numFmt w:val="bullet"/>
      <w:lvlText w:val="•"/>
      <w:lvlJc w:val="left"/>
      <w:pPr>
        <w:ind w:left="683" w:hanging="270"/>
      </w:pPr>
      <w:rPr>
        <w:rFonts w:hint="default"/>
      </w:rPr>
    </w:lvl>
    <w:lvl w:ilvl="2">
      <w:start w:val="0"/>
      <w:numFmt w:val="bullet"/>
      <w:lvlText w:val="•"/>
      <w:lvlJc w:val="left"/>
      <w:pPr>
        <w:ind w:left="927" w:hanging="270"/>
      </w:pPr>
      <w:rPr>
        <w:rFonts w:hint="default"/>
      </w:rPr>
    </w:lvl>
    <w:lvl w:ilvl="3">
      <w:start w:val="0"/>
      <w:numFmt w:val="bullet"/>
      <w:lvlText w:val="•"/>
      <w:lvlJc w:val="left"/>
      <w:pPr>
        <w:ind w:left="1170" w:hanging="270"/>
      </w:pPr>
      <w:rPr>
        <w:rFonts w:hint="default"/>
      </w:rPr>
    </w:lvl>
    <w:lvl w:ilvl="4">
      <w:start w:val="0"/>
      <w:numFmt w:val="bullet"/>
      <w:lvlText w:val="•"/>
      <w:lvlJc w:val="left"/>
      <w:pPr>
        <w:ind w:left="1414" w:hanging="270"/>
      </w:pPr>
      <w:rPr>
        <w:rFonts w:hint="default"/>
      </w:rPr>
    </w:lvl>
    <w:lvl w:ilvl="5">
      <w:start w:val="0"/>
      <w:numFmt w:val="bullet"/>
      <w:lvlText w:val="•"/>
      <w:lvlJc w:val="left"/>
      <w:pPr>
        <w:ind w:left="1658" w:hanging="270"/>
      </w:pPr>
      <w:rPr>
        <w:rFonts w:hint="default"/>
      </w:rPr>
    </w:lvl>
    <w:lvl w:ilvl="6">
      <w:start w:val="0"/>
      <w:numFmt w:val="bullet"/>
      <w:lvlText w:val="•"/>
      <w:lvlJc w:val="left"/>
      <w:pPr>
        <w:ind w:left="1901" w:hanging="270"/>
      </w:pPr>
      <w:rPr>
        <w:rFonts w:hint="default"/>
      </w:rPr>
    </w:lvl>
    <w:lvl w:ilvl="7">
      <w:start w:val="0"/>
      <w:numFmt w:val="bullet"/>
      <w:lvlText w:val="•"/>
      <w:lvlJc w:val="left"/>
      <w:pPr>
        <w:ind w:left="2145" w:hanging="270"/>
      </w:pPr>
      <w:rPr>
        <w:rFonts w:hint="default"/>
      </w:rPr>
    </w:lvl>
    <w:lvl w:ilvl="8">
      <w:start w:val="0"/>
      <w:numFmt w:val="bullet"/>
      <w:lvlText w:val="•"/>
      <w:lvlJc w:val="left"/>
      <w:pPr>
        <w:ind w:left="2388" w:hanging="270"/>
      </w:pPr>
      <w:rPr>
        <w:rFonts w:hint="default"/>
      </w:rPr>
    </w:lvl>
  </w:abstractNum>
  <w:abstractNum w:abstractNumId="10">
    <w:multiLevelType w:val="hybridMultilevel"/>
    <w:lvl w:ilvl="0">
      <w:start w:val="0"/>
      <w:numFmt w:val="bullet"/>
      <w:lvlText w:val=""/>
      <w:lvlJc w:val="left"/>
      <w:pPr>
        <w:ind w:left="437" w:hanging="270"/>
      </w:pPr>
      <w:rPr>
        <w:rFonts w:hint="default" w:ascii="Symbol" w:hAnsi="Symbol" w:eastAsia="Symbol" w:cs="Symbol"/>
        <w:w w:val="99"/>
        <w:sz w:val="22"/>
        <w:szCs w:val="22"/>
      </w:rPr>
    </w:lvl>
    <w:lvl w:ilvl="1">
      <w:start w:val="0"/>
      <w:numFmt w:val="bullet"/>
      <w:lvlText w:val="•"/>
      <w:lvlJc w:val="left"/>
      <w:pPr>
        <w:ind w:left="683" w:hanging="270"/>
      </w:pPr>
      <w:rPr>
        <w:rFonts w:hint="default"/>
      </w:rPr>
    </w:lvl>
    <w:lvl w:ilvl="2">
      <w:start w:val="0"/>
      <w:numFmt w:val="bullet"/>
      <w:lvlText w:val="•"/>
      <w:lvlJc w:val="left"/>
      <w:pPr>
        <w:ind w:left="927" w:hanging="270"/>
      </w:pPr>
      <w:rPr>
        <w:rFonts w:hint="default"/>
      </w:rPr>
    </w:lvl>
    <w:lvl w:ilvl="3">
      <w:start w:val="0"/>
      <w:numFmt w:val="bullet"/>
      <w:lvlText w:val="•"/>
      <w:lvlJc w:val="left"/>
      <w:pPr>
        <w:ind w:left="1170" w:hanging="270"/>
      </w:pPr>
      <w:rPr>
        <w:rFonts w:hint="default"/>
      </w:rPr>
    </w:lvl>
    <w:lvl w:ilvl="4">
      <w:start w:val="0"/>
      <w:numFmt w:val="bullet"/>
      <w:lvlText w:val="•"/>
      <w:lvlJc w:val="left"/>
      <w:pPr>
        <w:ind w:left="1414" w:hanging="270"/>
      </w:pPr>
      <w:rPr>
        <w:rFonts w:hint="default"/>
      </w:rPr>
    </w:lvl>
    <w:lvl w:ilvl="5">
      <w:start w:val="0"/>
      <w:numFmt w:val="bullet"/>
      <w:lvlText w:val="•"/>
      <w:lvlJc w:val="left"/>
      <w:pPr>
        <w:ind w:left="1658" w:hanging="270"/>
      </w:pPr>
      <w:rPr>
        <w:rFonts w:hint="default"/>
      </w:rPr>
    </w:lvl>
    <w:lvl w:ilvl="6">
      <w:start w:val="0"/>
      <w:numFmt w:val="bullet"/>
      <w:lvlText w:val="•"/>
      <w:lvlJc w:val="left"/>
      <w:pPr>
        <w:ind w:left="1901" w:hanging="270"/>
      </w:pPr>
      <w:rPr>
        <w:rFonts w:hint="default"/>
      </w:rPr>
    </w:lvl>
    <w:lvl w:ilvl="7">
      <w:start w:val="0"/>
      <w:numFmt w:val="bullet"/>
      <w:lvlText w:val="•"/>
      <w:lvlJc w:val="left"/>
      <w:pPr>
        <w:ind w:left="2145" w:hanging="270"/>
      </w:pPr>
      <w:rPr>
        <w:rFonts w:hint="default"/>
      </w:rPr>
    </w:lvl>
    <w:lvl w:ilvl="8">
      <w:start w:val="0"/>
      <w:numFmt w:val="bullet"/>
      <w:lvlText w:val="•"/>
      <w:lvlJc w:val="left"/>
      <w:pPr>
        <w:ind w:left="2388" w:hanging="270"/>
      </w:pPr>
      <w:rPr>
        <w:rFonts w:hint="default"/>
      </w:rPr>
    </w:lvl>
  </w:abstractNum>
  <w:abstractNum w:abstractNumId="9">
    <w:multiLevelType w:val="hybridMultilevel"/>
    <w:lvl w:ilvl="0">
      <w:start w:val="235"/>
      <w:numFmt w:val="decimal"/>
      <w:lvlText w:val="%1"/>
      <w:lvlJc w:val="left"/>
      <w:pPr>
        <w:ind w:left="888" w:hanging="634"/>
        <w:jc w:val="left"/>
      </w:pPr>
      <w:rPr>
        <w:rFonts w:hint="default" w:ascii="Calibri" w:hAnsi="Calibri" w:eastAsia="Calibri" w:cs="Calibri"/>
        <w:spacing w:val="-1"/>
        <w:w w:val="99"/>
        <w:sz w:val="18"/>
        <w:szCs w:val="18"/>
      </w:rPr>
    </w:lvl>
    <w:lvl w:ilvl="1">
      <w:start w:val="0"/>
      <w:numFmt w:val="bullet"/>
      <w:lvlText w:val=""/>
      <w:lvlJc w:val="left"/>
      <w:pPr>
        <w:ind w:left="1377" w:hanging="180"/>
      </w:pPr>
      <w:rPr>
        <w:rFonts w:hint="default"/>
        <w:w w:val="100"/>
      </w:rPr>
    </w:lvl>
    <w:lvl w:ilvl="2">
      <w:start w:val="0"/>
      <w:numFmt w:val="bullet"/>
      <w:lvlText w:val="•"/>
      <w:lvlJc w:val="left"/>
      <w:pPr>
        <w:ind w:left="1180" w:hanging="180"/>
      </w:pPr>
      <w:rPr>
        <w:rFonts w:hint="default"/>
      </w:rPr>
    </w:lvl>
    <w:lvl w:ilvl="3">
      <w:start w:val="0"/>
      <w:numFmt w:val="bullet"/>
      <w:lvlText w:val="•"/>
      <w:lvlJc w:val="left"/>
      <w:pPr>
        <w:ind w:left="1280" w:hanging="180"/>
      </w:pPr>
      <w:rPr>
        <w:rFonts w:hint="default"/>
      </w:rPr>
    </w:lvl>
    <w:lvl w:ilvl="4">
      <w:start w:val="0"/>
      <w:numFmt w:val="bullet"/>
      <w:lvlText w:val="•"/>
      <w:lvlJc w:val="left"/>
      <w:pPr>
        <w:ind w:left="1300" w:hanging="180"/>
      </w:pPr>
      <w:rPr>
        <w:rFonts w:hint="default"/>
      </w:rPr>
    </w:lvl>
    <w:lvl w:ilvl="5">
      <w:start w:val="0"/>
      <w:numFmt w:val="bullet"/>
      <w:lvlText w:val="•"/>
      <w:lvlJc w:val="left"/>
      <w:pPr>
        <w:ind w:left="1320" w:hanging="180"/>
      </w:pPr>
      <w:rPr>
        <w:rFonts w:hint="default"/>
      </w:rPr>
    </w:lvl>
    <w:lvl w:ilvl="6">
      <w:start w:val="0"/>
      <w:numFmt w:val="bullet"/>
      <w:lvlText w:val="•"/>
      <w:lvlJc w:val="left"/>
      <w:pPr>
        <w:ind w:left="1380" w:hanging="180"/>
      </w:pPr>
      <w:rPr>
        <w:rFonts w:hint="default"/>
      </w:rPr>
    </w:lvl>
    <w:lvl w:ilvl="7">
      <w:start w:val="0"/>
      <w:numFmt w:val="bullet"/>
      <w:lvlText w:val="•"/>
      <w:lvlJc w:val="left"/>
      <w:pPr>
        <w:ind w:left="1520" w:hanging="180"/>
      </w:pPr>
      <w:rPr>
        <w:rFonts w:hint="default"/>
      </w:rPr>
    </w:lvl>
    <w:lvl w:ilvl="8">
      <w:start w:val="0"/>
      <w:numFmt w:val="bullet"/>
      <w:lvlText w:val="•"/>
      <w:lvlJc w:val="left"/>
      <w:pPr>
        <w:ind w:left="7140" w:hanging="180"/>
      </w:pPr>
      <w:rPr>
        <w:rFonts w:hint="default"/>
      </w:rPr>
    </w:lvl>
  </w:abstractNum>
  <w:abstractNum w:abstractNumId="8">
    <w:multiLevelType w:val="hybridMultilevel"/>
    <w:lvl w:ilvl="0">
      <w:start w:val="108"/>
      <w:numFmt w:val="decimal"/>
      <w:lvlText w:val="%1"/>
      <w:lvlJc w:val="left"/>
      <w:pPr>
        <w:ind w:left="888" w:hanging="634"/>
        <w:jc w:val="left"/>
      </w:pPr>
      <w:rPr>
        <w:rFonts w:hint="default" w:ascii="Calibri" w:hAnsi="Calibri" w:eastAsia="Calibri" w:cs="Calibri"/>
        <w:spacing w:val="-1"/>
        <w:w w:val="99"/>
        <w:sz w:val="18"/>
        <w:szCs w:val="18"/>
      </w:rPr>
    </w:lvl>
    <w:lvl w:ilvl="1">
      <w:start w:val="0"/>
      <w:numFmt w:val="bullet"/>
      <w:lvlText w:val="•"/>
      <w:lvlJc w:val="left"/>
      <w:pPr>
        <w:ind w:left="1940" w:hanging="634"/>
      </w:pPr>
      <w:rPr>
        <w:rFonts w:hint="default"/>
      </w:rPr>
    </w:lvl>
    <w:lvl w:ilvl="2">
      <w:start w:val="0"/>
      <w:numFmt w:val="bullet"/>
      <w:lvlText w:val="•"/>
      <w:lvlJc w:val="left"/>
      <w:pPr>
        <w:ind w:left="3000" w:hanging="634"/>
      </w:pPr>
      <w:rPr>
        <w:rFonts w:hint="default"/>
      </w:rPr>
    </w:lvl>
    <w:lvl w:ilvl="3">
      <w:start w:val="0"/>
      <w:numFmt w:val="bullet"/>
      <w:lvlText w:val="•"/>
      <w:lvlJc w:val="left"/>
      <w:pPr>
        <w:ind w:left="4060" w:hanging="634"/>
      </w:pPr>
      <w:rPr>
        <w:rFonts w:hint="default"/>
      </w:rPr>
    </w:lvl>
    <w:lvl w:ilvl="4">
      <w:start w:val="0"/>
      <w:numFmt w:val="bullet"/>
      <w:lvlText w:val="•"/>
      <w:lvlJc w:val="left"/>
      <w:pPr>
        <w:ind w:left="5120" w:hanging="634"/>
      </w:pPr>
      <w:rPr>
        <w:rFonts w:hint="default"/>
      </w:rPr>
    </w:lvl>
    <w:lvl w:ilvl="5">
      <w:start w:val="0"/>
      <w:numFmt w:val="bullet"/>
      <w:lvlText w:val="•"/>
      <w:lvlJc w:val="left"/>
      <w:pPr>
        <w:ind w:left="6180" w:hanging="634"/>
      </w:pPr>
      <w:rPr>
        <w:rFonts w:hint="default"/>
      </w:rPr>
    </w:lvl>
    <w:lvl w:ilvl="6">
      <w:start w:val="0"/>
      <w:numFmt w:val="bullet"/>
      <w:lvlText w:val="•"/>
      <w:lvlJc w:val="left"/>
      <w:pPr>
        <w:ind w:left="7240" w:hanging="634"/>
      </w:pPr>
      <w:rPr>
        <w:rFonts w:hint="default"/>
      </w:rPr>
    </w:lvl>
    <w:lvl w:ilvl="7">
      <w:start w:val="0"/>
      <w:numFmt w:val="bullet"/>
      <w:lvlText w:val="•"/>
      <w:lvlJc w:val="left"/>
      <w:pPr>
        <w:ind w:left="8300" w:hanging="634"/>
      </w:pPr>
      <w:rPr>
        <w:rFonts w:hint="default"/>
      </w:rPr>
    </w:lvl>
    <w:lvl w:ilvl="8">
      <w:start w:val="0"/>
      <w:numFmt w:val="bullet"/>
      <w:lvlText w:val="•"/>
      <w:lvlJc w:val="left"/>
      <w:pPr>
        <w:ind w:left="9360" w:hanging="634"/>
      </w:pPr>
      <w:rPr>
        <w:rFonts w:hint="default"/>
      </w:rPr>
    </w:lvl>
  </w:abstractNum>
  <w:abstractNum w:abstractNumId="7">
    <w:multiLevelType w:val="hybridMultilevel"/>
    <w:lvl w:ilvl="0">
      <w:start w:val="94"/>
      <w:numFmt w:val="decimal"/>
      <w:lvlText w:val="%1"/>
      <w:lvlJc w:val="left"/>
      <w:pPr>
        <w:ind w:left="888" w:hanging="543"/>
        <w:jc w:val="right"/>
      </w:pPr>
      <w:rPr>
        <w:rFonts w:hint="default" w:ascii="Calibri" w:hAnsi="Calibri" w:eastAsia="Calibri" w:cs="Calibri"/>
        <w:spacing w:val="-1"/>
        <w:w w:val="99"/>
        <w:sz w:val="18"/>
        <w:szCs w:val="18"/>
      </w:rPr>
    </w:lvl>
    <w:lvl w:ilvl="1">
      <w:start w:val="0"/>
      <w:numFmt w:val="bullet"/>
      <w:lvlText w:val="•"/>
      <w:lvlJc w:val="left"/>
      <w:pPr>
        <w:ind w:left="1940" w:hanging="543"/>
      </w:pPr>
      <w:rPr>
        <w:rFonts w:hint="default"/>
      </w:rPr>
    </w:lvl>
    <w:lvl w:ilvl="2">
      <w:start w:val="0"/>
      <w:numFmt w:val="bullet"/>
      <w:lvlText w:val="•"/>
      <w:lvlJc w:val="left"/>
      <w:pPr>
        <w:ind w:left="3000" w:hanging="543"/>
      </w:pPr>
      <w:rPr>
        <w:rFonts w:hint="default"/>
      </w:rPr>
    </w:lvl>
    <w:lvl w:ilvl="3">
      <w:start w:val="0"/>
      <w:numFmt w:val="bullet"/>
      <w:lvlText w:val="•"/>
      <w:lvlJc w:val="left"/>
      <w:pPr>
        <w:ind w:left="4060" w:hanging="543"/>
      </w:pPr>
      <w:rPr>
        <w:rFonts w:hint="default"/>
      </w:rPr>
    </w:lvl>
    <w:lvl w:ilvl="4">
      <w:start w:val="0"/>
      <w:numFmt w:val="bullet"/>
      <w:lvlText w:val="•"/>
      <w:lvlJc w:val="left"/>
      <w:pPr>
        <w:ind w:left="5120" w:hanging="543"/>
      </w:pPr>
      <w:rPr>
        <w:rFonts w:hint="default"/>
      </w:rPr>
    </w:lvl>
    <w:lvl w:ilvl="5">
      <w:start w:val="0"/>
      <w:numFmt w:val="bullet"/>
      <w:lvlText w:val="•"/>
      <w:lvlJc w:val="left"/>
      <w:pPr>
        <w:ind w:left="6180" w:hanging="543"/>
      </w:pPr>
      <w:rPr>
        <w:rFonts w:hint="default"/>
      </w:rPr>
    </w:lvl>
    <w:lvl w:ilvl="6">
      <w:start w:val="0"/>
      <w:numFmt w:val="bullet"/>
      <w:lvlText w:val="•"/>
      <w:lvlJc w:val="left"/>
      <w:pPr>
        <w:ind w:left="7240" w:hanging="543"/>
      </w:pPr>
      <w:rPr>
        <w:rFonts w:hint="default"/>
      </w:rPr>
    </w:lvl>
    <w:lvl w:ilvl="7">
      <w:start w:val="0"/>
      <w:numFmt w:val="bullet"/>
      <w:lvlText w:val="•"/>
      <w:lvlJc w:val="left"/>
      <w:pPr>
        <w:ind w:left="8300" w:hanging="543"/>
      </w:pPr>
      <w:rPr>
        <w:rFonts w:hint="default"/>
      </w:rPr>
    </w:lvl>
    <w:lvl w:ilvl="8">
      <w:start w:val="0"/>
      <w:numFmt w:val="bullet"/>
      <w:lvlText w:val="•"/>
      <w:lvlJc w:val="left"/>
      <w:pPr>
        <w:ind w:left="9360" w:hanging="543"/>
      </w:pPr>
      <w:rPr>
        <w:rFonts w:hint="default"/>
      </w:rPr>
    </w:lvl>
  </w:abstractNum>
  <w:abstractNum w:abstractNumId="6">
    <w:multiLevelType w:val="hybridMultilevel"/>
    <w:lvl w:ilvl="0">
      <w:start w:val="89"/>
      <w:numFmt w:val="decimal"/>
      <w:lvlText w:val="%1"/>
      <w:lvlJc w:val="left"/>
      <w:pPr>
        <w:ind w:left="888" w:hanging="543"/>
        <w:jc w:val="left"/>
      </w:pPr>
      <w:rPr>
        <w:rFonts w:hint="default" w:ascii="Calibri" w:hAnsi="Calibri" w:eastAsia="Calibri" w:cs="Calibri"/>
        <w:spacing w:val="-1"/>
        <w:w w:val="99"/>
        <w:sz w:val="18"/>
        <w:szCs w:val="18"/>
      </w:rPr>
    </w:lvl>
    <w:lvl w:ilvl="1">
      <w:start w:val="0"/>
      <w:numFmt w:val="bullet"/>
      <w:lvlText w:val="•"/>
      <w:lvlJc w:val="left"/>
      <w:pPr>
        <w:ind w:left="1940" w:hanging="543"/>
      </w:pPr>
      <w:rPr>
        <w:rFonts w:hint="default"/>
      </w:rPr>
    </w:lvl>
    <w:lvl w:ilvl="2">
      <w:start w:val="0"/>
      <w:numFmt w:val="bullet"/>
      <w:lvlText w:val="•"/>
      <w:lvlJc w:val="left"/>
      <w:pPr>
        <w:ind w:left="3000" w:hanging="543"/>
      </w:pPr>
      <w:rPr>
        <w:rFonts w:hint="default"/>
      </w:rPr>
    </w:lvl>
    <w:lvl w:ilvl="3">
      <w:start w:val="0"/>
      <w:numFmt w:val="bullet"/>
      <w:lvlText w:val="•"/>
      <w:lvlJc w:val="left"/>
      <w:pPr>
        <w:ind w:left="4060" w:hanging="543"/>
      </w:pPr>
      <w:rPr>
        <w:rFonts w:hint="default"/>
      </w:rPr>
    </w:lvl>
    <w:lvl w:ilvl="4">
      <w:start w:val="0"/>
      <w:numFmt w:val="bullet"/>
      <w:lvlText w:val="•"/>
      <w:lvlJc w:val="left"/>
      <w:pPr>
        <w:ind w:left="5120" w:hanging="543"/>
      </w:pPr>
      <w:rPr>
        <w:rFonts w:hint="default"/>
      </w:rPr>
    </w:lvl>
    <w:lvl w:ilvl="5">
      <w:start w:val="0"/>
      <w:numFmt w:val="bullet"/>
      <w:lvlText w:val="•"/>
      <w:lvlJc w:val="left"/>
      <w:pPr>
        <w:ind w:left="6180" w:hanging="543"/>
      </w:pPr>
      <w:rPr>
        <w:rFonts w:hint="default"/>
      </w:rPr>
    </w:lvl>
    <w:lvl w:ilvl="6">
      <w:start w:val="0"/>
      <w:numFmt w:val="bullet"/>
      <w:lvlText w:val="•"/>
      <w:lvlJc w:val="left"/>
      <w:pPr>
        <w:ind w:left="7240" w:hanging="543"/>
      </w:pPr>
      <w:rPr>
        <w:rFonts w:hint="default"/>
      </w:rPr>
    </w:lvl>
    <w:lvl w:ilvl="7">
      <w:start w:val="0"/>
      <w:numFmt w:val="bullet"/>
      <w:lvlText w:val="•"/>
      <w:lvlJc w:val="left"/>
      <w:pPr>
        <w:ind w:left="8300" w:hanging="543"/>
      </w:pPr>
      <w:rPr>
        <w:rFonts w:hint="default"/>
      </w:rPr>
    </w:lvl>
    <w:lvl w:ilvl="8">
      <w:start w:val="0"/>
      <w:numFmt w:val="bullet"/>
      <w:lvlText w:val="•"/>
      <w:lvlJc w:val="left"/>
      <w:pPr>
        <w:ind w:left="9360" w:hanging="543"/>
      </w:pPr>
      <w:rPr>
        <w:rFonts w:hint="default"/>
      </w:rPr>
    </w:lvl>
  </w:abstractNum>
  <w:abstractNum w:abstractNumId="5">
    <w:multiLevelType w:val="hybridMultilevel"/>
    <w:lvl w:ilvl="0">
      <w:start w:val="83"/>
      <w:numFmt w:val="decimal"/>
      <w:lvlText w:val="%1"/>
      <w:lvlJc w:val="left"/>
      <w:pPr>
        <w:ind w:left="888" w:hanging="543"/>
        <w:jc w:val="left"/>
      </w:pPr>
      <w:rPr>
        <w:rFonts w:hint="default" w:ascii="Calibri" w:hAnsi="Calibri" w:eastAsia="Calibri" w:cs="Calibri"/>
        <w:spacing w:val="-3"/>
        <w:w w:val="100"/>
        <w:sz w:val="18"/>
        <w:szCs w:val="18"/>
      </w:rPr>
    </w:lvl>
    <w:lvl w:ilvl="1">
      <w:start w:val="1"/>
      <w:numFmt w:val="decimal"/>
      <w:lvlText w:val="%2."/>
      <w:lvlJc w:val="left"/>
      <w:pPr>
        <w:ind w:left="1608" w:hanging="360"/>
        <w:jc w:val="left"/>
      </w:pPr>
      <w:rPr>
        <w:rFonts w:hint="default" w:ascii="Calibri Light" w:hAnsi="Calibri Light" w:eastAsia="Calibri Light" w:cs="Calibri Light"/>
        <w:w w:val="99"/>
        <w:sz w:val="22"/>
        <w:szCs w:val="22"/>
      </w:rPr>
    </w:lvl>
    <w:lvl w:ilvl="2">
      <w:start w:val="0"/>
      <w:numFmt w:val="bullet"/>
      <w:lvlText w:val="•"/>
      <w:lvlJc w:val="left"/>
      <w:pPr>
        <w:ind w:left="2697" w:hanging="360"/>
      </w:pPr>
      <w:rPr>
        <w:rFonts w:hint="default"/>
      </w:rPr>
    </w:lvl>
    <w:lvl w:ilvl="3">
      <w:start w:val="0"/>
      <w:numFmt w:val="bullet"/>
      <w:lvlText w:val="•"/>
      <w:lvlJc w:val="left"/>
      <w:pPr>
        <w:ind w:left="3795" w:hanging="360"/>
      </w:pPr>
      <w:rPr>
        <w:rFonts w:hint="default"/>
      </w:rPr>
    </w:lvl>
    <w:lvl w:ilvl="4">
      <w:start w:val="0"/>
      <w:numFmt w:val="bullet"/>
      <w:lvlText w:val="•"/>
      <w:lvlJc w:val="left"/>
      <w:pPr>
        <w:ind w:left="4893" w:hanging="360"/>
      </w:pPr>
      <w:rPr>
        <w:rFonts w:hint="default"/>
      </w:rPr>
    </w:lvl>
    <w:lvl w:ilvl="5">
      <w:start w:val="0"/>
      <w:numFmt w:val="bullet"/>
      <w:lvlText w:val="•"/>
      <w:lvlJc w:val="left"/>
      <w:pPr>
        <w:ind w:left="5991" w:hanging="360"/>
      </w:pPr>
      <w:rPr>
        <w:rFonts w:hint="default"/>
      </w:rPr>
    </w:lvl>
    <w:lvl w:ilvl="6">
      <w:start w:val="0"/>
      <w:numFmt w:val="bullet"/>
      <w:lvlText w:val="•"/>
      <w:lvlJc w:val="left"/>
      <w:pPr>
        <w:ind w:left="7088" w:hanging="360"/>
      </w:pPr>
      <w:rPr>
        <w:rFonts w:hint="default"/>
      </w:rPr>
    </w:lvl>
    <w:lvl w:ilvl="7">
      <w:start w:val="0"/>
      <w:numFmt w:val="bullet"/>
      <w:lvlText w:val="•"/>
      <w:lvlJc w:val="left"/>
      <w:pPr>
        <w:ind w:left="8186" w:hanging="360"/>
      </w:pPr>
      <w:rPr>
        <w:rFonts w:hint="default"/>
      </w:rPr>
    </w:lvl>
    <w:lvl w:ilvl="8">
      <w:start w:val="0"/>
      <w:numFmt w:val="bullet"/>
      <w:lvlText w:val="•"/>
      <w:lvlJc w:val="left"/>
      <w:pPr>
        <w:ind w:left="9284" w:hanging="360"/>
      </w:pPr>
      <w:rPr>
        <w:rFonts w:hint="default"/>
      </w:rPr>
    </w:lvl>
  </w:abstractNum>
  <w:abstractNum w:abstractNumId="4">
    <w:multiLevelType w:val="hybridMultilevel"/>
    <w:lvl w:ilvl="0">
      <w:start w:val="2"/>
      <w:numFmt w:val="decimal"/>
      <w:lvlText w:val="(%1)"/>
      <w:lvlJc w:val="left"/>
      <w:pPr>
        <w:ind w:left="401" w:hanging="295"/>
        <w:jc w:val="left"/>
      </w:pPr>
      <w:rPr>
        <w:rFonts w:hint="default" w:ascii="Calibri" w:hAnsi="Calibri" w:eastAsia="Calibri" w:cs="Calibri"/>
        <w:w w:val="99"/>
        <w:sz w:val="22"/>
        <w:szCs w:val="22"/>
      </w:rPr>
    </w:lvl>
    <w:lvl w:ilvl="1">
      <w:start w:val="2"/>
      <w:numFmt w:val="lowerLetter"/>
      <w:lvlText w:val="(%2)"/>
      <w:lvlJc w:val="left"/>
      <w:pPr>
        <w:ind w:left="805" w:hanging="300"/>
        <w:jc w:val="left"/>
      </w:pPr>
      <w:rPr>
        <w:rFonts w:hint="default" w:ascii="Calibri" w:hAnsi="Calibri" w:eastAsia="Calibri" w:cs="Calibri"/>
        <w:spacing w:val="-1"/>
        <w:w w:val="99"/>
        <w:sz w:val="22"/>
        <w:szCs w:val="22"/>
      </w:rPr>
    </w:lvl>
    <w:lvl w:ilvl="2">
      <w:start w:val="0"/>
      <w:numFmt w:val="bullet"/>
      <w:lvlText w:val="•"/>
      <w:lvlJc w:val="left"/>
      <w:pPr>
        <w:ind w:left="1597" w:hanging="300"/>
      </w:pPr>
      <w:rPr>
        <w:rFonts w:hint="default"/>
      </w:rPr>
    </w:lvl>
    <w:lvl w:ilvl="3">
      <w:start w:val="0"/>
      <w:numFmt w:val="bullet"/>
      <w:lvlText w:val="•"/>
      <w:lvlJc w:val="left"/>
      <w:pPr>
        <w:ind w:left="2395" w:hanging="300"/>
      </w:pPr>
      <w:rPr>
        <w:rFonts w:hint="default"/>
      </w:rPr>
    </w:lvl>
    <w:lvl w:ilvl="4">
      <w:start w:val="0"/>
      <w:numFmt w:val="bullet"/>
      <w:lvlText w:val="•"/>
      <w:lvlJc w:val="left"/>
      <w:pPr>
        <w:ind w:left="3193" w:hanging="300"/>
      </w:pPr>
      <w:rPr>
        <w:rFonts w:hint="default"/>
      </w:rPr>
    </w:lvl>
    <w:lvl w:ilvl="5">
      <w:start w:val="0"/>
      <w:numFmt w:val="bullet"/>
      <w:lvlText w:val="•"/>
      <w:lvlJc w:val="left"/>
      <w:pPr>
        <w:ind w:left="3990" w:hanging="300"/>
      </w:pPr>
      <w:rPr>
        <w:rFonts w:hint="default"/>
      </w:rPr>
    </w:lvl>
    <w:lvl w:ilvl="6">
      <w:start w:val="0"/>
      <w:numFmt w:val="bullet"/>
      <w:lvlText w:val="•"/>
      <w:lvlJc w:val="left"/>
      <w:pPr>
        <w:ind w:left="4788" w:hanging="300"/>
      </w:pPr>
      <w:rPr>
        <w:rFonts w:hint="default"/>
      </w:rPr>
    </w:lvl>
    <w:lvl w:ilvl="7">
      <w:start w:val="0"/>
      <w:numFmt w:val="bullet"/>
      <w:lvlText w:val="•"/>
      <w:lvlJc w:val="left"/>
      <w:pPr>
        <w:ind w:left="5586" w:hanging="300"/>
      </w:pPr>
      <w:rPr>
        <w:rFonts w:hint="default"/>
      </w:rPr>
    </w:lvl>
    <w:lvl w:ilvl="8">
      <w:start w:val="0"/>
      <w:numFmt w:val="bullet"/>
      <w:lvlText w:val="•"/>
      <w:lvlJc w:val="left"/>
      <w:pPr>
        <w:ind w:left="6383" w:hanging="300"/>
      </w:pPr>
      <w:rPr>
        <w:rFonts w:hint="default"/>
      </w:rPr>
    </w:lvl>
  </w:abstractNum>
  <w:abstractNum w:abstractNumId="3">
    <w:multiLevelType w:val="hybridMultilevel"/>
    <w:lvl w:ilvl="0">
      <w:start w:val="1"/>
      <w:numFmt w:val="decimal"/>
      <w:lvlText w:val="(%1)"/>
      <w:lvlJc w:val="left"/>
      <w:pPr>
        <w:ind w:left="401" w:hanging="294"/>
        <w:jc w:val="left"/>
      </w:pPr>
      <w:rPr>
        <w:rFonts w:hint="default" w:ascii="Calibri" w:hAnsi="Calibri" w:eastAsia="Calibri" w:cs="Calibri"/>
        <w:spacing w:val="-1"/>
        <w:w w:val="99"/>
        <w:sz w:val="22"/>
        <w:szCs w:val="22"/>
      </w:rPr>
    </w:lvl>
    <w:lvl w:ilvl="1">
      <w:start w:val="1"/>
      <w:numFmt w:val="lowerLetter"/>
      <w:lvlText w:val="(%2)"/>
      <w:lvlJc w:val="left"/>
      <w:pPr>
        <w:ind w:left="744" w:hanging="288"/>
        <w:jc w:val="left"/>
      </w:pPr>
      <w:rPr>
        <w:rFonts w:hint="default" w:ascii="Calibri" w:hAnsi="Calibri" w:eastAsia="Calibri" w:cs="Calibri"/>
        <w:spacing w:val="-1"/>
        <w:w w:val="99"/>
        <w:sz w:val="22"/>
        <w:szCs w:val="22"/>
      </w:rPr>
    </w:lvl>
    <w:lvl w:ilvl="2">
      <w:start w:val="0"/>
      <w:numFmt w:val="bullet"/>
      <w:lvlText w:val="•"/>
      <w:lvlJc w:val="left"/>
      <w:pPr>
        <w:ind w:left="1544" w:hanging="288"/>
      </w:pPr>
      <w:rPr>
        <w:rFonts w:hint="default"/>
      </w:rPr>
    </w:lvl>
    <w:lvl w:ilvl="3">
      <w:start w:val="0"/>
      <w:numFmt w:val="bullet"/>
      <w:lvlText w:val="•"/>
      <w:lvlJc w:val="left"/>
      <w:pPr>
        <w:ind w:left="2348" w:hanging="288"/>
      </w:pPr>
      <w:rPr>
        <w:rFonts w:hint="default"/>
      </w:rPr>
    </w:lvl>
    <w:lvl w:ilvl="4">
      <w:start w:val="0"/>
      <w:numFmt w:val="bullet"/>
      <w:lvlText w:val="•"/>
      <w:lvlJc w:val="left"/>
      <w:pPr>
        <w:ind w:left="3153" w:hanging="288"/>
      </w:pPr>
      <w:rPr>
        <w:rFonts w:hint="default"/>
      </w:rPr>
    </w:lvl>
    <w:lvl w:ilvl="5">
      <w:start w:val="0"/>
      <w:numFmt w:val="bullet"/>
      <w:lvlText w:val="•"/>
      <w:lvlJc w:val="left"/>
      <w:pPr>
        <w:ind w:left="3957" w:hanging="288"/>
      </w:pPr>
      <w:rPr>
        <w:rFonts w:hint="default"/>
      </w:rPr>
    </w:lvl>
    <w:lvl w:ilvl="6">
      <w:start w:val="0"/>
      <w:numFmt w:val="bullet"/>
      <w:lvlText w:val="•"/>
      <w:lvlJc w:val="left"/>
      <w:pPr>
        <w:ind w:left="4761" w:hanging="288"/>
      </w:pPr>
      <w:rPr>
        <w:rFonts w:hint="default"/>
      </w:rPr>
    </w:lvl>
    <w:lvl w:ilvl="7">
      <w:start w:val="0"/>
      <w:numFmt w:val="bullet"/>
      <w:lvlText w:val="•"/>
      <w:lvlJc w:val="left"/>
      <w:pPr>
        <w:ind w:left="5566" w:hanging="288"/>
      </w:pPr>
      <w:rPr>
        <w:rFonts w:hint="default"/>
      </w:rPr>
    </w:lvl>
    <w:lvl w:ilvl="8">
      <w:start w:val="0"/>
      <w:numFmt w:val="bullet"/>
      <w:lvlText w:val="•"/>
      <w:lvlJc w:val="left"/>
      <w:pPr>
        <w:ind w:left="6370" w:hanging="288"/>
      </w:pPr>
      <w:rPr>
        <w:rFonts w:hint="default"/>
      </w:rPr>
    </w:lvl>
  </w:abstractNum>
  <w:abstractNum w:abstractNumId="2">
    <w:multiLevelType w:val="hybridMultilevel"/>
    <w:lvl w:ilvl="0">
      <w:start w:val="46"/>
      <w:numFmt w:val="decimal"/>
      <w:lvlText w:val="%1"/>
      <w:lvlJc w:val="left"/>
      <w:pPr>
        <w:ind w:left="1248" w:hanging="903"/>
        <w:jc w:val="left"/>
      </w:pPr>
      <w:rPr>
        <w:rFonts w:hint="default" w:ascii="Calibri" w:hAnsi="Calibri" w:eastAsia="Calibri" w:cs="Calibri"/>
        <w:spacing w:val="-1"/>
        <w:w w:val="99"/>
        <w:sz w:val="18"/>
        <w:szCs w:val="18"/>
      </w:rPr>
    </w:lvl>
    <w:lvl w:ilvl="1">
      <w:start w:val="0"/>
      <w:numFmt w:val="bullet"/>
      <w:lvlText w:val="•"/>
      <w:lvlJc w:val="left"/>
      <w:pPr>
        <w:ind w:left="2264" w:hanging="903"/>
      </w:pPr>
      <w:rPr>
        <w:rFonts w:hint="default"/>
      </w:rPr>
    </w:lvl>
    <w:lvl w:ilvl="2">
      <w:start w:val="0"/>
      <w:numFmt w:val="bullet"/>
      <w:lvlText w:val="•"/>
      <w:lvlJc w:val="left"/>
      <w:pPr>
        <w:ind w:left="3288" w:hanging="903"/>
      </w:pPr>
      <w:rPr>
        <w:rFonts w:hint="default"/>
      </w:rPr>
    </w:lvl>
    <w:lvl w:ilvl="3">
      <w:start w:val="0"/>
      <w:numFmt w:val="bullet"/>
      <w:lvlText w:val="•"/>
      <w:lvlJc w:val="left"/>
      <w:pPr>
        <w:ind w:left="4312" w:hanging="903"/>
      </w:pPr>
      <w:rPr>
        <w:rFonts w:hint="default"/>
      </w:rPr>
    </w:lvl>
    <w:lvl w:ilvl="4">
      <w:start w:val="0"/>
      <w:numFmt w:val="bullet"/>
      <w:lvlText w:val="•"/>
      <w:lvlJc w:val="left"/>
      <w:pPr>
        <w:ind w:left="5336" w:hanging="903"/>
      </w:pPr>
      <w:rPr>
        <w:rFonts w:hint="default"/>
      </w:rPr>
    </w:lvl>
    <w:lvl w:ilvl="5">
      <w:start w:val="0"/>
      <w:numFmt w:val="bullet"/>
      <w:lvlText w:val="•"/>
      <w:lvlJc w:val="left"/>
      <w:pPr>
        <w:ind w:left="6360" w:hanging="903"/>
      </w:pPr>
      <w:rPr>
        <w:rFonts w:hint="default"/>
      </w:rPr>
    </w:lvl>
    <w:lvl w:ilvl="6">
      <w:start w:val="0"/>
      <w:numFmt w:val="bullet"/>
      <w:lvlText w:val="•"/>
      <w:lvlJc w:val="left"/>
      <w:pPr>
        <w:ind w:left="7384" w:hanging="903"/>
      </w:pPr>
      <w:rPr>
        <w:rFonts w:hint="default"/>
      </w:rPr>
    </w:lvl>
    <w:lvl w:ilvl="7">
      <w:start w:val="0"/>
      <w:numFmt w:val="bullet"/>
      <w:lvlText w:val="•"/>
      <w:lvlJc w:val="left"/>
      <w:pPr>
        <w:ind w:left="8408" w:hanging="903"/>
      </w:pPr>
      <w:rPr>
        <w:rFonts w:hint="default"/>
      </w:rPr>
    </w:lvl>
    <w:lvl w:ilvl="8">
      <w:start w:val="0"/>
      <w:numFmt w:val="bullet"/>
      <w:lvlText w:val="•"/>
      <w:lvlJc w:val="left"/>
      <w:pPr>
        <w:ind w:left="9432" w:hanging="903"/>
      </w:pPr>
      <w:rPr>
        <w:rFonts w:hint="default"/>
      </w:rPr>
    </w:lvl>
  </w:abstractNum>
  <w:abstractNum w:abstractNumId="1">
    <w:multiLevelType w:val="hybridMultilevel"/>
    <w:lvl w:ilvl="0">
      <w:start w:val="34"/>
      <w:numFmt w:val="decimal"/>
      <w:lvlText w:val="%1"/>
      <w:lvlJc w:val="left"/>
      <w:pPr>
        <w:ind w:left="1248" w:hanging="903"/>
        <w:jc w:val="left"/>
      </w:pPr>
      <w:rPr>
        <w:rFonts w:hint="default" w:ascii="Calibri" w:hAnsi="Calibri" w:eastAsia="Calibri" w:cs="Calibri"/>
        <w:spacing w:val="-1"/>
        <w:w w:val="99"/>
        <w:sz w:val="18"/>
        <w:szCs w:val="18"/>
      </w:rPr>
    </w:lvl>
    <w:lvl w:ilvl="1">
      <w:start w:val="0"/>
      <w:numFmt w:val="bullet"/>
      <w:lvlText w:val="•"/>
      <w:lvlJc w:val="left"/>
      <w:pPr>
        <w:ind w:left="2264" w:hanging="903"/>
      </w:pPr>
      <w:rPr>
        <w:rFonts w:hint="default"/>
      </w:rPr>
    </w:lvl>
    <w:lvl w:ilvl="2">
      <w:start w:val="0"/>
      <w:numFmt w:val="bullet"/>
      <w:lvlText w:val="•"/>
      <w:lvlJc w:val="left"/>
      <w:pPr>
        <w:ind w:left="3288" w:hanging="903"/>
      </w:pPr>
      <w:rPr>
        <w:rFonts w:hint="default"/>
      </w:rPr>
    </w:lvl>
    <w:lvl w:ilvl="3">
      <w:start w:val="0"/>
      <w:numFmt w:val="bullet"/>
      <w:lvlText w:val="•"/>
      <w:lvlJc w:val="left"/>
      <w:pPr>
        <w:ind w:left="4312" w:hanging="903"/>
      </w:pPr>
      <w:rPr>
        <w:rFonts w:hint="default"/>
      </w:rPr>
    </w:lvl>
    <w:lvl w:ilvl="4">
      <w:start w:val="0"/>
      <w:numFmt w:val="bullet"/>
      <w:lvlText w:val="•"/>
      <w:lvlJc w:val="left"/>
      <w:pPr>
        <w:ind w:left="5336" w:hanging="903"/>
      </w:pPr>
      <w:rPr>
        <w:rFonts w:hint="default"/>
      </w:rPr>
    </w:lvl>
    <w:lvl w:ilvl="5">
      <w:start w:val="0"/>
      <w:numFmt w:val="bullet"/>
      <w:lvlText w:val="•"/>
      <w:lvlJc w:val="left"/>
      <w:pPr>
        <w:ind w:left="6360" w:hanging="903"/>
      </w:pPr>
      <w:rPr>
        <w:rFonts w:hint="default"/>
      </w:rPr>
    </w:lvl>
    <w:lvl w:ilvl="6">
      <w:start w:val="0"/>
      <w:numFmt w:val="bullet"/>
      <w:lvlText w:val="•"/>
      <w:lvlJc w:val="left"/>
      <w:pPr>
        <w:ind w:left="7384" w:hanging="903"/>
      </w:pPr>
      <w:rPr>
        <w:rFonts w:hint="default"/>
      </w:rPr>
    </w:lvl>
    <w:lvl w:ilvl="7">
      <w:start w:val="0"/>
      <w:numFmt w:val="bullet"/>
      <w:lvlText w:val="•"/>
      <w:lvlJc w:val="left"/>
      <w:pPr>
        <w:ind w:left="8408" w:hanging="903"/>
      </w:pPr>
      <w:rPr>
        <w:rFonts w:hint="default"/>
      </w:rPr>
    </w:lvl>
    <w:lvl w:ilvl="8">
      <w:start w:val="0"/>
      <w:numFmt w:val="bullet"/>
      <w:lvlText w:val="•"/>
      <w:lvlJc w:val="left"/>
      <w:pPr>
        <w:ind w:left="9432" w:hanging="903"/>
      </w:pPr>
      <w:rPr>
        <w:rFonts w:hint="default"/>
      </w:rPr>
    </w:lvl>
  </w:abstractNum>
  <w:abstractNum w:abstractNumId="0">
    <w:multiLevelType w:val="hybridMultilevel"/>
    <w:lvl w:ilvl="0">
      <w:start w:val="3"/>
      <w:numFmt w:val="decimal"/>
      <w:lvlText w:val="%1"/>
      <w:lvlJc w:val="left"/>
      <w:pPr>
        <w:ind w:left="888" w:hanging="452"/>
        <w:jc w:val="right"/>
      </w:pPr>
      <w:rPr>
        <w:rFonts w:hint="default" w:ascii="Calibri" w:hAnsi="Calibri" w:eastAsia="Calibri" w:cs="Calibri"/>
        <w:spacing w:val="-26"/>
        <w:w w:val="100"/>
        <w:sz w:val="18"/>
        <w:szCs w:val="18"/>
      </w:rPr>
    </w:lvl>
    <w:lvl w:ilvl="1">
      <w:start w:val="0"/>
      <w:numFmt w:val="bullet"/>
      <w:lvlText w:val="•"/>
      <w:lvlJc w:val="left"/>
      <w:pPr>
        <w:ind w:left="1940" w:hanging="452"/>
      </w:pPr>
      <w:rPr>
        <w:rFonts w:hint="default"/>
      </w:rPr>
    </w:lvl>
    <w:lvl w:ilvl="2">
      <w:start w:val="0"/>
      <w:numFmt w:val="bullet"/>
      <w:lvlText w:val="•"/>
      <w:lvlJc w:val="left"/>
      <w:pPr>
        <w:ind w:left="3000" w:hanging="452"/>
      </w:pPr>
      <w:rPr>
        <w:rFonts w:hint="default"/>
      </w:rPr>
    </w:lvl>
    <w:lvl w:ilvl="3">
      <w:start w:val="0"/>
      <w:numFmt w:val="bullet"/>
      <w:lvlText w:val="•"/>
      <w:lvlJc w:val="left"/>
      <w:pPr>
        <w:ind w:left="4060" w:hanging="452"/>
      </w:pPr>
      <w:rPr>
        <w:rFonts w:hint="default"/>
      </w:rPr>
    </w:lvl>
    <w:lvl w:ilvl="4">
      <w:start w:val="0"/>
      <w:numFmt w:val="bullet"/>
      <w:lvlText w:val="•"/>
      <w:lvlJc w:val="left"/>
      <w:pPr>
        <w:ind w:left="5120" w:hanging="452"/>
      </w:pPr>
      <w:rPr>
        <w:rFonts w:hint="default"/>
      </w:rPr>
    </w:lvl>
    <w:lvl w:ilvl="5">
      <w:start w:val="0"/>
      <w:numFmt w:val="bullet"/>
      <w:lvlText w:val="•"/>
      <w:lvlJc w:val="left"/>
      <w:pPr>
        <w:ind w:left="6180" w:hanging="452"/>
      </w:pPr>
      <w:rPr>
        <w:rFonts w:hint="default"/>
      </w:rPr>
    </w:lvl>
    <w:lvl w:ilvl="6">
      <w:start w:val="0"/>
      <w:numFmt w:val="bullet"/>
      <w:lvlText w:val="•"/>
      <w:lvlJc w:val="left"/>
      <w:pPr>
        <w:ind w:left="7240" w:hanging="452"/>
      </w:pPr>
      <w:rPr>
        <w:rFonts w:hint="default"/>
      </w:rPr>
    </w:lvl>
    <w:lvl w:ilvl="7">
      <w:start w:val="0"/>
      <w:numFmt w:val="bullet"/>
      <w:lvlText w:val="•"/>
      <w:lvlJc w:val="left"/>
      <w:pPr>
        <w:ind w:left="8300" w:hanging="452"/>
      </w:pPr>
      <w:rPr>
        <w:rFonts w:hint="default"/>
      </w:rPr>
    </w:lvl>
    <w:lvl w:ilvl="8">
      <w:start w:val="0"/>
      <w:numFmt w:val="bullet"/>
      <w:lvlText w:val="•"/>
      <w:lvlJc w:val="left"/>
      <w:pPr>
        <w:ind w:left="9360" w:hanging="452"/>
      </w:pPr>
      <w:rPr>
        <w:rFonts w:hint="default"/>
      </w:rPr>
    </w:lvl>
  </w:abstractNum>
  <w:num w:numId="85">
    <w:abstractNumId w:val="84"/>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36"/>
      <w:ind w:left="888" w:hanging="543"/>
      <w:outlineLvl w:val="1"/>
    </w:pPr>
    <w:rPr>
      <w:rFonts w:ascii="Calibri" w:hAnsi="Calibri" w:eastAsia="Calibri" w:cs="Calibri"/>
      <w:b/>
      <w:bCs/>
      <w:sz w:val="26"/>
      <w:szCs w:val="26"/>
    </w:rPr>
  </w:style>
  <w:style w:styleId="Heading2" w:type="paragraph">
    <w:name w:val="Heading 2"/>
    <w:basedOn w:val="Normal"/>
    <w:uiPriority w:val="1"/>
    <w:qFormat/>
    <w:pPr>
      <w:spacing w:before="52"/>
      <w:ind w:left="888" w:hanging="634"/>
      <w:outlineLvl w:val="2"/>
    </w:pPr>
    <w:rPr>
      <w:rFonts w:ascii="Calibri" w:hAnsi="Calibri" w:eastAsia="Calibri" w:cs="Calibri"/>
      <w:b/>
      <w:bCs/>
      <w:sz w:val="24"/>
      <w:szCs w:val="24"/>
    </w:rPr>
  </w:style>
  <w:style w:styleId="Heading3" w:type="paragraph">
    <w:name w:val="Heading 3"/>
    <w:basedOn w:val="Normal"/>
    <w:uiPriority w:val="1"/>
    <w:qFormat/>
    <w:pPr>
      <w:ind w:left="1968"/>
      <w:outlineLvl w:val="3"/>
    </w:pPr>
    <w:rPr>
      <w:rFonts w:ascii="Calibri" w:hAnsi="Calibri" w:eastAsia="Calibri" w:cs="Calibri"/>
      <w:b/>
      <w:bCs/>
      <w:sz w:val="22"/>
      <w:szCs w:val="22"/>
    </w:rPr>
  </w:style>
  <w:style w:styleId="ListParagraph" w:type="paragraph">
    <w:name w:val="List Paragraph"/>
    <w:basedOn w:val="Normal"/>
    <w:uiPriority w:val="1"/>
    <w:qFormat/>
    <w:pPr>
      <w:ind w:left="1248" w:hanging="1354"/>
    </w:pPr>
    <w:rPr>
      <w:rFonts w:ascii="Calibri" w:hAnsi="Calibri" w:eastAsia="Calibri" w:cs="Calibri"/>
    </w:rPr>
  </w:style>
  <w:style w:styleId="TableParagraph" w:type="paragraph">
    <w:name w:val="Table Paragraph"/>
    <w:basedOn w:val="Normal"/>
    <w:uiPriority w:val="1"/>
    <w:qFormat/>
    <w:pPr>
      <w:ind w:left="107"/>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yperlink" Target="http://www.fda.gov/food/foodscienceresearch/laboratorymethods/ucm575251.htm" TargetMode="External"/><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image" Target="media/image16.png"/><Relationship Id="rId29" Type="http://schemas.openxmlformats.org/officeDocument/2006/relationships/image" Target="media/image17.png"/><Relationship Id="rId30" Type="http://schemas.openxmlformats.org/officeDocument/2006/relationships/image" Target="media/image18.png"/><Relationship Id="rId31" Type="http://schemas.openxmlformats.org/officeDocument/2006/relationships/image" Target="media/image19.png"/><Relationship Id="rId32" Type="http://schemas.openxmlformats.org/officeDocument/2006/relationships/image" Target="media/image20.png"/><Relationship Id="rId33" Type="http://schemas.openxmlformats.org/officeDocument/2006/relationships/header" Target="header5.xml"/><Relationship Id="rId34" Type="http://schemas.openxmlformats.org/officeDocument/2006/relationships/header" Target="header6.xml"/><Relationship Id="rId35" Type="http://schemas.openxmlformats.org/officeDocument/2006/relationships/footer" Target="footer5.xml"/><Relationship Id="rId36" Type="http://schemas.openxmlformats.org/officeDocument/2006/relationships/footer" Target="footer6.xml"/><Relationship Id="rId37" Type="http://schemas.openxmlformats.org/officeDocument/2006/relationships/image" Target="media/image21.png"/><Relationship Id="rId38" Type="http://schemas.openxmlformats.org/officeDocument/2006/relationships/image" Target="media/image22.png"/><Relationship Id="rId39" Type="http://schemas.openxmlformats.org/officeDocument/2006/relationships/image" Target="media/image23.png"/><Relationship Id="rId40" Type="http://schemas.openxmlformats.org/officeDocument/2006/relationships/image" Target="media/image24.png"/><Relationship Id="rId41" Type="http://schemas.openxmlformats.org/officeDocument/2006/relationships/image" Target="media/image25.png"/><Relationship Id="rId42" Type="http://schemas.openxmlformats.org/officeDocument/2006/relationships/image" Target="media/image26.png"/><Relationship Id="rId43" Type="http://schemas.openxmlformats.org/officeDocument/2006/relationships/image" Target="media/image27.png"/><Relationship Id="rId44" Type="http://schemas.openxmlformats.org/officeDocument/2006/relationships/image" Target="media/image28.png"/><Relationship Id="rId45" Type="http://schemas.openxmlformats.org/officeDocument/2006/relationships/image" Target="media/image29.png"/><Relationship Id="rId46" Type="http://schemas.openxmlformats.org/officeDocument/2006/relationships/image" Target="media/image30.png"/><Relationship Id="rId47" Type="http://schemas.openxmlformats.org/officeDocument/2006/relationships/image" Target="media/image31.png"/><Relationship Id="rId48" Type="http://schemas.openxmlformats.org/officeDocument/2006/relationships/image" Target="media/image32.png"/><Relationship Id="rId49" Type="http://schemas.openxmlformats.org/officeDocument/2006/relationships/image" Target="media/image33.png"/><Relationship Id="rId50" Type="http://schemas.openxmlformats.org/officeDocument/2006/relationships/image" Target="media/image34.png"/><Relationship Id="rId51" Type="http://schemas.openxmlformats.org/officeDocument/2006/relationships/image" Target="media/image35.png"/><Relationship Id="rId52" Type="http://schemas.openxmlformats.org/officeDocument/2006/relationships/image" Target="media/image36.png"/><Relationship Id="rId53" Type="http://schemas.openxmlformats.org/officeDocument/2006/relationships/header" Target="header7.xml"/><Relationship Id="rId54" Type="http://schemas.openxmlformats.org/officeDocument/2006/relationships/header" Target="header8.xml"/><Relationship Id="rId55" Type="http://schemas.openxmlformats.org/officeDocument/2006/relationships/footer" Target="footer7.xml"/><Relationship Id="rId56" Type="http://schemas.openxmlformats.org/officeDocument/2006/relationships/footer" Target="footer8.xml"/><Relationship Id="rId57" Type="http://schemas.openxmlformats.org/officeDocument/2006/relationships/image" Target="media/image37.png"/><Relationship Id="rId58" Type="http://schemas.openxmlformats.org/officeDocument/2006/relationships/image" Target="media/image38.png"/><Relationship Id="rId59" Type="http://schemas.openxmlformats.org/officeDocument/2006/relationships/image" Target="media/image39.png"/><Relationship Id="rId60" Type="http://schemas.openxmlformats.org/officeDocument/2006/relationships/image" Target="media/image40.png"/><Relationship Id="rId61" Type="http://schemas.openxmlformats.org/officeDocument/2006/relationships/image" Target="media/image41.png"/><Relationship Id="rId62" Type="http://schemas.openxmlformats.org/officeDocument/2006/relationships/image" Target="media/image42.png"/><Relationship Id="rId63" Type="http://schemas.openxmlformats.org/officeDocument/2006/relationships/image" Target="media/image43.png"/><Relationship Id="rId64" Type="http://schemas.openxmlformats.org/officeDocument/2006/relationships/image" Target="media/image44.png"/><Relationship Id="rId65" Type="http://schemas.openxmlformats.org/officeDocument/2006/relationships/image" Target="media/image45.png"/><Relationship Id="rId66" Type="http://schemas.openxmlformats.org/officeDocument/2006/relationships/image" Target="media/image46.png"/><Relationship Id="rId67" Type="http://schemas.openxmlformats.org/officeDocument/2006/relationships/header" Target="header9.xml"/><Relationship Id="rId68" Type="http://schemas.openxmlformats.org/officeDocument/2006/relationships/header" Target="header10.xml"/><Relationship Id="rId69" Type="http://schemas.openxmlformats.org/officeDocument/2006/relationships/footer" Target="footer9.xml"/><Relationship Id="rId70" Type="http://schemas.openxmlformats.org/officeDocument/2006/relationships/footer" Target="footer10.xml"/><Relationship Id="rId71" Type="http://schemas.openxmlformats.org/officeDocument/2006/relationships/image" Target="media/image47.png"/><Relationship Id="rId72" Type="http://schemas.openxmlformats.org/officeDocument/2006/relationships/image" Target="media/image48.png"/><Relationship Id="rId73" Type="http://schemas.openxmlformats.org/officeDocument/2006/relationships/image" Target="media/image49.png"/><Relationship Id="rId74" Type="http://schemas.openxmlformats.org/officeDocument/2006/relationships/image" Target="media/image50.png"/><Relationship Id="rId75" Type="http://schemas.openxmlformats.org/officeDocument/2006/relationships/image" Target="media/image51.png"/><Relationship Id="rId76" Type="http://schemas.openxmlformats.org/officeDocument/2006/relationships/image" Target="media/image52.png"/><Relationship Id="rId77" Type="http://schemas.openxmlformats.org/officeDocument/2006/relationships/header" Target="header11.xml"/><Relationship Id="rId78" Type="http://schemas.openxmlformats.org/officeDocument/2006/relationships/header" Target="header12.xml"/><Relationship Id="rId79" Type="http://schemas.openxmlformats.org/officeDocument/2006/relationships/footer" Target="footer11.xml"/><Relationship Id="rId80" Type="http://schemas.openxmlformats.org/officeDocument/2006/relationships/footer" Target="footer12.xml"/><Relationship Id="rId81" Type="http://schemas.openxmlformats.org/officeDocument/2006/relationships/image" Target="media/image53.png"/><Relationship Id="rId82" Type="http://schemas.openxmlformats.org/officeDocument/2006/relationships/image" Target="media/image54.png"/><Relationship Id="rId83" Type="http://schemas.openxmlformats.org/officeDocument/2006/relationships/image" Target="media/image55.png"/><Relationship Id="rId84" Type="http://schemas.openxmlformats.org/officeDocument/2006/relationships/image" Target="media/image56.png"/><Relationship Id="rId85" Type="http://schemas.openxmlformats.org/officeDocument/2006/relationships/image" Target="media/image57.png"/><Relationship Id="rId86" Type="http://schemas.openxmlformats.org/officeDocument/2006/relationships/hyperlink" Target="http://www.calrecycle.ca.gov/Laws/Regulations/Title14/ch31a5.htm#article7" TargetMode="External"/><Relationship Id="rId87" Type="http://schemas.openxmlformats.org/officeDocument/2006/relationships/hyperlink" Target="http://www.fda.gov/RegulatoryInformation/Guidances/ucm125434.htm)" TargetMode="External"/><Relationship Id="rId88" Type="http://schemas.openxmlformats.org/officeDocument/2006/relationships/image" Target="media/image58.png"/><Relationship Id="rId89" Type="http://schemas.openxmlformats.org/officeDocument/2006/relationships/image" Target="media/image59.png"/><Relationship Id="rId90" Type="http://schemas.openxmlformats.org/officeDocument/2006/relationships/image" Target="media/image60.png"/><Relationship Id="rId91" Type="http://schemas.openxmlformats.org/officeDocument/2006/relationships/image" Target="media/image61.png"/><Relationship Id="rId92" Type="http://schemas.openxmlformats.org/officeDocument/2006/relationships/image" Target="media/image62.png"/><Relationship Id="rId93" Type="http://schemas.openxmlformats.org/officeDocument/2006/relationships/image" Target="media/image63.png"/><Relationship Id="rId94" Type="http://schemas.openxmlformats.org/officeDocument/2006/relationships/image" Target="media/image64.png"/><Relationship Id="rId95" Type="http://schemas.openxmlformats.org/officeDocument/2006/relationships/image" Target="media/image65.png"/><Relationship Id="rId96" Type="http://schemas.openxmlformats.org/officeDocument/2006/relationships/image" Target="media/image66.png"/><Relationship Id="rId97" Type="http://schemas.openxmlformats.org/officeDocument/2006/relationships/image" Target="media/image67.png"/><Relationship Id="rId98" Type="http://schemas.openxmlformats.org/officeDocument/2006/relationships/image" Target="media/image68.png"/><Relationship Id="rId99" Type="http://schemas.openxmlformats.org/officeDocument/2006/relationships/image" Target="media/image69.png"/><Relationship Id="rId100" Type="http://schemas.openxmlformats.org/officeDocument/2006/relationships/image" Target="media/image70.png"/><Relationship Id="rId101" Type="http://schemas.openxmlformats.org/officeDocument/2006/relationships/image" Target="media/image71.png"/><Relationship Id="rId102" Type="http://schemas.openxmlformats.org/officeDocument/2006/relationships/image" Target="media/image72.png"/><Relationship Id="rId103" Type="http://schemas.openxmlformats.org/officeDocument/2006/relationships/image" Target="media/image73.png"/><Relationship Id="rId104" Type="http://schemas.openxmlformats.org/officeDocument/2006/relationships/image" Target="media/image74.png"/><Relationship Id="rId105" Type="http://schemas.openxmlformats.org/officeDocument/2006/relationships/image" Target="media/image75.png"/><Relationship Id="rId106" Type="http://schemas.openxmlformats.org/officeDocument/2006/relationships/image" Target="media/image76.png"/><Relationship Id="rId107" Type="http://schemas.openxmlformats.org/officeDocument/2006/relationships/image" Target="media/image77.png"/><Relationship Id="rId108" Type="http://schemas.openxmlformats.org/officeDocument/2006/relationships/image" Target="media/image78.png"/><Relationship Id="rId109" Type="http://schemas.openxmlformats.org/officeDocument/2006/relationships/image" Target="media/image79.png"/><Relationship Id="rId110" Type="http://schemas.openxmlformats.org/officeDocument/2006/relationships/image" Target="media/image80.png"/><Relationship Id="rId111" Type="http://schemas.openxmlformats.org/officeDocument/2006/relationships/image" Target="media/image81.png"/><Relationship Id="rId112" Type="http://schemas.openxmlformats.org/officeDocument/2006/relationships/image" Target="media/image82.png"/><Relationship Id="rId113" Type="http://schemas.openxmlformats.org/officeDocument/2006/relationships/image" Target="media/image83.png"/><Relationship Id="rId114" Type="http://schemas.openxmlformats.org/officeDocument/2006/relationships/image" Target="media/image84.png"/><Relationship Id="rId115" Type="http://schemas.openxmlformats.org/officeDocument/2006/relationships/image" Target="media/image85.png"/><Relationship Id="rId116" Type="http://schemas.openxmlformats.org/officeDocument/2006/relationships/image" Target="media/image86.png"/><Relationship Id="rId117" Type="http://schemas.openxmlformats.org/officeDocument/2006/relationships/image" Target="media/image87.png"/><Relationship Id="rId118" Type="http://schemas.openxmlformats.org/officeDocument/2006/relationships/image" Target="media/image88.png"/><Relationship Id="rId119" Type="http://schemas.openxmlformats.org/officeDocument/2006/relationships/image" Target="media/image89.png"/><Relationship Id="rId120" Type="http://schemas.openxmlformats.org/officeDocument/2006/relationships/image" Target="media/image90.png"/><Relationship Id="rId121" Type="http://schemas.openxmlformats.org/officeDocument/2006/relationships/image" Target="media/image91.png"/><Relationship Id="rId122" Type="http://schemas.openxmlformats.org/officeDocument/2006/relationships/image" Target="media/image92.png"/><Relationship Id="rId123" Type="http://schemas.openxmlformats.org/officeDocument/2006/relationships/image" Target="media/image93.png"/><Relationship Id="rId124" Type="http://schemas.openxmlformats.org/officeDocument/2006/relationships/image" Target="media/image94.png"/><Relationship Id="rId125" Type="http://schemas.openxmlformats.org/officeDocument/2006/relationships/image" Target="media/image95.png"/><Relationship Id="rId126" Type="http://schemas.openxmlformats.org/officeDocument/2006/relationships/image" Target="media/image96.png"/><Relationship Id="rId127" Type="http://schemas.openxmlformats.org/officeDocument/2006/relationships/image" Target="media/image97.png"/><Relationship Id="rId128" Type="http://schemas.openxmlformats.org/officeDocument/2006/relationships/image" Target="media/image98.png"/><Relationship Id="rId129" Type="http://schemas.openxmlformats.org/officeDocument/2006/relationships/header" Target="header13.xml"/><Relationship Id="rId130" Type="http://schemas.openxmlformats.org/officeDocument/2006/relationships/header" Target="header14.xml"/><Relationship Id="rId131" Type="http://schemas.openxmlformats.org/officeDocument/2006/relationships/footer" Target="footer13.xml"/><Relationship Id="rId132" Type="http://schemas.openxmlformats.org/officeDocument/2006/relationships/footer" Target="footer14.xml"/><Relationship Id="rId133" Type="http://schemas.openxmlformats.org/officeDocument/2006/relationships/header" Target="header15.xml"/><Relationship Id="rId134" Type="http://schemas.openxmlformats.org/officeDocument/2006/relationships/footer" Target="footer15.xml"/><Relationship Id="rId135" Type="http://schemas.openxmlformats.org/officeDocument/2006/relationships/hyperlink" Target="http://www.foodsafety.gov/~dms/prodguid.html)" TargetMode="External"/><Relationship Id="rId136" Type="http://schemas.openxmlformats.org/officeDocument/2006/relationships/header" Target="header16.xml"/><Relationship Id="rId137" Type="http://schemas.openxmlformats.org/officeDocument/2006/relationships/footer" Target="footer16.xml"/><Relationship Id="rId138" Type="http://schemas.openxmlformats.org/officeDocument/2006/relationships/image" Target="media/image2.jpeg"/><Relationship Id="rId139" Type="http://schemas.openxmlformats.org/officeDocument/2006/relationships/hyperlink" Target="http://www.ciwmb.ca.gov/regulations/Title14/ch31a5.htm#article5" TargetMode="External"/><Relationship Id="rId140" Type="http://schemas.openxmlformats.org/officeDocument/2006/relationships/hyperlink" Target="http://www.ncbi.nlm.nih.gov/entrez/query.fcgi?cmd=Retrieve&amp;db=PubMed&amp;dopt=Citation&amp;list_uids=10543842" TargetMode="External"/><Relationship Id="rId141" Type="http://schemas.openxmlformats.org/officeDocument/2006/relationships/hyperlink" Target="http://www.ncbi.nlm.nih.gov/entrez/query.fcgi?cmd=Retrieve&amp;db=PubMed&amp;dopt=Citation&amp;list_uids=10698745" TargetMode="External"/><Relationship Id="rId142" Type="http://schemas.openxmlformats.org/officeDocument/2006/relationships/hyperlink" Target="http://www.ncbi.nlm.nih.gov/entrez/query.fcgi?cmd=Retrieve&amp;db=PubMed&amp;dopt=Citation&amp;list_uids=15270487" TargetMode="External"/><Relationship Id="rId143" Type="http://schemas.openxmlformats.org/officeDocument/2006/relationships/hyperlink" Target="http://www.ncbi.nlm.nih.gov/entrez/query.fcgi?cmd=Retrieve&amp;db=PubMed&amp;dopt=Citation&amp;list_uids=12540177" TargetMode="External"/><Relationship Id="rId144" Type="http://schemas.openxmlformats.org/officeDocument/2006/relationships/hyperlink" Target="http://www.ncbi.nlm.nih.gov/entrez/query.fcgi?cmd=Retrieve&amp;db=PubMed&amp;dopt=Citation&amp;list_uids=14672213" TargetMode="External"/><Relationship Id="rId145" Type="http://schemas.openxmlformats.org/officeDocument/2006/relationships/hyperlink" Target="http://www.ncbi.nlm.nih.gov/entrez/query.fcgi?cmd=Retrieve&amp;db=PubMed&amp;dopt=Citation&amp;list_uids=15895721" TargetMode="External"/><Relationship Id="rId146" Type="http://schemas.openxmlformats.org/officeDocument/2006/relationships/header" Target="header17.xml"/><Relationship Id="rId147" Type="http://schemas.openxmlformats.org/officeDocument/2006/relationships/footer" Target="footer17.xml"/><Relationship Id="rId148" Type="http://schemas.openxmlformats.org/officeDocument/2006/relationships/hyperlink" Target="http://www.ncbi.nlm.nih.gov/entrez/query.fcgi?cmd=Retrieve&amp;db=PubMed&amp;dopt=Citation&amp;list_uids=10772206" TargetMode="External"/><Relationship Id="rId149" Type="http://schemas.openxmlformats.org/officeDocument/2006/relationships/hyperlink" Target="http://www.ncbi.nlm.nih.gov/entrez/query.fcgi?cmd=Retrieve&amp;db=PubMed&amp;dopt=Citation&amp;list_uids=11041147" TargetMode="External"/><Relationship Id="rId150" Type="http://schemas.openxmlformats.org/officeDocument/2006/relationships/hyperlink" Target="http://www.ncbi.nlm.nih.gov/entrez/query.fcgi?cmd=Retrieve&amp;db=PubMed&amp;dopt=Citation&amp;list_uids=11726166" TargetMode="External"/><Relationship Id="rId151" Type="http://schemas.openxmlformats.org/officeDocument/2006/relationships/hyperlink" Target="http://rais.ornl.gov/homepage/SSG_nonrad_technical.pdf" TargetMode="External"/><Relationship Id="rId152" Type="http://schemas.openxmlformats.org/officeDocument/2006/relationships/hyperlink" Target="http://www.epa.gov/waterscience/standards/bacteria/bacteria.pdf" TargetMode="External"/><Relationship Id="rId153" Type="http://schemas.openxmlformats.org/officeDocument/2006/relationships/hyperlink" Target="http://www.cfsan.fda.gov/~comm/ift3" TargetMode="External"/><Relationship Id="rId154" Type="http://schemas.openxmlformats.org/officeDocument/2006/relationships/hyperlink" Target="http://www.cfsan.fda.gov/~lrd/cfr110.html" TargetMode="External"/><Relationship Id="rId155" Type="http://schemas.openxmlformats.org/officeDocument/2006/relationships/hyperlink" Target="http://www.ncbi.nlm.nih.gov/entrez/query.fcgi?cmd=Retrieve&amp;db=PubMed&amp;dopt=Citation&amp;list_uids=11808792" TargetMode="External"/><Relationship Id="rId156" Type="http://schemas.openxmlformats.org/officeDocument/2006/relationships/hyperlink" Target="http://www.ncbi.nlm.nih.gov/entrez/query.fcgi?cmd=Retrieve&amp;db=PubMed&amp;dopt=Citation&amp;list_uids=11899045" TargetMode="External"/><Relationship Id="rId1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tlopez</dc:creator>
  <dc:title>Microsoft Word - Arizona GAPS - Metrics 08-29-19 Version 12_working doc 2</dc:title>
  <dcterms:created xsi:type="dcterms:W3CDTF">2020-04-21T16:57:41Z</dcterms:created>
  <dcterms:modified xsi:type="dcterms:W3CDTF">2020-04-21T16:57:41Z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PScript5.dll Version 5.2.2</vt:lpwstr>
  </property>
  <property fmtid="{D5CDD505-2E9C-101B-9397-08002B2CF9AE}" pid="4" name="LastSaved">
    <vt:filetime>2020-04-21T00:00:00Z</vt:filetime>
  </property>
</Properties>
</file>