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815351"/>
    <w:p w14:paraId="7BEDA74E" w14:textId="77777777" w:rsidR="00E844AB" w:rsidRPr="00E844AB" w:rsidRDefault="00DA1EC2" w:rsidP="00905283">
      <w:pPr>
        <w:suppressLineNumbers/>
        <w:rPr>
          <w:szCs w:val="22"/>
        </w:rPr>
      </w:pPr>
      <w:r w:rsidRPr="00E844AB">
        <w:rPr>
          <w:noProof/>
        </w:rPr>
        <mc:AlternateContent>
          <mc:Choice Requires="wps">
            <w:drawing>
              <wp:anchor distT="0" distB="0" distL="114300" distR="114300" simplePos="0" relativeHeight="251694080" behindDoc="0" locked="0" layoutInCell="1" allowOverlap="1" wp14:anchorId="4BD7E169" wp14:editId="33EF44F9">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A44A3A" w:rsidRPr="00365F94" w:rsidRDefault="00A44A3A"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A44A3A" w:rsidRPr="00365F94" w:rsidRDefault="00A44A3A"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D7E169"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" strokecolor="#70ad47" strokeweight="1pt">
                <v:shadow color="#868686"/>
                <v:textbox>
                  <w:txbxContent>
                    <w:p w14:paraId="262FDF62" w14:textId="5660A175" w:rsidR="00A44A3A" w:rsidRPr="00365F94" w:rsidRDefault="00A44A3A"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A44A3A" w:rsidRPr="00365F94" w:rsidRDefault="00A44A3A"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0"/>
      <w:r w:rsidR="009D23FC" w:rsidRPr="00D5180B">
        <w:rPr>
          <w:szCs w:val="22"/>
        </w:rPr>
        <w:br w:type="page"/>
      </w:r>
      <w:bookmarkStart w:id="1" w:name="_Toc8374906"/>
      <w:bookmarkStart w:id="2" w:name="_Toc8047811"/>
    </w:p>
    <w:bookmarkEnd w:id="1"/>
    <w:bookmarkEnd w:id="2"/>
    <w:p w14:paraId="122AD816" w14:textId="0AD20ED2" w:rsidR="007F4706" w:rsidRPr="00D6405D" w:rsidRDefault="00CE2727" w:rsidP="00F65BCF">
      <w:pPr>
        <w:suppressLineNumbers/>
        <w:spacing w:before="0" w:after="0"/>
        <w:rPr>
          <w:rFonts w:cs="Calibri"/>
          <w:szCs w:val="22"/>
        </w:rPr>
      </w:pPr>
      <w:r w:rsidRPr="00433A0B">
        <w:rPr>
          <w:rStyle w:val="Hyperlink"/>
          <w:rFonts w:ascii="Calibri Light" w:hAnsi="Calibri Light"/>
          <w:sz w:val="32"/>
        </w:rPr>
        <w:lastRenderedPageBreak/>
        <w:fldChar w:fldCharType="begin"/>
      </w:r>
      <w:r w:rsidRPr="00433A0B">
        <w:rPr>
          <w:rStyle w:val="Hyperlink"/>
          <w:rFonts w:ascii="Calibri Light" w:hAnsi="Calibri Light"/>
          <w:sz w:val="32"/>
        </w:rPr>
        <w:instrText xml:space="preserve"> TOC \o "1-3" \h \z \u </w:instrText>
      </w:r>
      <w:r w:rsidRPr="00433A0B">
        <w:rPr>
          <w:rStyle w:val="Hyperlink"/>
          <w:rFonts w:ascii="Calibri Light" w:hAnsi="Calibri Light"/>
          <w:sz w:val="32"/>
        </w:rPr>
        <w:fldChar w:fldCharType="end"/>
      </w:r>
      <w:bookmarkStart w:id="3" w:name="_Toc489362199"/>
      <w:r w:rsidR="007F4706" w:rsidRPr="00D5180B">
        <w:rPr>
          <w:rFonts w:cs="Calibri"/>
          <w:b/>
          <w:szCs w:val="22"/>
        </w:rPr>
        <w:t>Disclaimer:</w:t>
      </w:r>
      <w:r w:rsidR="007F4706"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rsidR="007F4706">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5BDB942A" w14:textId="77777777" w:rsidTr="006636B7">
        <w:trPr>
          <w:trHeight w:val="20"/>
        </w:trPr>
        <w:tc>
          <w:tcPr>
            <w:tcW w:w="10368" w:type="dxa"/>
            <w:gridSpan w:val="2"/>
            <w:shd w:val="clear" w:color="auto" w:fill="auto"/>
            <w:vAlign w:val="center"/>
          </w:tcPr>
          <w:p w14:paraId="10B07094" w14:textId="77777777" w:rsidR="00273D8B" w:rsidRPr="00433A0B" w:rsidRDefault="00D421FD" w:rsidP="00E844AB">
            <w:pPr>
              <w:pStyle w:val="LimeGreenHeaders"/>
            </w:pPr>
            <w:bookmarkStart w:id="4" w:name="_Toc20839124"/>
            <w:bookmarkStart w:id="5" w:name="_Hlk47336552"/>
            <w:r>
              <w:lastRenderedPageBreak/>
              <w:t>Glossary</w:t>
            </w:r>
            <w:bookmarkEnd w:id="4"/>
          </w:p>
        </w:tc>
      </w:tr>
      <w:bookmarkEnd w:id="3"/>
      <w:tr w:rsidR="004B3337" w:rsidRPr="00D5180B" w14:paraId="49A9B9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32E23DD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74706A8" w14:textId="77777777" w:rsidR="00F24588" w:rsidRPr="009668F0" w:rsidRDefault="00F24588" w:rsidP="003B6BD1">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7AD75B9B"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44C58D6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C6A8C83" w14:textId="77777777" w:rsidR="00F24588" w:rsidRPr="009668F0" w:rsidRDefault="00F24588" w:rsidP="003B6BD1">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0E9D54A9"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5C76D0D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9CF1A49" w14:textId="77777777" w:rsidR="00F24588" w:rsidRPr="009668F0" w:rsidRDefault="00F24588" w:rsidP="003B6BD1">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4930493F"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68F4D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537024D" w14:textId="77777777" w:rsidR="00AF6FA4" w:rsidRPr="009668F0" w:rsidRDefault="00AF6FA4" w:rsidP="003B6BD1">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3A602C4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AF6FA4" w:rsidRPr="00D5180B" w14:paraId="160DB3B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2945A16" w14:textId="77777777" w:rsidR="00AF6FA4" w:rsidRPr="009668F0" w:rsidRDefault="00AF6FA4" w:rsidP="003B6BD1">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6050C7CB" w14:textId="77777777" w:rsidR="00AF6FA4" w:rsidRPr="009668F0" w:rsidRDefault="00AF6FA4" w:rsidP="00AF6FA4">
            <w:pPr>
              <w:suppressLineNumbers/>
              <w:rPr>
                <w:rFonts w:cs="Calibri"/>
                <w:szCs w:val="22"/>
              </w:rPr>
            </w:pPr>
            <w:r w:rsidRPr="009668F0">
              <w:rPr>
                <w:rFonts w:cs="Calibri"/>
                <w:szCs w:val="22"/>
              </w:rPr>
              <w:t>Temporary storage equipment for fertilizers such as third-party storage tanks, pony tanks, etc.</w:t>
            </w:r>
          </w:p>
        </w:tc>
      </w:tr>
      <w:tr w:rsidR="00F24588" w:rsidRPr="00D5180B" w14:paraId="1BD72DA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6B4BF83" w14:textId="77777777" w:rsidR="00F24588" w:rsidRPr="009668F0" w:rsidRDefault="00F24588"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7F23CF5D" w14:textId="206B01B2"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sidR="00E2628E">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AC5D11" w:rsidRPr="00D5180B" w14:paraId="69D8793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8FE434B" w14:textId="77777777" w:rsidR="00AC5D11" w:rsidRPr="009668F0" w:rsidRDefault="00AC5D11"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3D686ADD" w14:textId="77777777" w:rsidR="00AC5D11" w:rsidRPr="009668F0" w:rsidRDefault="00AC5D11" w:rsidP="00AC5D11">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AC5D11" w:rsidRPr="00D5180B" w14:paraId="079CDBC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30AF70DA" w14:textId="77777777" w:rsidR="00AC5D11" w:rsidRPr="009668F0" w:rsidRDefault="00AC5D11" w:rsidP="003B6BD1">
            <w:pPr>
              <w:suppressLineNumbers/>
              <w:jc w:val="center"/>
              <w:rPr>
                <w:rFonts w:cs="Calibri"/>
                <w:b/>
                <w:szCs w:val="22"/>
              </w:rPr>
            </w:pPr>
            <w:r>
              <w:rPr>
                <w:rFonts w:cs="Calibri"/>
                <w:b/>
                <w:szCs w:val="22"/>
              </w:rPr>
              <w:t>AGRICULTURAL WATER TREATMENT SYSTEM</w:t>
            </w:r>
          </w:p>
        </w:tc>
        <w:tc>
          <w:tcPr>
            <w:tcW w:w="7988" w:type="dxa"/>
            <w:tcBorders>
              <w:top w:val="single" w:sz="4" w:space="0" w:color="auto"/>
              <w:left w:val="single" w:sz="4" w:space="0" w:color="auto"/>
              <w:bottom w:val="single" w:sz="4" w:space="0" w:color="auto"/>
              <w:right w:val="single" w:sz="4" w:space="0" w:color="auto"/>
            </w:tcBorders>
          </w:tcPr>
          <w:p w14:paraId="5589194F" w14:textId="77777777" w:rsidR="00AC5D11" w:rsidRPr="009668F0" w:rsidRDefault="00AC5D11" w:rsidP="00AC5D11">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F24588" w:rsidRPr="00D5180B" w14:paraId="12D7F38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7A8CA66"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116961C1" w14:textId="5DF3F5CE" w:rsidR="00F24588" w:rsidRPr="009668F0" w:rsidRDefault="00F24588" w:rsidP="00F24588">
            <w:pPr>
              <w:suppressLineNumbers/>
              <w:rPr>
                <w:rFonts w:cs="Calibri"/>
                <w:szCs w:val="22"/>
              </w:rPr>
            </w:pPr>
            <w:r w:rsidRPr="009668F0">
              <w:rPr>
                <w:rFonts w:cs="Calibri"/>
                <w:szCs w:val="22"/>
              </w:rPr>
              <w:t>Most parts of an animal that do not include muscle meat including organ meat, nervous tissue, cartilage, bone, blood</w:t>
            </w:r>
            <w:r w:rsidR="001923FB">
              <w:rPr>
                <w:rFonts w:cs="Calibri"/>
                <w:szCs w:val="22"/>
              </w:rPr>
              <w:t>,</w:t>
            </w:r>
            <w:r w:rsidRPr="009668F0">
              <w:rPr>
                <w:rFonts w:cs="Calibri"/>
                <w:szCs w:val="22"/>
              </w:rPr>
              <w:t xml:space="preserve"> and excrement.</w:t>
            </w:r>
          </w:p>
        </w:tc>
      </w:tr>
      <w:tr w:rsidR="00F24588" w:rsidRPr="00D5180B" w14:paraId="2E67609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1A5F6F5" w14:textId="77777777" w:rsidR="00F24588" w:rsidRPr="009668F0" w:rsidRDefault="00F24588" w:rsidP="003B6BD1">
            <w:pPr>
              <w:suppressLineNumbers/>
              <w:jc w:val="center"/>
              <w:rPr>
                <w:rFonts w:cs="Calibri"/>
                <w:b/>
                <w:szCs w:val="22"/>
              </w:rPr>
            </w:pPr>
            <w:r w:rsidRPr="009668F0">
              <w:rPr>
                <w:rFonts w:cs="Calibri"/>
                <w:b/>
                <w:szCs w:val="22"/>
              </w:rPr>
              <w:lastRenderedPageBreak/>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56FFCCF9" w14:textId="77777777" w:rsidR="00F24588" w:rsidRPr="00433A0B" w:rsidRDefault="00F24588" w:rsidP="00F24588">
            <w:pPr>
              <w:suppressLineNumbers/>
            </w:pPr>
            <w:r w:rsidRPr="00433A0B">
              <w:t>Feeding, skin, feathers, fecal matter or signs of animal presence in an area to be harvested in sufficient number and quantity to suggest to a reasonable person the crop may be contaminated.</w:t>
            </w:r>
          </w:p>
        </w:tc>
      </w:tr>
      <w:tr w:rsidR="00AF6FA4" w:rsidRPr="00D5180B" w14:paraId="5B783B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4EF1A15A" w14:textId="77777777" w:rsidR="00AF6FA4" w:rsidRPr="009668F0" w:rsidRDefault="00AF6FA4" w:rsidP="003B6BD1">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26C7D662" w14:textId="77777777" w:rsidR="00AF6FA4" w:rsidRPr="00433A0B" w:rsidRDefault="00AF6FA4" w:rsidP="00AF6FA4">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AF6FA4" w:rsidRPr="00D5180B" w14:paraId="3914189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2E908049" w14:textId="77777777" w:rsidR="00AF6FA4" w:rsidRPr="009668F0" w:rsidRDefault="00AF6FA4" w:rsidP="003B6BD1">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78964CFA" w14:textId="77777777" w:rsidR="00AF6FA4" w:rsidRPr="00433A0B" w:rsidRDefault="00AF6FA4" w:rsidP="00AF6FA4">
            <w:pPr>
              <w:suppressLineNumbers/>
            </w:pPr>
            <w:r w:rsidRPr="00433A0B">
              <w:t>A high-energy phosphate molecule required to provide energy for cellular function.</w:t>
            </w:r>
          </w:p>
        </w:tc>
      </w:tr>
      <w:tr w:rsidR="00AF6FA4" w:rsidRPr="00D5180B" w14:paraId="7AB5E39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2FF555B" w14:textId="77777777" w:rsidR="00AF6FA4" w:rsidRPr="009668F0" w:rsidRDefault="00AF6FA4" w:rsidP="003B6BD1">
            <w:pPr>
              <w:suppressLineNumbers/>
              <w:jc w:val="center"/>
              <w:rPr>
                <w:rFonts w:cs="Calibri"/>
                <w:b/>
                <w:szCs w:val="22"/>
              </w:rPr>
            </w:pPr>
            <w:r w:rsidRPr="009668F0">
              <w:rPr>
                <w:rFonts w:cs="Calibri"/>
                <w:b/>
                <w:szCs w:val="22"/>
              </w:rPr>
              <w:t>APPLICATION INTERVAL</w:t>
            </w:r>
          </w:p>
        </w:tc>
        <w:tc>
          <w:tcPr>
            <w:tcW w:w="7988" w:type="dxa"/>
            <w:vAlign w:val="center"/>
          </w:tcPr>
          <w:p w14:paraId="287A665E" w14:textId="77777777" w:rsidR="00AF6FA4" w:rsidRPr="009668F0" w:rsidRDefault="00AF6FA4" w:rsidP="00AF6FA4">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AF6FA4" w:rsidRPr="00D5180B" w14:paraId="14C751E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EE9D21B" w14:textId="77777777" w:rsidR="00AF6FA4" w:rsidRPr="009668F0" w:rsidRDefault="00AF6FA4" w:rsidP="003B6BD1">
            <w:pPr>
              <w:suppressLineNumbers/>
              <w:jc w:val="center"/>
              <w:rPr>
                <w:rFonts w:cs="Calibri"/>
                <w:b/>
                <w:szCs w:val="22"/>
              </w:rPr>
            </w:pPr>
            <w:r w:rsidRPr="009668F0">
              <w:rPr>
                <w:rFonts w:cs="Calibri"/>
                <w:b/>
                <w:szCs w:val="22"/>
              </w:rPr>
              <w:t>ATP TEST METHODS</w:t>
            </w:r>
          </w:p>
        </w:tc>
        <w:tc>
          <w:tcPr>
            <w:tcW w:w="7988" w:type="dxa"/>
            <w:vAlign w:val="center"/>
          </w:tcPr>
          <w:p w14:paraId="5B2E2827" w14:textId="77777777" w:rsidR="00AF6FA4" w:rsidRPr="00433A0B" w:rsidRDefault="00AF6FA4" w:rsidP="00AF6FA4">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AF6FA4" w:rsidRPr="00D5180B" w14:paraId="6720DE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E2725" w14:textId="77777777" w:rsidR="00AF6FA4" w:rsidRPr="009668F0" w:rsidRDefault="00AF6FA4" w:rsidP="003B6BD1">
            <w:pPr>
              <w:suppressLineNumbers/>
              <w:jc w:val="center"/>
              <w:rPr>
                <w:rFonts w:cs="Calibri"/>
                <w:b/>
                <w:szCs w:val="22"/>
              </w:rPr>
            </w:pPr>
            <w:r w:rsidRPr="009668F0">
              <w:rPr>
                <w:rFonts w:cs="Calibri"/>
                <w:b/>
                <w:szCs w:val="22"/>
              </w:rPr>
              <w:t>BIOFERTILIZERS</w:t>
            </w:r>
          </w:p>
        </w:tc>
        <w:tc>
          <w:tcPr>
            <w:tcW w:w="7988" w:type="dxa"/>
            <w:vAlign w:val="center"/>
          </w:tcPr>
          <w:p w14:paraId="77508590" w14:textId="77777777" w:rsidR="00AF6FA4" w:rsidRPr="009668F0" w:rsidRDefault="00AF6FA4" w:rsidP="00AF6FA4">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F6FA4" w:rsidRPr="00D5180B" w14:paraId="1A952DC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FDD71D" w14:textId="77777777" w:rsidR="00AF6FA4" w:rsidRPr="009668F0" w:rsidRDefault="00AF6FA4" w:rsidP="003B6BD1">
            <w:pPr>
              <w:suppressLineNumbers/>
              <w:jc w:val="center"/>
              <w:rPr>
                <w:rFonts w:cs="Calibri"/>
                <w:b/>
                <w:szCs w:val="22"/>
              </w:rPr>
            </w:pPr>
            <w:r w:rsidRPr="009668F0">
              <w:rPr>
                <w:rFonts w:cs="Calibri"/>
                <w:b/>
                <w:szCs w:val="22"/>
              </w:rPr>
              <w:t>BIOSOLIDS</w:t>
            </w:r>
          </w:p>
        </w:tc>
        <w:tc>
          <w:tcPr>
            <w:tcW w:w="7988" w:type="dxa"/>
            <w:vAlign w:val="center"/>
          </w:tcPr>
          <w:p w14:paraId="0F325FE3" w14:textId="77777777" w:rsidR="00AF6FA4" w:rsidRPr="009668F0" w:rsidRDefault="00AF6FA4" w:rsidP="00AF6FA4">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6A0F6A" w:rsidRPr="00D5180B" w14:paraId="0D4F86A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0917FB" w14:textId="77777777" w:rsidR="006A0F6A" w:rsidRPr="009668F0" w:rsidRDefault="00C0704D" w:rsidP="003B6BD1">
            <w:pPr>
              <w:suppressLineNumbers/>
              <w:jc w:val="center"/>
              <w:rPr>
                <w:rFonts w:cs="Calibri"/>
                <w:b/>
                <w:szCs w:val="22"/>
              </w:rPr>
            </w:pPr>
            <w:r w:rsidRPr="009668F0">
              <w:rPr>
                <w:rFonts w:cs="Calibri"/>
                <w:b/>
                <w:szCs w:val="22"/>
              </w:rPr>
              <w:t>BLUE VALVE</w:t>
            </w:r>
          </w:p>
        </w:tc>
        <w:tc>
          <w:tcPr>
            <w:tcW w:w="7988" w:type="dxa"/>
          </w:tcPr>
          <w:p w14:paraId="3FE9F457" w14:textId="77777777" w:rsidR="006A0F6A" w:rsidRPr="009668F0" w:rsidRDefault="00C0704D" w:rsidP="006A0F6A">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76144D" w:rsidRPr="00D5180B" w14:paraId="576DEFC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B09FBEF" w14:textId="322F3C07" w:rsidR="0076144D" w:rsidRPr="009668F0" w:rsidRDefault="0076144D" w:rsidP="003B6BD1">
            <w:pPr>
              <w:suppressLineNumbers/>
              <w:jc w:val="center"/>
              <w:rPr>
                <w:rFonts w:cs="Calibri"/>
                <w:b/>
                <w:szCs w:val="22"/>
              </w:rPr>
            </w:pPr>
            <w:r>
              <w:rPr>
                <w:rFonts w:cs="Calibri"/>
                <w:b/>
                <w:szCs w:val="22"/>
              </w:rPr>
              <w:t>BREAKPOINT</w:t>
            </w:r>
          </w:p>
        </w:tc>
        <w:tc>
          <w:tcPr>
            <w:tcW w:w="7988" w:type="dxa"/>
            <w:vAlign w:val="center"/>
          </w:tcPr>
          <w:p w14:paraId="2912F5D7" w14:textId="51FD70FF" w:rsidR="0076144D" w:rsidRPr="009668F0" w:rsidRDefault="0076144D" w:rsidP="00840A68">
            <w:pPr>
              <w:suppressLineNumbers/>
              <w:rPr>
                <w:rFonts w:cs="Calibri"/>
                <w:szCs w:val="22"/>
              </w:rPr>
            </w:pPr>
            <w:r>
              <w:rPr>
                <w:rFonts w:cs="Calibri"/>
                <w:szCs w:val="22"/>
              </w:rPr>
              <w:t>The point at which the disinfection demand has been met.</w:t>
            </w:r>
          </w:p>
        </w:tc>
      </w:tr>
      <w:tr w:rsidR="00840A68" w:rsidRPr="00D5180B" w14:paraId="02F9A0A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C177FB6" w14:textId="77777777" w:rsidR="00840A68" w:rsidRPr="009668F0" w:rsidRDefault="00840A68" w:rsidP="003B6BD1">
            <w:pPr>
              <w:suppressLineNumbers/>
              <w:jc w:val="center"/>
              <w:rPr>
                <w:rFonts w:cs="Calibri"/>
                <w:b/>
                <w:szCs w:val="22"/>
              </w:rPr>
            </w:pPr>
            <w:r w:rsidRPr="009668F0">
              <w:rPr>
                <w:rFonts w:cs="Calibri"/>
                <w:b/>
                <w:szCs w:val="22"/>
              </w:rPr>
              <w:t>BUILDINGS</w:t>
            </w:r>
          </w:p>
        </w:tc>
        <w:tc>
          <w:tcPr>
            <w:tcW w:w="7988" w:type="dxa"/>
            <w:vAlign w:val="center"/>
          </w:tcPr>
          <w:p w14:paraId="7C8B3192" w14:textId="06C4F8B3" w:rsidR="00840A68" w:rsidRPr="009668F0" w:rsidRDefault="00840A68" w:rsidP="00840A68">
            <w:pPr>
              <w:suppressLineNumbers/>
              <w:rPr>
                <w:rFonts w:cs="Calibri"/>
                <w:szCs w:val="22"/>
              </w:rPr>
            </w:pPr>
            <w:r w:rsidRPr="009668F0">
              <w:rPr>
                <w:rFonts w:cs="Calibri"/>
                <w:szCs w:val="22"/>
              </w:rPr>
              <w:t>Any fully or partially</w:t>
            </w:r>
            <w:r w:rsidR="003114FF">
              <w:rPr>
                <w:rFonts w:cs="Calibri"/>
                <w:szCs w:val="22"/>
              </w:rPr>
              <w:t xml:space="preserve"> </w:t>
            </w:r>
            <w:r w:rsidRPr="009668F0">
              <w:rPr>
                <w:rFonts w:cs="Calibri"/>
                <w:szCs w:val="22"/>
              </w:rPr>
              <w:t xml:space="preserve">enclosed building on the farm that is used for storing of </w:t>
            </w:r>
            <w:r w:rsidR="00E2628E">
              <w:rPr>
                <w:rFonts w:cs="Calibri"/>
                <w:szCs w:val="22"/>
              </w:rPr>
              <w:t>food-contact</w:t>
            </w:r>
            <w:r w:rsidRPr="009668F0">
              <w:rPr>
                <w:rFonts w:cs="Calibri"/>
                <w:szCs w:val="22"/>
              </w:rPr>
              <w:t xml:space="preserve"> surfaces and packaging materials, including minimal structures that have a roof but no walls.</w:t>
            </w:r>
          </w:p>
        </w:tc>
      </w:tr>
      <w:tr w:rsidR="00840A68" w:rsidRPr="00D5180B" w14:paraId="01E048E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609C1" w14:textId="77777777" w:rsidR="00840A68" w:rsidRPr="009668F0" w:rsidRDefault="00840A68" w:rsidP="003B6BD1">
            <w:pPr>
              <w:suppressLineNumbers/>
              <w:jc w:val="center"/>
              <w:rPr>
                <w:rFonts w:cs="Calibri"/>
                <w:b/>
                <w:szCs w:val="22"/>
              </w:rPr>
            </w:pPr>
            <w:r w:rsidRPr="009668F0">
              <w:rPr>
                <w:rFonts w:cs="Calibri"/>
                <w:b/>
                <w:szCs w:val="22"/>
              </w:rPr>
              <w:t>CLOSED DELIVERY SYSTEM</w:t>
            </w:r>
          </w:p>
        </w:tc>
        <w:tc>
          <w:tcPr>
            <w:tcW w:w="7988" w:type="dxa"/>
            <w:vAlign w:val="center"/>
          </w:tcPr>
          <w:p w14:paraId="40010316" w14:textId="77777777" w:rsidR="00840A68" w:rsidRPr="00433A0B" w:rsidRDefault="00840A68" w:rsidP="00840A68">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840A68" w:rsidRPr="00D5180B" w14:paraId="41A25B6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59543B" w14:textId="77777777" w:rsidR="00840A68" w:rsidRPr="009668F0" w:rsidRDefault="00840A68" w:rsidP="003B6BD1">
            <w:pPr>
              <w:suppressLineNumbers/>
              <w:jc w:val="center"/>
              <w:rPr>
                <w:rFonts w:cs="Calibri"/>
                <w:b/>
                <w:szCs w:val="22"/>
              </w:rPr>
            </w:pPr>
            <w:r w:rsidRPr="009668F0">
              <w:rPr>
                <w:rFonts w:cs="Calibri"/>
                <w:b/>
                <w:szCs w:val="22"/>
              </w:rPr>
              <w:t>COLONY FORMING UNITS (CFU)</w:t>
            </w:r>
          </w:p>
        </w:tc>
        <w:tc>
          <w:tcPr>
            <w:tcW w:w="7988" w:type="dxa"/>
            <w:vAlign w:val="center"/>
          </w:tcPr>
          <w:p w14:paraId="42012983" w14:textId="77777777" w:rsidR="00840A68" w:rsidRPr="00433A0B" w:rsidRDefault="00840A68" w:rsidP="00840A68">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840A68" w:rsidRPr="00D5180B" w14:paraId="3F60102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0C99964D" w14:textId="77777777" w:rsidR="00840A68" w:rsidRPr="009668F0" w:rsidRDefault="00840A68" w:rsidP="003B6BD1">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7B27C290" w14:textId="77777777" w:rsidR="00840A68" w:rsidRPr="00F31F04" w:rsidRDefault="00840A68" w:rsidP="00840A68">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840A68" w:rsidRPr="00D5180B" w14:paraId="7C05F2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58ECDA" w14:textId="77777777" w:rsidR="00840A68" w:rsidRPr="009668F0" w:rsidRDefault="00840A68" w:rsidP="003B6BD1">
            <w:pPr>
              <w:suppressLineNumbers/>
              <w:jc w:val="center"/>
              <w:rPr>
                <w:rFonts w:cs="Calibri"/>
                <w:b/>
                <w:szCs w:val="22"/>
              </w:rPr>
            </w:pPr>
            <w:r w:rsidRPr="009668F0">
              <w:rPr>
                <w:rFonts w:cs="Calibri"/>
                <w:b/>
                <w:szCs w:val="22"/>
              </w:rPr>
              <w:t>COLIFORMS</w:t>
            </w:r>
          </w:p>
        </w:tc>
        <w:tc>
          <w:tcPr>
            <w:tcW w:w="7988" w:type="dxa"/>
            <w:vAlign w:val="center"/>
          </w:tcPr>
          <w:p w14:paraId="65835FFA" w14:textId="77777777" w:rsidR="00840A68" w:rsidRPr="00433A0B" w:rsidRDefault="00840A68" w:rsidP="00840A68">
            <w:pPr>
              <w:suppressLineNumbers/>
            </w:pPr>
            <w:r w:rsidRPr="00433A0B">
              <w:t>Gram-negative, non-spore-forming, rod-shaped bacteria that ferment lactose to gas. They are frequently used as indicators of process control but exist broadly in nature.</w:t>
            </w:r>
          </w:p>
        </w:tc>
      </w:tr>
      <w:tr w:rsidR="00840A68" w:rsidRPr="00D5180B" w14:paraId="7EC8392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3616CA" w14:textId="77777777" w:rsidR="00840A68" w:rsidRPr="009668F0" w:rsidRDefault="00840A68" w:rsidP="003B6BD1">
            <w:pPr>
              <w:suppressLineNumbers/>
              <w:jc w:val="center"/>
              <w:rPr>
                <w:rFonts w:cs="Calibri"/>
                <w:b/>
                <w:szCs w:val="22"/>
              </w:rPr>
            </w:pPr>
            <w:r w:rsidRPr="009668F0">
              <w:rPr>
                <w:rFonts w:cs="Calibri"/>
                <w:b/>
                <w:szCs w:val="22"/>
              </w:rPr>
              <w:lastRenderedPageBreak/>
              <w:t>CO-MANAGEMENT</w:t>
            </w:r>
          </w:p>
        </w:tc>
        <w:tc>
          <w:tcPr>
            <w:tcW w:w="7988" w:type="dxa"/>
            <w:shd w:val="clear" w:color="auto" w:fill="auto"/>
            <w:vAlign w:val="center"/>
          </w:tcPr>
          <w:p w14:paraId="3514ECAB" w14:textId="77777777" w:rsidR="00840A68" w:rsidRPr="009668F0" w:rsidRDefault="00840A68" w:rsidP="00840A68">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840A68" w:rsidRPr="00D5180B" w14:paraId="49D4D1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2468A7A" w14:textId="77777777" w:rsidR="00840A68" w:rsidRPr="009668F0" w:rsidRDefault="00840A68" w:rsidP="003B6BD1">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473B5265" w14:textId="77777777" w:rsidR="00840A68" w:rsidRPr="009668F0" w:rsidRDefault="00840A68" w:rsidP="00840A68">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840A68" w:rsidRPr="00D5180B" w14:paraId="7D234B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88ED4C" w14:textId="77777777" w:rsidR="00840A68" w:rsidRPr="009668F0" w:rsidRDefault="00840A68" w:rsidP="003B6BD1">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14041EEE" w14:textId="77777777" w:rsidR="00840A68" w:rsidRPr="00433A0B" w:rsidRDefault="00840A68" w:rsidP="00840A68">
            <w:pPr>
              <w:suppressLineNumbers/>
            </w:pPr>
            <w:r w:rsidRPr="009668F0">
              <w:rPr>
                <w:rFonts w:cs="Calibri"/>
                <w:szCs w:val="22"/>
              </w:rPr>
              <w:t>The transfer of microorganisms, such as bacteria and viruses, from one place to another.</w:t>
            </w:r>
          </w:p>
        </w:tc>
      </w:tr>
      <w:tr w:rsidR="00840A68" w:rsidRPr="00D5180B" w14:paraId="56F7C32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E0BD32F" w14:textId="77777777" w:rsidR="00840A68" w:rsidRPr="009668F0" w:rsidRDefault="00840A68" w:rsidP="003B6BD1">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36B19D99" w14:textId="77777777" w:rsidR="00840A68" w:rsidRPr="009668F0" w:rsidRDefault="00840A68" w:rsidP="00840A68">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840A68" w:rsidRPr="00D5180B" w14:paraId="351939D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06C7CB" w14:textId="77777777" w:rsidR="00840A68" w:rsidRPr="009668F0" w:rsidRDefault="00840A68" w:rsidP="003B6BD1">
            <w:pPr>
              <w:suppressLineNumbers/>
              <w:jc w:val="center"/>
              <w:rPr>
                <w:rFonts w:cs="Calibri"/>
                <w:b/>
                <w:szCs w:val="22"/>
              </w:rPr>
            </w:pPr>
            <w:r w:rsidRPr="009668F0">
              <w:rPr>
                <w:rFonts w:cs="Calibri"/>
                <w:b/>
                <w:szCs w:val="22"/>
              </w:rPr>
              <w:t>DETECTION LIMIIT</w:t>
            </w:r>
          </w:p>
        </w:tc>
        <w:tc>
          <w:tcPr>
            <w:tcW w:w="7988" w:type="dxa"/>
            <w:shd w:val="clear" w:color="auto" w:fill="auto"/>
            <w:vAlign w:val="center"/>
          </w:tcPr>
          <w:p w14:paraId="712BB705" w14:textId="77777777" w:rsidR="00840A68" w:rsidRPr="009668F0" w:rsidRDefault="00840A68" w:rsidP="00840A68">
            <w:pPr>
              <w:pStyle w:val="BodyText"/>
              <w:suppressLineNumbers/>
              <w:rPr>
                <w:rFonts w:cs="Calibri"/>
                <w:b w:val="0"/>
                <w:szCs w:val="22"/>
              </w:rPr>
            </w:pPr>
            <w:r w:rsidRPr="009668F0">
              <w:rPr>
                <w:rFonts w:cs="Times New Roman"/>
                <w:b w:val="0"/>
                <w:szCs w:val="22"/>
              </w:rPr>
              <w:t xml:space="preserve">A detection limit is the lowest quantity of a substance or measurable target that can be distinguished from the absence of that substance or measurable target. </w:t>
            </w:r>
            <w:r w:rsidRPr="00151F2E">
              <w:rPr>
                <w:rFonts w:cs="Times New Roman"/>
                <w:b w:val="0"/>
                <w:szCs w:val="22"/>
                <w:highlight w:val="yellow"/>
              </w:rPr>
              <w:t xml:space="preserve">Methods that estimate bacterial populations in serial dilutions are limited to a minimum level of &lt;2.2 MPN/100 mL and methods that count bacterial colonies growing on media are limited to a minimum level of </w:t>
            </w:r>
            <w:commentRangeStart w:id="6"/>
            <w:r w:rsidRPr="00151F2E">
              <w:rPr>
                <w:rFonts w:cs="Times New Roman"/>
                <w:b w:val="0"/>
                <w:szCs w:val="22"/>
                <w:highlight w:val="yellow"/>
              </w:rPr>
              <w:t xml:space="preserve">&lt;1.0 CFU/100 </w:t>
            </w:r>
            <w:proofErr w:type="spellStart"/>
            <w:r w:rsidRPr="00151F2E">
              <w:rPr>
                <w:rFonts w:cs="Times New Roman"/>
                <w:b w:val="0"/>
                <w:szCs w:val="22"/>
                <w:highlight w:val="yellow"/>
              </w:rPr>
              <w:t>mL</w:t>
            </w:r>
            <w:commentRangeEnd w:id="6"/>
            <w:r w:rsidR="00A44A3A">
              <w:rPr>
                <w:rStyle w:val="CommentReference"/>
                <w:rFonts w:ascii="Tahoma" w:hAnsi="Tahoma" w:cs="Tahoma"/>
                <w:b w:val="0"/>
                <w:lang w:eastAsia="x-none"/>
              </w:rPr>
              <w:commentReference w:id="6"/>
            </w:r>
            <w:r w:rsidRPr="00151F2E">
              <w:rPr>
                <w:rFonts w:cs="Times New Roman"/>
                <w:b w:val="0"/>
                <w:szCs w:val="22"/>
                <w:highlight w:val="yellow"/>
              </w:rPr>
              <w:t>.</w:t>
            </w:r>
            <w:proofErr w:type="spellEnd"/>
          </w:p>
        </w:tc>
      </w:tr>
      <w:tr w:rsidR="00840A68" w:rsidRPr="00D5180B" w14:paraId="3067B15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CC02A2" w14:textId="77777777" w:rsidR="00840A68" w:rsidRPr="009668F0" w:rsidRDefault="00840A68" w:rsidP="003B6BD1">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648DD66B" w14:textId="1783AA8B" w:rsidR="00840A68" w:rsidRPr="009668F0" w:rsidRDefault="00840A68" w:rsidP="00840A68">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sidR="00E2628E">
              <w:rPr>
                <w:rFonts w:cs="Calibri"/>
                <w:b w:val="0"/>
                <w:szCs w:val="22"/>
              </w:rPr>
              <w:t>food-contact</w:t>
            </w:r>
            <w:r w:rsidRPr="009668F0">
              <w:rPr>
                <w:rFonts w:cs="Calibri"/>
                <w:b w:val="0"/>
                <w:szCs w:val="22"/>
              </w:rPr>
              <w:t xml:space="preserve"> surfaces during use of the water.</w:t>
            </w:r>
          </w:p>
        </w:tc>
      </w:tr>
      <w:tr w:rsidR="00840A68" w:rsidRPr="00D5180B" w14:paraId="17F11C2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50B5B15" w14:textId="77777777" w:rsidR="00840A68" w:rsidRPr="009668F0" w:rsidRDefault="00840A68" w:rsidP="003B6BD1">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6FB1ED7F" w14:textId="77777777" w:rsidR="00840A68" w:rsidRPr="009668F0" w:rsidRDefault="00840A68" w:rsidP="00840A68">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840A68" w:rsidRPr="00D5180B" w14:paraId="379F101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D2815A" w14:textId="77777777" w:rsidR="00840A68" w:rsidRPr="009668F0" w:rsidRDefault="00840A68" w:rsidP="003B6BD1">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01B92A79" w14:textId="77777777" w:rsidR="00840A68" w:rsidRPr="009668F0" w:rsidRDefault="00840A68" w:rsidP="00840A68">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840A68" w:rsidRPr="00D5180B" w14:paraId="7B502D5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C391BAC" w14:textId="77777777" w:rsidR="00840A68" w:rsidRPr="009668F0" w:rsidRDefault="00840A68" w:rsidP="003B6BD1">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65E773BE" w14:textId="77777777" w:rsidR="00840A68" w:rsidRPr="009668F0" w:rsidRDefault="00840A68" w:rsidP="00840A68">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840A68" w:rsidRPr="00D5180B" w14:paraId="59A0996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E86355" w14:textId="77777777" w:rsidR="00840A68" w:rsidRPr="009668F0" w:rsidRDefault="00840A68" w:rsidP="003B6BD1">
            <w:pPr>
              <w:suppressLineNumbers/>
              <w:jc w:val="center"/>
              <w:rPr>
                <w:rFonts w:cs="Calibri"/>
                <w:b/>
                <w:szCs w:val="22"/>
              </w:rPr>
            </w:pPr>
            <w:r w:rsidRPr="009668F0">
              <w:rPr>
                <w:rFonts w:cs="Calibri"/>
                <w:b/>
                <w:szCs w:val="22"/>
              </w:rPr>
              <w:t>FIELD EQUIPMENT</w:t>
            </w:r>
          </w:p>
        </w:tc>
        <w:tc>
          <w:tcPr>
            <w:tcW w:w="7988" w:type="dxa"/>
            <w:vAlign w:val="center"/>
          </w:tcPr>
          <w:p w14:paraId="6737901D" w14:textId="77777777" w:rsidR="00840A68" w:rsidRPr="009668F0" w:rsidRDefault="00840A68" w:rsidP="00840A68">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840A68" w:rsidRPr="00D5180B" w14:paraId="65CEF5B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128E6D9" w14:textId="77777777" w:rsidR="00840A68" w:rsidRPr="009668F0" w:rsidRDefault="00840A68" w:rsidP="003B6BD1">
            <w:pPr>
              <w:suppressLineNumbers/>
              <w:jc w:val="center"/>
              <w:rPr>
                <w:rFonts w:cs="Calibri"/>
                <w:b/>
                <w:szCs w:val="22"/>
              </w:rPr>
            </w:pPr>
            <w:r w:rsidRPr="009668F0">
              <w:rPr>
                <w:rFonts w:cs="Calibri"/>
                <w:b/>
                <w:szCs w:val="22"/>
              </w:rPr>
              <w:t>FLOODING</w:t>
            </w:r>
          </w:p>
        </w:tc>
        <w:tc>
          <w:tcPr>
            <w:tcW w:w="7988" w:type="dxa"/>
            <w:vAlign w:val="center"/>
          </w:tcPr>
          <w:p w14:paraId="192CC6AF" w14:textId="77777777" w:rsidR="00840A68" w:rsidRPr="009668F0" w:rsidRDefault="00840A68" w:rsidP="00840A68">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840A68" w:rsidRPr="00D5180B" w14:paraId="4B6741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B5B0DB" w14:textId="77777777" w:rsidR="00840A68" w:rsidRPr="009668F0" w:rsidRDefault="00840A68" w:rsidP="003B6BD1">
            <w:pPr>
              <w:suppressLineNumbers/>
              <w:jc w:val="center"/>
              <w:rPr>
                <w:rFonts w:cs="Calibri"/>
                <w:b/>
                <w:szCs w:val="22"/>
              </w:rPr>
            </w:pPr>
            <w:r w:rsidRPr="009668F0">
              <w:rPr>
                <w:rFonts w:cs="Calibri"/>
                <w:b/>
                <w:szCs w:val="22"/>
              </w:rPr>
              <w:t>FOOD-CONTACT SURFACE</w:t>
            </w:r>
          </w:p>
        </w:tc>
        <w:tc>
          <w:tcPr>
            <w:tcW w:w="7988" w:type="dxa"/>
            <w:vAlign w:val="center"/>
          </w:tcPr>
          <w:p w14:paraId="084EA046" w14:textId="2277CC37" w:rsidR="00840A68" w:rsidRPr="009668F0" w:rsidRDefault="00840A68" w:rsidP="00840A68">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sidR="00E2628E">
              <w:rPr>
                <w:rFonts w:cs="Calibri"/>
                <w:szCs w:val="22"/>
              </w:rPr>
              <w:t>Food-contact</w:t>
            </w:r>
            <w:r w:rsidRPr="009668F0">
              <w:rPr>
                <w:rFonts w:cs="Calibri"/>
                <w:szCs w:val="22"/>
              </w:rPr>
              <w:t xml:space="preserve"> surfaces’’ includes </w:t>
            </w:r>
            <w:r w:rsidR="00E2628E">
              <w:rPr>
                <w:rFonts w:cs="Calibri"/>
                <w:szCs w:val="22"/>
              </w:rPr>
              <w:t>food-contact</w:t>
            </w:r>
            <w:r w:rsidRPr="009668F0">
              <w:rPr>
                <w:rFonts w:cs="Calibri"/>
                <w:szCs w:val="22"/>
              </w:rPr>
              <w:t xml:space="preserve"> surfaces of equipment and tools used during harvest, packing and holding.</w:t>
            </w:r>
          </w:p>
        </w:tc>
      </w:tr>
      <w:tr w:rsidR="00840A68" w:rsidRPr="00D5180B" w14:paraId="679DE5F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341C0DA" w14:textId="77777777" w:rsidR="00840A68" w:rsidRPr="009668F0" w:rsidRDefault="00840A68" w:rsidP="003B6BD1">
            <w:pPr>
              <w:suppressLineNumbers/>
              <w:jc w:val="center"/>
              <w:rPr>
                <w:rFonts w:cs="Calibri"/>
                <w:b/>
                <w:szCs w:val="22"/>
              </w:rPr>
            </w:pPr>
            <w:r w:rsidRPr="009668F0">
              <w:rPr>
                <w:rFonts w:cs="Calibri"/>
                <w:b/>
                <w:szCs w:val="22"/>
              </w:rPr>
              <w:t>FOOD SAFETY ASSESSMENT</w:t>
            </w:r>
          </w:p>
        </w:tc>
        <w:tc>
          <w:tcPr>
            <w:tcW w:w="7988" w:type="dxa"/>
            <w:vAlign w:val="center"/>
          </w:tcPr>
          <w:p w14:paraId="1C9051C6"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840A68" w:rsidRPr="00D5180B" w14:paraId="62524EC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F8BB75B" w14:textId="77777777" w:rsidR="00840A68" w:rsidRPr="009668F0" w:rsidRDefault="00840A68" w:rsidP="003B6BD1">
            <w:pPr>
              <w:suppressLineNumbers/>
              <w:jc w:val="center"/>
              <w:rPr>
                <w:rFonts w:cs="Calibri"/>
                <w:b/>
                <w:szCs w:val="22"/>
              </w:rPr>
            </w:pPr>
            <w:r w:rsidRPr="009668F0">
              <w:rPr>
                <w:rFonts w:cs="Calibri"/>
                <w:b/>
                <w:szCs w:val="22"/>
              </w:rPr>
              <w:t>FOOD SAFETY PERSONNEL</w:t>
            </w:r>
          </w:p>
        </w:tc>
        <w:tc>
          <w:tcPr>
            <w:tcW w:w="7988" w:type="dxa"/>
            <w:vAlign w:val="center"/>
          </w:tcPr>
          <w:p w14:paraId="1E05DF40"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840A68" w:rsidRPr="00D5180B" w14:paraId="04FC731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AA4E86F" w14:textId="77777777" w:rsidR="00840A68" w:rsidRPr="009668F0" w:rsidRDefault="00840A68" w:rsidP="003B6BD1">
            <w:pPr>
              <w:suppressLineNumbers/>
              <w:jc w:val="center"/>
              <w:rPr>
                <w:rFonts w:cs="Calibri"/>
                <w:b/>
                <w:szCs w:val="22"/>
              </w:rPr>
            </w:pPr>
            <w:r w:rsidRPr="009668F0">
              <w:rPr>
                <w:rFonts w:cs="Calibri"/>
                <w:b/>
                <w:szCs w:val="22"/>
              </w:rPr>
              <w:lastRenderedPageBreak/>
              <w:t>FOOD SAFETY PROFESSIONAL</w:t>
            </w:r>
          </w:p>
        </w:tc>
        <w:tc>
          <w:tcPr>
            <w:tcW w:w="7988" w:type="dxa"/>
            <w:vAlign w:val="center"/>
          </w:tcPr>
          <w:p w14:paraId="7375B061" w14:textId="77777777" w:rsidR="00840A68" w:rsidRPr="009668F0" w:rsidRDefault="00840A68" w:rsidP="00840A68">
            <w:pPr>
              <w:suppressLineNumbers/>
              <w:rPr>
                <w:rFonts w:cs="Calibri"/>
                <w:szCs w:val="22"/>
              </w:rPr>
            </w:pPr>
            <w:r w:rsidRPr="009668F0">
              <w:rPr>
                <w:rFonts w:cs="Calibri"/>
                <w:szCs w:val="22"/>
              </w:rPr>
              <w:t xml:space="preserve">Person entrusted with management level responsibility for conducting food safety assessments before food reaches consumers; requires documented training in scientific principles and a solid understanding of the principles of food safety as applied to agricultural production; </w:t>
            </w:r>
            <w:r w:rsidRPr="006C125E">
              <w:rPr>
                <w:rFonts w:cs="Calibri"/>
                <w:szCs w:val="22"/>
                <w:highlight w:val="yellow"/>
              </w:rPr>
              <w:t xml:space="preserve">in addition this individual </w:t>
            </w:r>
            <w:commentRangeStart w:id="7"/>
            <w:r w:rsidRPr="006C125E">
              <w:rPr>
                <w:rFonts w:cs="Calibri"/>
                <w:szCs w:val="22"/>
                <w:highlight w:val="yellow"/>
              </w:rPr>
              <w:t>must have successfully completed food safety training at least equivalent to that received under standardized</w:t>
            </w:r>
            <w:r w:rsidRPr="006C125E">
              <w:rPr>
                <w:rFonts w:cs="Calibri"/>
                <w:spacing w:val="-18"/>
                <w:szCs w:val="22"/>
                <w:highlight w:val="yellow"/>
              </w:rPr>
              <w:t xml:space="preserve"> </w:t>
            </w:r>
            <w:r w:rsidRPr="006C125E">
              <w:rPr>
                <w:rFonts w:cs="Calibri"/>
                <w:szCs w:val="22"/>
                <w:highlight w:val="yellow"/>
              </w:rPr>
              <w:t>curriculum recognized as adequate</w:t>
            </w:r>
            <w:commentRangeEnd w:id="7"/>
            <w:r w:rsidR="00A44A3A">
              <w:rPr>
                <w:rStyle w:val="CommentReference"/>
                <w:rFonts w:ascii="Tahoma" w:hAnsi="Tahoma" w:cs="Tahoma"/>
                <w:lang w:eastAsia="x-none"/>
              </w:rPr>
              <w:commentReference w:id="7"/>
            </w:r>
            <w:r w:rsidRPr="006C125E">
              <w:rPr>
                <w:rFonts w:cs="Calibri"/>
                <w:szCs w:val="22"/>
                <w:highlight w:val="yellow"/>
              </w:rPr>
              <w:t xml:space="preserve"> by the Food and Drug</w:t>
            </w:r>
            <w:r w:rsidRPr="006C125E">
              <w:rPr>
                <w:rFonts w:cs="Calibri"/>
                <w:spacing w:val="-12"/>
                <w:szCs w:val="22"/>
                <w:highlight w:val="yellow"/>
              </w:rPr>
              <w:t xml:space="preserve"> </w:t>
            </w:r>
            <w:r w:rsidRPr="006C125E">
              <w:rPr>
                <w:rFonts w:cs="Calibri"/>
                <w:szCs w:val="22"/>
                <w:highlight w:val="yellow"/>
              </w:rPr>
              <w:t>Administration</w:t>
            </w:r>
            <w:r w:rsidRPr="009668F0">
              <w:rPr>
                <w:rFonts w:cs="Calibri"/>
                <w:szCs w:val="22"/>
              </w:rPr>
              <w:t xml:space="preserve"> See appendix B for more details.</w:t>
            </w:r>
          </w:p>
        </w:tc>
      </w:tr>
      <w:tr w:rsidR="00840A68" w:rsidRPr="00D5180B" w14:paraId="192108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D760DD" w14:textId="77777777" w:rsidR="00840A68" w:rsidRPr="009668F0" w:rsidRDefault="00840A68" w:rsidP="003B6BD1">
            <w:pPr>
              <w:suppressLineNumbers/>
              <w:jc w:val="center"/>
              <w:rPr>
                <w:rFonts w:cs="Calibri"/>
                <w:b/>
                <w:szCs w:val="22"/>
              </w:rPr>
            </w:pPr>
            <w:r w:rsidRPr="009668F0">
              <w:rPr>
                <w:rFonts w:cs="Calibri"/>
                <w:b/>
                <w:szCs w:val="22"/>
              </w:rPr>
              <w:t>GEOMETRIC MEAN</w:t>
            </w:r>
          </w:p>
        </w:tc>
        <w:tc>
          <w:tcPr>
            <w:tcW w:w="7988" w:type="dxa"/>
            <w:vAlign w:val="center"/>
          </w:tcPr>
          <w:p w14:paraId="58ABEAA1" w14:textId="77777777" w:rsidR="00840A68" w:rsidRPr="009668F0" w:rsidRDefault="00840A68" w:rsidP="00840A68">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w:t>
            </w:r>
            <w:proofErr w:type="spellStart"/>
            <w:r w:rsidRPr="00433A0B">
              <w:t>X</w:t>
            </w:r>
            <w:r w:rsidRPr="00433A0B">
              <w:rPr>
                <w:vertAlign w:val="subscript"/>
              </w:rPr>
              <w:t>n</w:t>
            </w:r>
            <w:proofErr w:type="spellEnd"/>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840A68" w:rsidRPr="009668F0" w:rsidRDefault="00840A68" w:rsidP="00840A68">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840A68" w:rsidRPr="00D5180B" w14:paraId="0795188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62D64F" w14:textId="77777777" w:rsidR="00840A68" w:rsidRPr="009668F0" w:rsidRDefault="00840A68" w:rsidP="003B6BD1">
            <w:pPr>
              <w:suppressLineNumbers/>
              <w:jc w:val="center"/>
              <w:rPr>
                <w:rFonts w:cs="Calibri"/>
                <w:b/>
                <w:szCs w:val="22"/>
              </w:rPr>
            </w:pPr>
            <w:r w:rsidRPr="009668F0">
              <w:rPr>
                <w:rFonts w:cs="Calibri"/>
                <w:b/>
                <w:szCs w:val="22"/>
              </w:rPr>
              <w:t>GREEN WASTE</w:t>
            </w:r>
          </w:p>
        </w:tc>
        <w:tc>
          <w:tcPr>
            <w:tcW w:w="7988" w:type="dxa"/>
            <w:vAlign w:val="center"/>
          </w:tcPr>
          <w:p w14:paraId="21C46CF8" w14:textId="77777777" w:rsidR="00840A68" w:rsidRPr="009668F0" w:rsidRDefault="00840A68" w:rsidP="00840A68">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w:t>
            </w:r>
            <w:proofErr w:type="spellStart"/>
            <w:r w:rsidRPr="009668F0">
              <w:rPr>
                <w:rFonts w:cs="Calibri"/>
                <w:szCs w:val="22"/>
              </w:rPr>
              <w:t>prunings</w:t>
            </w:r>
            <w:proofErr w:type="spellEnd"/>
            <w:r w:rsidRPr="009668F0">
              <w:rPr>
                <w:rFonts w:cs="Calibri"/>
                <w:szCs w:val="22"/>
              </w:rPr>
              <w:t>, brush, and weeds), untreated wood wastes, natural fiber products, and construction and demolition wood waste</w:t>
            </w:r>
            <w:r w:rsidRPr="00A44A3A">
              <w:rPr>
                <w:rFonts w:cs="Calibri"/>
                <w:szCs w:val="22"/>
              </w:rPr>
              <w:t>. Green material does not include food material, biosolids, mixed solid waste, material processed from commingled collection, wood containing lead-based paint or wood preservative, mixed construction or mixed demolition debris</w:t>
            </w:r>
            <w:r w:rsidRPr="009668F0">
              <w:rPr>
                <w:rFonts w:cs="Calibri"/>
                <w:szCs w:val="22"/>
              </w:rPr>
              <w:t xml:space="preserve">. "Separated </w:t>
            </w:r>
            <w:proofErr w:type="gramStart"/>
            <w:r w:rsidRPr="009668F0">
              <w:rPr>
                <w:rFonts w:cs="Calibri"/>
                <w:szCs w:val="22"/>
              </w:rPr>
              <w:t>At</w:t>
            </w:r>
            <w:proofErr w:type="gramEnd"/>
            <w:r w:rsidRPr="009668F0">
              <w:rPr>
                <w:rFonts w:cs="Calibri"/>
                <w:szCs w:val="22"/>
              </w:rPr>
              <w:t xml:space="preserve">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840A68" w:rsidRPr="00D5180B" w14:paraId="353A68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DDA8985" w14:textId="77777777" w:rsidR="00840A68" w:rsidRPr="009668F0" w:rsidRDefault="00840A68" w:rsidP="003B6BD1">
            <w:pPr>
              <w:suppressLineNumbers/>
              <w:jc w:val="center"/>
              <w:rPr>
                <w:rFonts w:cs="Calibri"/>
                <w:b/>
                <w:szCs w:val="22"/>
              </w:rPr>
            </w:pPr>
            <w:r w:rsidRPr="009668F0">
              <w:rPr>
                <w:rFonts w:cs="Calibri"/>
                <w:b/>
                <w:szCs w:val="22"/>
              </w:rPr>
              <w:t>GROUND WATER</w:t>
            </w:r>
          </w:p>
        </w:tc>
        <w:tc>
          <w:tcPr>
            <w:tcW w:w="7988" w:type="dxa"/>
            <w:vAlign w:val="center"/>
          </w:tcPr>
          <w:p w14:paraId="43DAA00A" w14:textId="77777777" w:rsidR="00840A68" w:rsidRPr="009668F0" w:rsidRDefault="00840A68" w:rsidP="00840A68">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840A68" w:rsidRPr="00D5180B" w14:paraId="772CF5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CCF059A" w14:textId="77777777" w:rsidR="00840A68" w:rsidRPr="009668F0" w:rsidRDefault="00840A68" w:rsidP="003B6BD1">
            <w:pPr>
              <w:suppressLineNumbers/>
              <w:jc w:val="center"/>
              <w:rPr>
                <w:rFonts w:cs="Calibri"/>
                <w:b/>
                <w:szCs w:val="22"/>
              </w:rPr>
            </w:pPr>
            <w:r w:rsidRPr="009668F0">
              <w:rPr>
                <w:rFonts w:cs="Calibri"/>
                <w:b/>
                <w:szCs w:val="22"/>
              </w:rPr>
              <w:t>HARVESTING</w:t>
            </w:r>
          </w:p>
        </w:tc>
        <w:tc>
          <w:tcPr>
            <w:tcW w:w="7988" w:type="dxa"/>
            <w:vAlign w:val="center"/>
          </w:tcPr>
          <w:p w14:paraId="4D169A5E" w14:textId="77777777" w:rsidR="00840A68" w:rsidRPr="009668F0" w:rsidRDefault="00840A68" w:rsidP="00840A68">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840A68" w:rsidRPr="00D5180B" w14:paraId="36F2F25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D4B6D5" w14:textId="77777777" w:rsidR="00840A68" w:rsidRPr="009668F0" w:rsidRDefault="00840A68" w:rsidP="003B6BD1">
            <w:pPr>
              <w:suppressLineNumbers/>
              <w:jc w:val="center"/>
              <w:rPr>
                <w:rFonts w:cs="Calibri"/>
                <w:b/>
                <w:szCs w:val="22"/>
              </w:rPr>
            </w:pPr>
            <w:r w:rsidRPr="009668F0">
              <w:rPr>
                <w:rFonts w:cs="Calibri"/>
                <w:b/>
                <w:szCs w:val="22"/>
              </w:rPr>
              <w:t>HARVEST EQUIPMENT</w:t>
            </w:r>
          </w:p>
        </w:tc>
        <w:tc>
          <w:tcPr>
            <w:tcW w:w="7988" w:type="dxa"/>
            <w:vAlign w:val="center"/>
          </w:tcPr>
          <w:p w14:paraId="0576BB0F" w14:textId="4361B0B8" w:rsidR="00840A68" w:rsidRPr="009668F0" w:rsidRDefault="00840A68" w:rsidP="00840A68">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sidR="00E2628E">
              <w:rPr>
                <w:rFonts w:cs="Calibri"/>
                <w:szCs w:val="22"/>
              </w:rPr>
              <w:t>food-contact</w:t>
            </w:r>
            <w:r w:rsidRPr="009668F0">
              <w:rPr>
                <w:rFonts w:cs="Calibri"/>
                <w:szCs w:val="22"/>
              </w:rPr>
              <w:t xml:space="preserve"> tables, belts, knives, etc.</w:t>
            </w:r>
          </w:p>
        </w:tc>
      </w:tr>
      <w:tr w:rsidR="00840A68" w:rsidRPr="00D5180B" w14:paraId="4E0C69A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479673" w14:textId="77777777" w:rsidR="00840A68" w:rsidRPr="009668F0" w:rsidRDefault="00840A68" w:rsidP="003B6BD1">
            <w:pPr>
              <w:suppressLineNumbers/>
              <w:jc w:val="center"/>
              <w:rPr>
                <w:rFonts w:cs="Calibri"/>
                <w:b/>
                <w:szCs w:val="22"/>
              </w:rPr>
            </w:pPr>
            <w:r w:rsidRPr="009668F0">
              <w:rPr>
                <w:rFonts w:cs="Calibri"/>
                <w:b/>
                <w:szCs w:val="22"/>
              </w:rPr>
              <w:t>HAZARD</w:t>
            </w:r>
          </w:p>
        </w:tc>
        <w:tc>
          <w:tcPr>
            <w:tcW w:w="7988" w:type="dxa"/>
            <w:vAlign w:val="center"/>
          </w:tcPr>
          <w:p w14:paraId="52637F03" w14:textId="77777777" w:rsidR="00840A68" w:rsidRPr="009668F0" w:rsidRDefault="00840A68" w:rsidP="00840A68">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F23EEF" w:rsidRPr="00D5180B" w14:paraId="67FD0A3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3D59FF" w14:textId="3A897DA3" w:rsidR="00F23EEF" w:rsidRPr="009668F0" w:rsidRDefault="002C3034" w:rsidP="003B6BD1">
            <w:pPr>
              <w:suppressLineNumbers/>
              <w:jc w:val="center"/>
              <w:rPr>
                <w:rFonts w:cs="Calibri"/>
                <w:b/>
                <w:szCs w:val="22"/>
              </w:rPr>
            </w:pPr>
            <w:commentRangeStart w:id="8"/>
            <w:r>
              <w:rPr>
                <w:rFonts w:cs="Calibri"/>
                <w:b/>
                <w:szCs w:val="22"/>
              </w:rPr>
              <w:t>HOBBY FARM</w:t>
            </w:r>
            <w:commentRangeEnd w:id="8"/>
            <w:r w:rsidR="00A44A3A">
              <w:rPr>
                <w:rStyle w:val="CommentReference"/>
                <w:rFonts w:ascii="Tahoma" w:hAnsi="Tahoma" w:cs="Tahoma"/>
                <w:lang w:eastAsia="x-none"/>
              </w:rPr>
              <w:commentReference w:id="8"/>
            </w:r>
          </w:p>
        </w:tc>
        <w:tc>
          <w:tcPr>
            <w:tcW w:w="7988" w:type="dxa"/>
            <w:vAlign w:val="center"/>
          </w:tcPr>
          <w:p w14:paraId="45B265ED" w14:textId="172D2EAC" w:rsidR="003D7533" w:rsidRPr="008816CE" w:rsidRDefault="006417B3" w:rsidP="00F23EEF">
            <w:pPr>
              <w:suppressLineNumbers/>
            </w:pPr>
            <w:r>
              <w:t xml:space="preserve">A </w:t>
            </w:r>
            <w:r w:rsidR="00C01157">
              <w:t xml:space="preserve">noncommercial farming operation or a farm </w:t>
            </w:r>
            <w:r w:rsidR="00C01157" w:rsidRPr="0016643E">
              <w:rPr>
                <w:highlight w:val="yellow"/>
              </w:rPr>
              <w:t>where</w:t>
            </w:r>
            <w:r w:rsidR="00ED1CF4" w:rsidRPr="0016643E">
              <w:rPr>
                <w:highlight w:val="yellow"/>
              </w:rPr>
              <w:t xml:space="preserve"> the primary source of income</w:t>
            </w:r>
            <w:r w:rsidR="00C01157" w:rsidRPr="0016643E">
              <w:rPr>
                <w:highlight w:val="yellow"/>
              </w:rPr>
              <w:t xml:space="preserve"> is not obtained by the sale of its produc</w:t>
            </w:r>
            <w:r w:rsidR="00CD61CE" w:rsidRPr="0016643E">
              <w:rPr>
                <w:highlight w:val="yellow"/>
              </w:rPr>
              <w:t>ts</w:t>
            </w:r>
            <w:r w:rsidR="00F23EEF" w:rsidRPr="0016643E">
              <w:rPr>
                <w:highlight w:val="yellow"/>
              </w:rPr>
              <w:t>.</w:t>
            </w:r>
          </w:p>
        </w:tc>
      </w:tr>
      <w:tr w:rsidR="00840A68" w:rsidRPr="00D5180B" w14:paraId="51D249A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17DC701" w14:textId="77777777" w:rsidR="00840A68" w:rsidRPr="009668F0" w:rsidRDefault="00840A68" w:rsidP="003B6BD1">
            <w:pPr>
              <w:suppressLineNumbers/>
              <w:jc w:val="center"/>
              <w:rPr>
                <w:rFonts w:cs="Calibri"/>
                <w:b/>
                <w:szCs w:val="22"/>
              </w:rPr>
            </w:pPr>
            <w:r w:rsidRPr="009668F0">
              <w:rPr>
                <w:rFonts w:cs="Calibri"/>
                <w:b/>
                <w:szCs w:val="22"/>
              </w:rPr>
              <w:t>HOLDING</w:t>
            </w:r>
          </w:p>
        </w:tc>
        <w:tc>
          <w:tcPr>
            <w:tcW w:w="7988" w:type="dxa"/>
            <w:vAlign w:val="center"/>
          </w:tcPr>
          <w:p w14:paraId="01486834" w14:textId="77777777" w:rsidR="00840A68" w:rsidRPr="009668F0" w:rsidRDefault="00840A68" w:rsidP="00840A68">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 xml:space="preserve">activities performed for safe or effective leafy green storage) as well as activities performed as a practical necessity for leafy green </w:t>
            </w:r>
            <w:r w:rsidRPr="009668F0">
              <w:rPr>
                <w:rFonts w:cs="Calibri"/>
                <w:szCs w:val="22"/>
              </w:rPr>
              <w:lastRenderedPageBreak/>
              <w:t>distribution (such as blending and breaking down pallets) but does not include activities that transform the raw commodity into a processed food.</w:t>
            </w:r>
          </w:p>
        </w:tc>
      </w:tr>
      <w:tr w:rsidR="00840A68" w:rsidRPr="00D5180B" w14:paraId="3091A0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60D022" w14:textId="77777777" w:rsidR="00840A68" w:rsidRPr="009668F0" w:rsidRDefault="00840A68" w:rsidP="003B6BD1">
            <w:pPr>
              <w:suppressLineNumbers/>
              <w:jc w:val="center"/>
              <w:rPr>
                <w:rFonts w:cs="Calibri"/>
                <w:b/>
                <w:szCs w:val="22"/>
              </w:rPr>
            </w:pPr>
            <w:r w:rsidRPr="009668F0">
              <w:rPr>
                <w:rFonts w:cs="Calibri"/>
                <w:b/>
                <w:szCs w:val="22"/>
              </w:rPr>
              <w:lastRenderedPageBreak/>
              <w:t>HYDROPONIC</w:t>
            </w:r>
          </w:p>
        </w:tc>
        <w:tc>
          <w:tcPr>
            <w:tcW w:w="7988" w:type="dxa"/>
            <w:vAlign w:val="center"/>
          </w:tcPr>
          <w:p w14:paraId="1C1D7156" w14:textId="77777777" w:rsidR="00840A68" w:rsidRPr="009668F0" w:rsidRDefault="00840A68" w:rsidP="00840A68">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840A68" w:rsidRPr="00D5180B" w14:paraId="171005A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DC9E0F2" w14:textId="77777777" w:rsidR="00840A68" w:rsidRPr="009668F0" w:rsidRDefault="00840A68" w:rsidP="003B6BD1">
            <w:pPr>
              <w:suppressLineNumbers/>
              <w:jc w:val="center"/>
              <w:rPr>
                <w:rFonts w:cs="Calibri"/>
                <w:b/>
                <w:szCs w:val="22"/>
              </w:rPr>
            </w:pPr>
            <w:r w:rsidRPr="009668F0">
              <w:rPr>
                <w:rFonts w:cs="Calibri"/>
                <w:b/>
                <w:szCs w:val="22"/>
              </w:rPr>
              <w:t>INDICATOR MICROORGANISMS</w:t>
            </w:r>
          </w:p>
        </w:tc>
        <w:tc>
          <w:tcPr>
            <w:tcW w:w="7988" w:type="dxa"/>
            <w:vAlign w:val="center"/>
          </w:tcPr>
          <w:p w14:paraId="24C790F0" w14:textId="77777777" w:rsidR="00840A68" w:rsidRPr="009668F0" w:rsidRDefault="00840A68" w:rsidP="00840A68">
            <w:pPr>
              <w:suppressLineNumbers/>
              <w:rPr>
                <w:rFonts w:cs="Calibri"/>
                <w:szCs w:val="22"/>
              </w:rPr>
            </w:pPr>
            <w:r w:rsidRPr="009668F0">
              <w:rPr>
                <w:rFonts w:cs="Calibri"/>
                <w:szCs w:val="22"/>
              </w:rPr>
              <w:t>An organism that when present suggests the possibility of contamination or under processing.</w:t>
            </w:r>
          </w:p>
        </w:tc>
      </w:tr>
      <w:tr w:rsidR="00840A68" w:rsidRPr="00D5180B" w14:paraId="3C41FEB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5CB6AA6B" w14:textId="77777777" w:rsidR="00840A68" w:rsidRPr="009668F0" w:rsidRDefault="00840A68" w:rsidP="003B6BD1">
            <w:pPr>
              <w:suppressLineNumbers/>
              <w:jc w:val="center"/>
              <w:rPr>
                <w:rFonts w:cs="Calibri"/>
                <w:b/>
                <w:szCs w:val="22"/>
              </w:rPr>
            </w:pPr>
            <w:r w:rsidRPr="009668F0">
              <w:rPr>
                <w:rFonts w:cs="Calibri"/>
                <w:b/>
                <w:szCs w:val="22"/>
              </w:rPr>
              <w:t>IRRIGATION WATER TREATMENT</w:t>
            </w:r>
          </w:p>
        </w:tc>
        <w:tc>
          <w:tcPr>
            <w:tcW w:w="7988" w:type="dxa"/>
            <w:vAlign w:val="center"/>
          </w:tcPr>
          <w:p w14:paraId="66B4AC47" w14:textId="77777777" w:rsidR="00840A68" w:rsidRPr="009668F0" w:rsidRDefault="00840A68" w:rsidP="00840A68">
            <w:pPr>
              <w:suppressLineNumbers/>
              <w:rPr>
                <w:rFonts w:cs="Calibri"/>
                <w:szCs w:val="22"/>
              </w:rPr>
            </w:pPr>
            <w:r w:rsidRPr="009668F0">
              <w:rPr>
                <w:rFonts w:cs="Calibri"/>
                <w:szCs w:val="22"/>
              </w:rPr>
              <w:t>Any system used to treat agricultural water</w:t>
            </w:r>
            <w:r w:rsidR="00CD63B5">
              <w:rPr>
                <w:rFonts w:cs="Calibri"/>
                <w:szCs w:val="22"/>
              </w:rPr>
              <w:t>,</w:t>
            </w:r>
            <w:r w:rsidRPr="009668F0">
              <w:rPr>
                <w:rFonts w:cs="Calibri"/>
                <w:szCs w:val="22"/>
              </w:rPr>
              <w:t xml:space="preserve"> so it makes the quality adequate for its intended use</w:t>
            </w:r>
          </w:p>
        </w:tc>
      </w:tr>
      <w:tr w:rsidR="00840A68" w:rsidRPr="00D5180B" w14:paraId="4748F98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D604BB" w14:textId="77777777" w:rsidR="00840A68" w:rsidRPr="009668F0" w:rsidRDefault="00840A68" w:rsidP="003B6BD1">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0F8047A3" w14:textId="77777777" w:rsidR="00840A68" w:rsidRPr="009668F0" w:rsidRDefault="00840A68" w:rsidP="00840A68">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840A68" w:rsidRPr="00D5180B" w14:paraId="23C513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59A7F0C" w14:textId="77777777" w:rsidR="00840A68" w:rsidRPr="009668F0" w:rsidRDefault="00840A68" w:rsidP="003B6BD1">
            <w:pPr>
              <w:suppressLineNumbers/>
              <w:jc w:val="center"/>
              <w:rPr>
                <w:rFonts w:cs="Calibri"/>
                <w:b/>
                <w:szCs w:val="22"/>
              </w:rPr>
            </w:pPr>
            <w:r w:rsidRPr="009668F0">
              <w:rPr>
                <w:rFonts w:cs="Calibri"/>
                <w:b/>
                <w:szCs w:val="22"/>
              </w:rPr>
              <w:t>LEAFY GREENS</w:t>
            </w:r>
          </w:p>
        </w:tc>
        <w:tc>
          <w:tcPr>
            <w:tcW w:w="7988" w:type="dxa"/>
            <w:vAlign w:val="center"/>
          </w:tcPr>
          <w:p w14:paraId="2308CD9F" w14:textId="77777777" w:rsidR="00840A68" w:rsidRPr="009668F0" w:rsidRDefault="00840A68" w:rsidP="00840A68">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840A68" w:rsidRPr="00D5180B" w14:paraId="5265B91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A8C9477" w14:textId="77777777" w:rsidR="00840A68" w:rsidRPr="009668F0" w:rsidRDefault="00840A68" w:rsidP="003B6BD1">
            <w:pPr>
              <w:suppressLineNumbers/>
              <w:jc w:val="center"/>
              <w:rPr>
                <w:rFonts w:cs="Calibri"/>
                <w:b/>
                <w:szCs w:val="22"/>
              </w:rPr>
            </w:pPr>
            <w:r w:rsidRPr="009668F0">
              <w:rPr>
                <w:rFonts w:cs="Calibri"/>
                <w:b/>
                <w:szCs w:val="22"/>
              </w:rPr>
              <w:t>MANURE</w:t>
            </w:r>
          </w:p>
        </w:tc>
        <w:tc>
          <w:tcPr>
            <w:tcW w:w="7988" w:type="dxa"/>
            <w:vAlign w:val="center"/>
          </w:tcPr>
          <w:p w14:paraId="5E287D8F" w14:textId="77777777" w:rsidR="00840A68" w:rsidRPr="009668F0" w:rsidRDefault="00840A68" w:rsidP="00840A68">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840A68" w:rsidRPr="00D5180B" w14:paraId="00DC460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7B18B4" w14:textId="77777777" w:rsidR="00840A68" w:rsidRPr="009668F0" w:rsidRDefault="00840A68" w:rsidP="003B6BD1">
            <w:pPr>
              <w:suppressLineNumbers/>
              <w:jc w:val="center"/>
              <w:rPr>
                <w:rFonts w:cs="Calibri"/>
                <w:b/>
                <w:szCs w:val="22"/>
              </w:rPr>
            </w:pPr>
            <w:r w:rsidRPr="009668F0">
              <w:rPr>
                <w:rFonts w:cs="Calibri"/>
                <w:b/>
                <w:szCs w:val="22"/>
              </w:rPr>
              <w:t>MICROORGANISMS</w:t>
            </w:r>
          </w:p>
        </w:tc>
        <w:tc>
          <w:tcPr>
            <w:tcW w:w="7988" w:type="dxa"/>
            <w:vAlign w:val="center"/>
          </w:tcPr>
          <w:p w14:paraId="446F6757" w14:textId="77777777" w:rsidR="00840A68" w:rsidRPr="009668F0" w:rsidRDefault="00840A68" w:rsidP="00840A68">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840A68" w:rsidRPr="00D5180B" w14:paraId="0656C89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D784B93" w14:textId="77777777" w:rsidR="00840A68" w:rsidRPr="009668F0" w:rsidRDefault="00840A68" w:rsidP="003B6BD1">
            <w:pPr>
              <w:suppressLineNumbers/>
              <w:jc w:val="center"/>
              <w:rPr>
                <w:rFonts w:cs="Calibri"/>
                <w:b/>
                <w:szCs w:val="22"/>
              </w:rPr>
            </w:pPr>
            <w:r w:rsidRPr="009668F0">
              <w:rPr>
                <w:rFonts w:cs="Calibri"/>
                <w:b/>
                <w:szCs w:val="22"/>
              </w:rPr>
              <w:t>MONITOR</w:t>
            </w:r>
          </w:p>
        </w:tc>
        <w:tc>
          <w:tcPr>
            <w:tcW w:w="7988" w:type="dxa"/>
            <w:vAlign w:val="center"/>
          </w:tcPr>
          <w:p w14:paraId="2AF7FAA1" w14:textId="77777777" w:rsidR="00840A68" w:rsidRPr="009668F0" w:rsidRDefault="00840A68" w:rsidP="00840A68">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840A68" w:rsidRPr="00D5180B" w14:paraId="3B7B57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5B3A97" w14:textId="77777777" w:rsidR="00840A68" w:rsidRPr="009668F0" w:rsidRDefault="00840A68" w:rsidP="003B6BD1">
            <w:pPr>
              <w:suppressLineNumbers/>
              <w:jc w:val="center"/>
              <w:rPr>
                <w:rFonts w:cs="Calibri"/>
                <w:b/>
                <w:szCs w:val="22"/>
              </w:rPr>
            </w:pPr>
            <w:r w:rsidRPr="009668F0">
              <w:rPr>
                <w:rFonts w:cs="Calibri"/>
                <w:b/>
                <w:szCs w:val="22"/>
              </w:rPr>
              <w:t>MONTHLY</w:t>
            </w:r>
          </w:p>
        </w:tc>
        <w:tc>
          <w:tcPr>
            <w:tcW w:w="7988" w:type="dxa"/>
            <w:vAlign w:val="center"/>
          </w:tcPr>
          <w:p w14:paraId="28E3853E" w14:textId="77777777" w:rsidR="00840A68" w:rsidRPr="009668F0" w:rsidRDefault="00840A68" w:rsidP="00840A68">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BD08AD" w:rsidRPr="00D5180B" w14:paraId="59CBECB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5CBD694" w14:textId="77777777" w:rsidR="00BD08AD" w:rsidRPr="009668F0" w:rsidRDefault="00BD08AD" w:rsidP="003B6BD1">
            <w:pPr>
              <w:suppressLineNumbers/>
              <w:jc w:val="center"/>
              <w:rPr>
                <w:rFonts w:cs="Calibri"/>
                <w:b/>
                <w:szCs w:val="22"/>
              </w:rPr>
            </w:pPr>
            <w:r w:rsidRPr="009668F0">
              <w:rPr>
                <w:rFonts w:cs="Calibri"/>
                <w:b/>
                <w:szCs w:val="22"/>
              </w:rPr>
              <w:t>MOST PROBABLE NUMBER (MPN)</w:t>
            </w:r>
          </w:p>
        </w:tc>
        <w:tc>
          <w:tcPr>
            <w:tcW w:w="7988" w:type="dxa"/>
            <w:vAlign w:val="center"/>
          </w:tcPr>
          <w:p w14:paraId="77F3A9F4" w14:textId="77777777" w:rsidR="00BD08AD" w:rsidRPr="009668F0" w:rsidRDefault="00BD08AD" w:rsidP="00BD08A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BD08AD" w:rsidRPr="00D5180B" w14:paraId="0C29F9F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F4480FD" w14:textId="77777777" w:rsidR="00BD08AD" w:rsidRPr="009668F0" w:rsidRDefault="00BD08AD" w:rsidP="003B6BD1">
            <w:pPr>
              <w:suppressLineNumbers/>
              <w:jc w:val="center"/>
              <w:rPr>
                <w:rFonts w:cs="Calibri"/>
                <w:b/>
                <w:szCs w:val="22"/>
              </w:rPr>
            </w:pPr>
            <w:r w:rsidRPr="009668F0">
              <w:rPr>
                <w:rFonts w:cs="Calibri"/>
                <w:b/>
                <w:szCs w:val="22"/>
              </w:rPr>
              <w:t>MUNICIPAL WATER</w:t>
            </w:r>
          </w:p>
        </w:tc>
        <w:tc>
          <w:tcPr>
            <w:tcW w:w="7988" w:type="dxa"/>
            <w:vAlign w:val="center"/>
          </w:tcPr>
          <w:p w14:paraId="021574AE" w14:textId="77777777" w:rsidR="00BD08AD" w:rsidRPr="009668F0" w:rsidRDefault="00BD08AD" w:rsidP="00BD08AD">
            <w:pPr>
              <w:suppressLineNumbers/>
              <w:rPr>
                <w:rFonts w:cs="Calibri"/>
                <w:szCs w:val="22"/>
              </w:rPr>
            </w:pPr>
            <w:r w:rsidRPr="009668F0">
              <w:rPr>
                <w:rFonts w:cs="Calibri"/>
                <w:szCs w:val="22"/>
              </w:rPr>
              <w:t>Water that is processed and treated by a municipality to meet USEPA drinking water standards.</w:t>
            </w:r>
          </w:p>
        </w:tc>
      </w:tr>
      <w:tr w:rsidR="00BD08AD" w:rsidRPr="00D5180B" w14:paraId="25AA56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167993B" w14:textId="77777777" w:rsidR="00BD08AD" w:rsidRPr="009668F0" w:rsidRDefault="00BD08AD" w:rsidP="003B6BD1">
            <w:pPr>
              <w:suppressLineNumbers/>
              <w:jc w:val="center"/>
              <w:rPr>
                <w:rFonts w:cs="Calibri"/>
                <w:b/>
                <w:szCs w:val="22"/>
              </w:rPr>
            </w:pPr>
            <w:r w:rsidRPr="009668F0">
              <w:rPr>
                <w:rFonts w:cs="Calibri"/>
                <w:b/>
                <w:szCs w:val="22"/>
              </w:rPr>
              <w:t>NON-SYNTHETIC CROP TREATMENTS</w:t>
            </w:r>
          </w:p>
        </w:tc>
        <w:tc>
          <w:tcPr>
            <w:tcW w:w="7988" w:type="dxa"/>
            <w:vAlign w:val="center"/>
          </w:tcPr>
          <w:p w14:paraId="3E6E39C0" w14:textId="77777777" w:rsidR="00BD08AD" w:rsidRPr="009668F0" w:rsidRDefault="00BD08AD" w:rsidP="00BD08A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BD08AD" w:rsidRPr="00D5180B" w14:paraId="4D64A0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CC72E9" w14:textId="77777777" w:rsidR="00BD08AD" w:rsidRPr="009668F0" w:rsidRDefault="00BD08AD" w:rsidP="003B6BD1">
            <w:pPr>
              <w:suppressLineNumbers/>
              <w:jc w:val="center"/>
              <w:rPr>
                <w:rFonts w:cs="Calibri"/>
                <w:b/>
                <w:szCs w:val="22"/>
              </w:rPr>
            </w:pPr>
            <w:r w:rsidRPr="009668F0">
              <w:rPr>
                <w:rFonts w:cs="Calibri"/>
                <w:b/>
                <w:szCs w:val="22"/>
              </w:rPr>
              <w:t>OPEN DELIVERY SYSTEM</w:t>
            </w:r>
          </w:p>
        </w:tc>
        <w:tc>
          <w:tcPr>
            <w:tcW w:w="7988" w:type="dxa"/>
            <w:vAlign w:val="center"/>
          </w:tcPr>
          <w:p w14:paraId="4861075F" w14:textId="77777777" w:rsidR="00BD08AD" w:rsidRPr="009668F0" w:rsidRDefault="00BD08AD" w:rsidP="00BD08A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BD08AD" w:rsidRPr="00D5180B" w14:paraId="534AA7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3AA0A4" w14:textId="77777777" w:rsidR="00BD08AD" w:rsidRPr="009668F0" w:rsidRDefault="00BD08AD" w:rsidP="003B6BD1">
            <w:pPr>
              <w:suppressLineNumbers/>
              <w:jc w:val="center"/>
              <w:rPr>
                <w:rFonts w:cs="Calibri"/>
                <w:b/>
                <w:szCs w:val="22"/>
              </w:rPr>
            </w:pPr>
            <w:r w:rsidRPr="009668F0">
              <w:rPr>
                <w:rFonts w:cs="Calibri"/>
                <w:b/>
                <w:szCs w:val="22"/>
              </w:rPr>
              <w:t>PACKING</w:t>
            </w:r>
          </w:p>
        </w:tc>
        <w:tc>
          <w:tcPr>
            <w:tcW w:w="7988" w:type="dxa"/>
            <w:vAlign w:val="center"/>
          </w:tcPr>
          <w:p w14:paraId="313181BB" w14:textId="77777777" w:rsidR="00BD08AD" w:rsidRPr="009668F0" w:rsidRDefault="00BD08AD" w:rsidP="00BD08A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BD08AD" w:rsidRPr="00D5180B" w14:paraId="1A8B927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110DF0" w14:textId="77777777" w:rsidR="00BD08AD" w:rsidRPr="009668F0" w:rsidRDefault="00BD08AD" w:rsidP="003B6BD1">
            <w:pPr>
              <w:suppressLineNumbers/>
              <w:jc w:val="center"/>
              <w:rPr>
                <w:rFonts w:cs="Calibri"/>
                <w:b/>
                <w:szCs w:val="22"/>
              </w:rPr>
            </w:pPr>
            <w:r w:rsidRPr="009668F0">
              <w:rPr>
                <w:rFonts w:cs="Calibri"/>
                <w:b/>
                <w:szCs w:val="22"/>
              </w:rPr>
              <w:t>PARTS PER MILLION (PPM)</w:t>
            </w:r>
          </w:p>
        </w:tc>
        <w:tc>
          <w:tcPr>
            <w:tcW w:w="7988" w:type="dxa"/>
            <w:vAlign w:val="center"/>
          </w:tcPr>
          <w:p w14:paraId="1350B710" w14:textId="77777777" w:rsidR="00BD08AD" w:rsidRPr="009668F0" w:rsidRDefault="00BD08AD" w:rsidP="00BD08A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BD08AD" w:rsidRPr="00D5180B" w14:paraId="48976C4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7FAFA8" w14:textId="77777777" w:rsidR="00BD08AD" w:rsidRPr="009668F0" w:rsidRDefault="00BD08AD" w:rsidP="003B6BD1">
            <w:pPr>
              <w:suppressLineNumbers/>
              <w:jc w:val="center"/>
              <w:rPr>
                <w:rFonts w:cs="Calibri"/>
                <w:b/>
                <w:szCs w:val="22"/>
              </w:rPr>
            </w:pPr>
            <w:r w:rsidRPr="009668F0">
              <w:rPr>
                <w:rFonts w:cs="Calibri"/>
                <w:b/>
                <w:szCs w:val="22"/>
              </w:rPr>
              <w:lastRenderedPageBreak/>
              <w:t>PATHOGEN</w:t>
            </w:r>
          </w:p>
        </w:tc>
        <w:tc>
          <w:tcPr>
            <w:tcW w:w="7988" w:type="dxa"/>
            <w:vAlign w:val="center"/>
          </w:tcPr>
          <w:p w14:paraId="7882AF99" w14:textId="77777777" w:rsidR="00BD08AD" w:rsidRPr="009668F0" w:rsidRDefault="00BD08AD" w:rsidP="00BD08AD">
            <w:pPr>
              <w:suppressLineNumbers/>
              <w:rPr>
                <w:rFonts w:cs="Calibri"/>
                <w:szCs w:val="22"/>
              </w:rPr>
            </w:pPr>
            <w:r w:rsidRPr="009668F0">
              <w:rPr>
                <w:rFonts w:cs="Calibri"/>
                <w:szCs w:val="22"/>
              </w:rPr>
              <w:t>A disease-causing agent such as a virus, parasite, or bacteria.</w:t>
            </w:r>
          </w:p>
        </w:tc>
      </w:tr>
      <w:tr w:rsidR="00BD08AD" w:rsidRPr="00D5180B" w14:paraId="160359D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420D433" w14:textId="77777777" w:rsidR="00BD08AD" w:rsidRPr="009668F0" w:rsidRDefault="00BD08AD" w:rsidP="003B6BD1">
            <w:pPr>
              <w:suppressLineNumbers/>
              <w:jc w:val="center"/>
              <w:rPr>
                <w:rFonts w:cs="Calibri"/>
                <w:b/>
                <w:szCs w:val="22"/>
              </w:rPr>
            </w:pPr>
            <w:r w:rsidRPr="009668F0">
              <w:rPr>
                <w:rFonts w:cs="Calibri"/>
                <w:b/>
                <w:szCs w:val="22"/>
              </w:rPr>
              <w:t>PEST</w:t>
            </w:r>
          </w:p>
        </w:tc>
        <w:tc>
          <w:tcPr>
            <w:tcW w:w="7988" w:type="dxa"/>
            <w:vAlign w:val="center"/>
          </w:tcPr>
          <w:p w14:paraId="2A799985" w14:textId="77777777" w:rsidR="00BD08AD" w:rsidRPr="009668F0" w:rsidRDefault="00BD08AD" w:rsidP="00BD08AD">
            <w:pPr>
              <w:suppressLineNumbers/>
              <w:rPr>
                <w:rFonts w:cs="Calibri"/>
                <w:szCs w:val="22"/>
              </w:rPr>
            </w:pPr>
            <w:r w:rsidRPr="009668F0">
              <w:rPr>
                <w:rFonts w:cs="Calibri"/>
                <w:szCs w:val="22"/>
              </w:rPr>
              <w:t>Any objectionable animals or insects, including birds, rodents, flies, and larvae.</w:t>
            </w:r>
          </w:p>
        </w:tc>
      </w:tr>
      <w:tr w:rsidR="00BD08AD" w:rsidRPr="00D5180B" w14:paraId="7BDF847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99B1EE5" w14:textId="77777777" w:rsidR="00BD08AD" w:rsidRPr="009668F0" w:rsidRDefault="00BD08AD" w:rsidP="003B6BD1">
            <w:pPr>
              <w:suppressLineNumbers/>
              <w:jc w:val="center"/>
              <w:rPr>
                <w:rFonts w:cs="Calibri"/>
                <w:b/>
                <w:szCs w:val="22"/>
              </w:rPr>
            </w:pPr>
            <w:r w:rsidRPr="009668F0">
              <w:rPr>
                <w:rFonts w:cs="Calibri"/>
                <w:b/>
                <w:szCs w:val="22"/>
              </w:rPr>
              <w:t>POOLED WATER</w:t>
            </w:r>
          </w:p>
        </w:tc>
        <w:tc>
          <w:tcPr>
            <w:tcW w:w="7988" w:type="dxa"/>
            <w:vAlign w:val="center"/>
          </w:tcPr>
          <w:p w14:paraId="6EFD0617" w14:textId="77777777" w:rsidR="00BD08AD" w:rsidRPr="009668F0" w:rsidRDefault="00BD08AD" w:rsidP="00BD08AD">
            <w:pPr>
              <w:suppressLineNumbers/>
              <w:rPr>
                <w:rFonts w:cs="Calibri"/>
                <w:szCs w:val="22"/>
              </w:rPr>
            </w:pPr>
            <w:r w:rsidRPr="009668F0">
              <w:rPr>
                <w:rFonts w:cs="Calibri"/>
                <w:szCs w:val="22"/>
              </w:rPr>
              <w:t>An accumulation of standing water; not free-flowing.</w:t>
            </w:r>
          </w:p>
        </w:tc>
      </w:tr>
      <w:tr w:rsidR="00BD08AD" w:rsidRPr="00D5180B" w14:paraId="2C117A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8E9701E" w14:textId="77777777" w:rsidR="00BD08AD" w:rsidRPr="009668F0" w:rsidRDefault="00BD08AD" w:rsidP="003B6BD1">
            <w:pPr>
              <w:suppressLineNumbers/>
              <w:jc w:val="center"/>
              <w:rPr>
                <w:rFonts w:cs="Calibri"/>
                <w:b/>
                <w:szCs w:val="22"/>
              </w:rPr>
            </w:pPr>
            <w:r w:rsidRPr="009668F0">
              <w:rPr>
                <w:rFonts w:cs="Calibri"/>
                <w:b/>
                <w:szCs w:val="22"/>
              </w:rPr>
              <w:t>POTABLE WATER</w:t>
            </w:r>
          </w:p>
        </w:tc>
        <w:tc>
          <w:tcPr>
            <w:tcW w:w="7988" w:type="dxa"/>
            <w:vAlign w:val="center"/>
          </w:tcPr>
          <w:p w14:paraId="3E7F133A" w14:textId="77777777" w:rsidR="00BD08AD" w:rsidRPr="009668F0" w:rsidRDefault="00BD08AD" w:rsidP="00BD08AD">
            <w:pPr>
              <w:suppressLineNumbers/>
              <w:rPr>
                <w:rFonts w:cs="Calibri"/>
                <w:szCs w:val="22"/>
              </w:rPr>
            </w:pPr>
            <w:r w:rsidRPr="009668F0">
              <w:rPr>
                <w:rFonts w:cs="Calibri"/>
                <w:szCs w:val="22"/>
              </w:rPr>
              <w:t>Water that is safe to drink or to use for food preparation without risk of health problems.</w:t>
            </w:r>
          </w:p>
        </w:tc>
      </w:tr>
      <w:tr w:rsidR="00BD08AD" w:rsidRPr="00D5180B" w14:paraId="10A443A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58ADAF6" w14:textId="77777777" w:rsidR="00BD08AD" w:rsidRPr="009668F0" w:rsidRDefault="00BD08AD" w:rsidP="003B6BD1">
            <w:pPr>
              <w:suppressLineNumbers/>
              <w:jc w:val="center"/>
              <w:rPr>
                <w:rFonts w:cs="Calibri"/>
                <w:b/>
                <w:szCs w:val="22"/>
              </w:rPr>
            </w:pPr>
            <w:r w:rsidRPr="009668F0">
              <w:rPr>
                <w:rFonts w:cs="Calibri"/>
                <w:b/>
                <w:szCs w:val="22"/>
              </w:rPr>
              <w:t>PROCESS AUTHORITY</w:t>
            </w:r>
          </w:p>
        </w:tc>
        <w:tc>
          <w:tcPr>
            <w:tcW w:w="7988" w:type="dxa"/>
            <w:vAlign w:val="center"/>
          </w:tcPr>
          <w:p w14:paraId="2AFEEBAE" w14:textId="77777777" w:rsidR="00BD08AD" w:rsidRPr="009668F0" w:rsidRDefault="00BD08AD" w:rsidP="00BD08A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BD08AD" w:rsidRPr="00D5180B" w14:paraId="2AD166F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C46EE2" w14:textId="77777777" w:rsidR="00BD08AD" w:rsidRPr="009668F0" w:rsidRDefault="00BD08AD" w:rsidP="003B6BD1">
            <w:pPr>
              <w:suppressLineNumbers/>
              <w:jc w:val="center"/>
              <w:rPr>
                <w:rFonts w:cs="Calibri"/>
                <w:b/>
                <w:szCs w:val="22"/>
              </w:rPr>
            </w:pPr>
            <w:r w:rsidRPr="009668F0">
              <w:rPr>
                <w:rFonts w:cs="Calibri"/>
                <w:b/>
                <w:szCs w:val="22"/>
              </w:rPr>
              <w:t>READY-TO-EAT (RTE) FOOD</w:t>
            </w:r>
          </w:p>
          <w:p w14:paraId="72DE8853" w14:textId="77777777" w:rsidR="00BD08AD" w:rsidRPr="009668F0" w:rsidRDefault="00BD08AD" w:rsidP="003B6BD1">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5E20C925" w14:textId="77777777" w:rsidR="00BD08AD" w:rsidRPr="009668F0" w:rsidRDefault="00BD08AD" w:rsidP="00BD08AD">
            <w:pPr>
              <w:suppressLineNumbers/>
              <w:rPr>
                <w:rFonts w:cs="Calibri"/>
                <w:szCs w:val="22"/>
              </w:rPr>
            </w:pPr>
            <w:r w:rsidRPr="009668F0">
              <w:rPr>
                <w:rFonts w:cs="Calibri"/>
                <w:szCs w:val="22"/>
              </w:rPr>
              <w:t>(1) "Ready-to-eat food" means FOOD that:</w:t>
            </w:r>
            <w:r w:rsidRPr="009668F0">
              <w:rPr>
                <w:rFonts w:cs="Calibri"/>
                <w:szCs w:val="22"/>
              </w:rPr>
              <w:br/>
              <w:t xml:space="preserve">       (a) Is in a form that is edible without additional preparation to achieve </w:t>
            </w:r>
            <w:r w:rsidRPr="00642379">
              <w:rPr>
                <w:rFonts w:cs="Calibri"/>
                <w:szCs w:val="22"/>
                <w:highlight w:val="yellow"/>
              </w:rPr>
              <w:t>FOOD         s</w:t>
            </w:r>
            <w:r w:rsidRPr="009668F0">
              <w:rPr>
                <w:rFonts w:cs="Calibri"/>
                <w:szCs w:val="22"/>
              </w:rPr>
              <w:t>afety, as specified under one of the following</w:t>
            </w:r>
            <w:r w:rsidRPr="00A44A3A">
              <w:rPr>
                <w:rFonts w:cs="Calibri"/>
                <w:szCs w:val="22"/>
              </w:rPr>
              <w:t>:  3-401.11(A) or (B), § 3-401.12, or § 3-402.11, or as specified in 3-401.11(C);</w:t>
            </w:r>
            <w:r w:rsidRPr="009668F0">
              <w:rPr>
                <w:rFonts w:cs="Calibri"/>
                <w:szCs w:val="22"/>
              </w:rPr>
              <w:t xml:space="preserve">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BD08AD" w:rsidRPr="00D5180B" w14:paraId="2F86C61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E68A385" w14:textId="77777777" w:rsidR="00BD08AD" w:rsidRPr="009668F0" w:rsidRDefault="00BD08AD" w:rsidP="003B6BD1">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4F55F437" w14:textId="77777777" w:rsidR="00BD08AD" w:rsidRPr="00433A0B" w:rsidRDefault="00BD08AD" w:rsidP="00BD08AD">
            <w:pPr>
              <w:suppressLineNumbers/>
            </w:pPr>
            <w:r w:rsidRPr="00433A0B">
              <w:t>Actions to reduce the severity/impact of a risk.</w:t>
            </w:r>
          </w:p>
        </w:tc>
      </w:tr>
      <w:tr w:rsidR="00BD08AD" w:rsidRPr="00D5180B" w14:paraId="7077E27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06A073E" w14:textId="77777777" w:rsidR="00BD08AD" w:rsidRPr="009668F0" w:rsidRDefault="00BD08AD" w:rsidP="003B6BD1">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5EA4B9C7" w14:textId="77777777" w:rsidR="00BD08AD" w:rsidRPr="009668F0" w:rsidRDefault="00BD08AD" w:rsidP="00BD08AD">
            <w:pPr>
              <w:suppressLineNumbers/>
              <w:rPr>
                <w:rFonts w:cs="Calibri"/>
                <w:szCs w:val="22"/>
              </w:rPr>
            </w:pPr>
            <w:r w:rsidRPr="009668F0">
              <w:rPr>
                <w:rFonts w:cs="Calibri"/>
                <w:szCs w:val="22"/>
              </w:rPr>
              <w:t>Includes both toilet and hand-washing stations.</w:t>
            </w:r>
          </w:p>
        </w:tc>
      </w:tr>
      <w:tr w:rsidR="00BD08AD" w:rsidRPr="00D5180B" w14:paraId="12CAD4E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23864B2" w14:textId="77777777" w:rsidR="00BD08AD" w:rsidRPr="009668F0" w:rsidRDefault="00BD08AD" w:rsidP="003B6BD1">
            <w:pPr>
              <w:suppressLineNumbers/>
              <w:jc w:val="center"/>
              <w:rPr>
                <w:rFonts w:cs="Calibri"/>
                <w:b/>
                <w:szCs w:val="22"/>
              </w:rPr>
            </w:pPr>
            <w:r w:rsidRPr="009668F0">
              <w:rPr>
                <w:rFonts w:cs="Calibri"/>
                <w:b/>
                <w:szCs w:val="22"/>
              </w:rPr>
              <w:t>SANITIZE</w:t>
            </w:r>
          </w:p>
        </w:tc>
        <w:tc>
          <w:tcPr>
            <w:tcW w:w="7988" w:type="dxa"/>
            <w:vAlign w:val="center"/>
          </w:tcPr>
          <w:p w14:paraId="087BDC9B" w14:textId="77777777" w:rsidR="00BD08AD" w:rsidRPr="009668F0" w:rsidRDefault="00BD08AD" w:rsidP="00BD08A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6417B3" w:rsidRPr="00D5180B" w14:paraId="5714166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89B7AF" w14:textId="6EC47CD4" w:rsidR="006417B3" w:rsidRPr="009668F0" w:rsidRDefault="006417B3" w:rsidP="003B6BD1">
            <w:pPr>
              <w:suppressLineNumbers/>
              <w:jc w:val="center"/>
              <w:rPr>
                <w:rFonts w:cs="Calibri"/>
                <w:b/>
                <w:szCs w:val="22"/>
              </w:rPr>
            </w:pPr>
            <w:r>
              <w:rPr>
                <w:rFonts w:cs="Calibri"/>
                <w:b/>
                <w:szCs w:val="22"/>
              </w:rPr>
              <w:t>SEDIMENT</w:t>
            </w:r>
          </w:p>
        </w:tc>
        <w:tc>
          <w:tcPr>
            <w:tcW w:w="7988" w:type="dxa"/>
            <w:vAlign w:val="center"/>
          </w:tcPr>
          <w:p w14:paraId="795899E0" w14:textId="2357C0AF" w:rsidR="006417B3" w:rsidRPr="009668F0" w:rsidRDefault="006417B3" w:rsidP="00CC378F">
            <w:pPr>
              <w:suppressLineNumbers/>
              <w:rPr>
                <w:rFonts w:cs="Calibri"/>
                <w:szCs w:val="22"/>
              </w:rPr>
            </w:pPr>
            <w:r>
              <w:rPr>
                <w:rFonts w:cs="Calibri"/>
                <w:szCs w:val="22"/>
              </w:rPr>
              <w:t>Undissolved organic and inorganic material transported or deposited by water.</w:t>
            </w:r>
          </w:p>
        </w:tc>
      </w:tr>
      <w:tr w:rsidR="00CC378F" w:rsidRPr="00D5180B" w14:paraId="63BDD2D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594BCF" w14:textId="77777777" w:rsidR="00CC378F" w:rsidRPr="009668F0" w:rsidRDefault="00CC378F" w:rsidP="003B6BD1">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7988" w:type="dxa"/>
            <w:vAlign w:val="center"/>
          </w:tcPr>
          <w:p w14:paraId="68BE332A" w14:textId="77777777" w:rsidR="00CC378F" w:rsidRPr="009668F0" w:rsidRDefault="00CC378F" w:rsidP="00CC378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CC378F" w:rsidRPr="00D5180B" w14:paraId="250E18E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4E29E5" w14:textId="77777777" w:rsidR="00CC378F" w:rsidRPr="009668F0" w:rsidRDefault="00CC378F" w:rsidP="003B6BD1">
            <w:pPr>
              <w:suppressLineNumbers/>
              <w:jc w:val="center"/>
              <w:rPr>
                <w:rFonts w:cs="Calibri"/>
                <w:b/>
                <w:szCs w:val="22"/>
              </w:rPr>
            </w:pPr>
            <w:r w:rsidRPr="009668F0">
              <w:rPr>
                <w:rFonts w:cs="Calibri"/>
                <w:b/>
                <w:szCs w:val="22"/>
              </w:rPr>
              <w:t>SHIPPING UNIT/ EQUIPMENT</w:t>
            </w:r>
          </w:p>
        </w:tc>
        <w:tc>
          <w:tcPr>
            <w:tcW w:w="7988" w:type="dxa"/>
            <w:vAlign w:val="center"/>
          </w:tcPr>
          <w:p w14:paraId="45A9FAFA" w14:textId="77777777" w:rsidR="00CC378F" w:rsidRPr="009668F0" w:rsidRDefault="00CC378F" w:rsidP="00CC378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CC378F" w:rsidRPr="00D5180B" w14:paraId="6B123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8DECFE1" w14:textId="77777777" w:rsidR="00CC378F" w:rsidRPr="009668F0" w:rsidRDefault="00CC378F" w:rsidP="003B6BD1">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06D9C2C8" w14:textId="77777777" w:rsidR="00CC378F" w:rsidRPr="009668F0" w:rsidRDefault="00CC378F" w:rsidP="00CC378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CC378F" w:rsidRPr="00D5180B" w14:paraId="73A40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C33BB4" w14:textId="77777777" w:rsidR="00CC378F" w:rsidRPr="009668F0" w:rsidRDefault="00CC378F" w:rsidP="003B6BD1">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40D62DB3" w14:textId="77777777" w:rsidR="00CC378F" w:rsidRPr="009668F0" w:rsidRDefault="00CC378F" w:rsidP="00CC378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CC378F" w:rsidRPr="00D5180B" w14:paraId="18A27A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69BC627" w14:textId="77777777" w:rsidR="00CC378F" w:rsidRPr="009668F0" w:rsidRDefault="00CC378F" w:rsidP="003B6BD1">
            <w:pPr>
              <w:suppressLineNumbers/>
              <w:jc w:val="center"/>
              <w:rPr>
                <w:rFonts w:cs="Calibri"/>
                <w:b/>
                <w:szCs w:val="22"/>
                <w:highlight w:val="yellow"/>
              </w:rPr>
            </w:pPr>
            <w:r w:rsidRPr="009668F0">
              <w:rPr>
                <w:rFonts w:cs="Calibri"/>
                <w:b/>
                <w:szCs w:val="22"/>
              </w:rPr>
              <w:lastRenderedPageBreak/>
              <w:t xml:space="preserve">SYNTHETIC CROP TREATMENTS </w:t>
            </w:r>
            <w:r w:rsidRPr="009668F0">
              <w:rPr>
                <w:rFonts w:cs="Calibri"/>
                <w:b/>
                <w:szCs w:val="22"/>
              </w:rPr>
              <w:br/>
              <w:t>(CHEMICAL FERTILIZERS)</w:t>
            </w:r>
          </w:p>
        </w:tc>
        <w:tc>
          <w:tcPr>
            <w:tcW w:w="7988" w:type="dxa"/>
            <w:vAlign w:val="center"/>
          </w:tcPr>
          <w:p w14:paraId="510DC745" w14:textId="77777777" w:rsidR="00CC378F" w:rsidRPr="009668F0" w:rsidRDefault="00CC378F" w:rsidP="00CC378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6417B3" w:rsidRPr="00D5180B" w14:paraId="119F011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5EC38D" w14:textId="44D002E4" w:rsidR="006417B3" w:rsidRPr="009668F0" w:rsidRDefault="006417B3" w:rsidP="003B6BD1">
            <w:pPr>
              <w:suppressLineNumbers/>
              <w:jc w:val="center"/>
              <w:rPr>
                <w:rFonts w:cs="Calibri"/>
                <w:b/>
                <w:szCs w:val="22"/>
              </w:rPr>
            </w:pPr>
            <w:r>
              <w:rPr>
                <w:rFonts w:cs="Calibri"/>
                <w:b/>
                <w:szCs w:val="22"/>
              </w:rPr>
              <w:t>TOTAL COLIFORMS</w:t>
            </w:r>
          </w:p>
        </w:tc>
        <w:tc>
          <w:tcPr>
            <w:tcW w:w="7988" w:type="dxa"/>
            <w:vAlign w:val="center"/>
          </w:tcPr>
          <w:p w14:paraId="7F80F75F" w14:textId="33A13D5F" w:rsidR="006417B3" w:rsidRPr="00433A0B" w:rsidRDefault="006417B3" w:rsidP="00CC378F">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CC378F" w:rsidRPr="00D5180B" w14:paraId="26999F6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C85933" w14:textId="77777777" w:rsidR="00CC378F" w:rsidRPr="009668F0" w:rsidRDefault="00CC378F" w:rsidP="003B6BD1">
            <w:pPr>
              <w:suppressLineNumbers/>
              <w:jc w:val="center"/>
              <w:rPr>
                <w:rFonts w:cs="Calibri"/>
                <w:b/>
                <w:szCs w:val="22"/>
              </w:rPr>
            </w:pPr>
            <w:r w:rsidRPr="009668F0">
              <w:rPr>
                <w:rFonts w:cs="Calibri"/>
                <w:b/>
                <w:szCs w:val="22"/>
              </w:rPr>
              <w:t>TRANSPORTER</w:t>
            </w:r>
          </w:p>
        </w:tc>
        <w:tc>
          <w:tcPr>
            <w:tcW w:w="7988" w:type="dxa"/>
            <w:vAlign w:val="center"/>
          </w:tcPr>
          <w:p w14:paraId="1812DC49" w14:textId="77777777" w:rsidR="00CC378F" w:rsidRPr="00433A0B" w:rsidRDefault="00CC378F" w:rsidP="00CC378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CC378F" w:rsidRPr="00D5180B" w14:paraId="5A41CD6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E8620AA" w14:textId="77777777" w:rsidR="00CC378F" w:rsidRPr="009668F0" w:rsidRDefault="00CC378F" w:rsidP="003B6BD1">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2AA01491" w14:textId="77777777" w:rsidR="00CC378F" w:rsidRPr="009668F0" w:rsidRDefault="00CC378F" w:rsidP="00CC378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CC378F" w:rsidRPr="00D5180B" w14:paraId="474B38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72A4C4" w14:textId="77777777" w:rsidR="00CC378F" w:rsidRPr="009668F0" w:rsidRDefault="00CC378F" w:rsidP="003B6BD1">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2E27C8B3" w14:textId="77777777" w:rsidR="00CC378F" w:rsidRPr="009668F0" w:rsidRDefault="00CC378F" w:rsidP="00CC378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CC378F" w:rsidRPr="00D5180B" w14:paraId="00C1564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BB6ABDB" w14:textId="77777777" w:rsidR="00CC378F" w:rsidRPr="009668F0" w:rsidRDefault="00CC378F" w:rsidP="003B6BD1">
            <w:pPr>
              <w:suppressLineNumbers/>
              <w:jc w:val="center"/>
              <w:rPr>
                <w:rFonts w:cs="Calibri"/>
                <w:b/>
                <w:szCs w:val="22"/>
              </w:rPr>
            </w:pPr>
            <w:r w:rsidRPr="009668F0">
              <w:rPr>
                <w:rFonts w:cs="Calibri"/>
                <w:b/>
                <w:szCs w:val="22"/>
              </w:rPr>
              <w:t>VALIDATION</w:t>
            </w:r>
          </w:p>
        </w:tc>
        <w:tc>
          <w:tcPr>
            <w:tcW w:w="7988" w:type="dxa"/>
          </w:tcPr>
          <w:p w14:paraId="19EBA90F" w14:textId="77777777" w:rsidR="00CC378F" w:rsidRPr="009668F0" w:rsidRDefault="00CC378F" w:rsidP="00CC378F">
            <w:pPr>
              <w:suppressLineNumbers/>
              <w:rPr>
                <w:rFonts w:cs="Calibri"/>
                <w:szCs w:val="22"/>
              </w:rPr>
            </w:pPr>
            <w:r w:rsidRPr="009668F0">
              <w:rPr>
                <w:rFonts w:cs="Calibri"/>
                <w:szCs w:val="22"/>
              </w:rPr>
              <w:t>The act of determining whether products or services conform to meet specific requirements.</w:t>
            </w:r>
          </w:p>
        </w:tc>
      </w:tr>
      <w:tr w:rsidR="00CC378F" w:rsidRPr="00D5180B" w14:paraId="326D424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17B39E" w14:textId="77777777" w:rsidR="00CC378F" w:rsidRPr="009668F0" w:rsidRDefault="00CC378F" w:rsidP="003B6BD1">
            <w:pPr>
              <w:suppressLineNumbers/>
              <w:jc w:val="center"/>
              <w:rPr>
                <w:rFonts w:cs="Calibri"/>
                <w:b/>
                <w:szCs w:val="22"/>
              </w:rPr>
            </w:pPr>
            <w:r w:rsidRPr="009668F0">
              <w:rPr>
                <w:rFonts w:cs="Calibri"/>
                <w:b/>
                <w:szCs w:val="22"/>
              </w:rPr>
              <w:t>VERIFICATION</w:t>
            </w:r>
          </w:p>
        </w:tc>
        <w:tc>
          <w:tcPr>
            <w:tcW w:w="7988" w:type="dxa"/>
          </w:tcPr>
          <w:p w14:paraId="6C52755C" w14:textId="77777777" w:rsidR="00CC378F" w:rsidRPr="009668F0" w:rsidRDefault="00CC378F" w:rsidP="00CC378F">
            <w:pPr>
              <w:suppressLineNumbers/>
              <w:rPr>
                <w:rFonts w:cs="Calibri"/>
                <w:szCs w:val="22"/>
              </w:rPr>
            </w:pPr>
            <w:r w:rsidRPr="009668F0">
              <w:rPr>
                <w:rFonts w:cs="Calibri"/>
                <w:szCs w:val="22"/>
              </w:rPr>
              <w:t>The act of confirming a product or service meets the requirements for which it was intended.</w:t>
            </w:r>
          </w:p>
        </w:tc>
      </w:tr>
      <w:tr w:rsidR="00CC378F" w:rsidRPr="00D5180B" w14:paraId="3DE2F71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942C42" w14:textId="77777777" w:rsidR="00CC378F" w:rsidRPr="009668F0" w:rsidRDefault="00CC378F" w:rsidP="003B6BD1">
            <w:pPr>
              <w:suppressLineNumbers/>
              <w:jc w:val="center"/>
              <w:rPr>
                <w:rFonts w:cs="Calibri"/>
                <w:b/>
                <w:szCs w:val="22"/>
              </w:rPr>
            </w:pPr>
            <w:r w:rsidRPr="009668F0">
              <w:rPr>
                <w:rFonts w:cs="Calibri"/>
                <w:b/>
                <w:szCs w:val="22"/>
              </w:rPr>
              <w:t>VISITOR</w:t>
            </w:r>
          </w:p>
        </w:tc>
        <w:tc>
          <w:tcPr>
            <w:tcW w:w="7988" w:type="dxa"/>
            <w:vAlign w:val="center"/>
          </w:tcPr>
          <w:p w14:paraId="637295A0" w14:textId="77777777" w:rsidR="00CC378F" w:rsidRPr="009668F0" w:rsidRDefault="00CC378F" w:rsidP="00CC378F">
            <w:pPr>
              <w:suppressLineNumbers/>
              <w:rPr>
                <w:rFonts w:cs="Calibri"/>
                <w:szCs w:val="22"/>
              </w:rPr>
            </w:pPr>
            <w:r w:rsidRPr="009668F0">
              <w:rPr>
                <w:rFonts w:cs="Calibri"/>
                <w:szCs w:val="22"/>
              </w:rPr>
              <w:t>Any person (other than personnel) who enters your field/operations with your permission.</w:t>
            </w:r>
          </w:p>
        </w:tc>
      </w:tr>
      <w:tr w:rsidR="00E37ED9" w:rsidRPr="00D5180B" w14:paraId="32EAC21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72CF5C8" w14:textId="77777777" w:rsidR="00E37ED9" w:rsidRPr="009668F0" w:rsidRDefault="00E37ED9" w:rsidP="003B6BD1">
            <w:pPr>
              <w:suppressLineNumbers/>
              <w:jc w:val="center"/>
              <w:rPr>
                <w:rFonts w:cs="Calibri"/>
                <w:b/>
                <w:szCs w:val="22"/>
              </w:rPr>
            </w:pPr>
            <w:r w:rsidRPr="009668F0">
              <w:rPr>
                <w:rFonts w:cs="Calibri"/>
                <w:b/>
                <w:szCs w:val="22"/>
              </w:rPr>
              <w:t>WATER DISTRIBUTION SYSTEM</w:t>
            </w:r>
          </w:p>
        </w:tc>
        <w:tc>
          <w:tcPr>
            <w:tcW w:w="7988" w:type="dxa"/>
            <w:vAlign w:val="center"/>
          </w:tcPr>
          <w:p w14:paraId="22DDD2C0" w14:textId="504D5593" w:rsidR="00E37ED9" w:rsidRPr="009668F0" w:rsidRDefault="00E37ED9" w:rsidP="00E37ED9">
            <w:pPr>
              <w:suppressLineNumbers/>
              <w:rPr>
                <w:rFonts w:cs="Calibri"/>
                <w:szCs w:val="22"/>
              </w:rPr>
            </w:pPr>
            <w:r w:rsidRPr="009668F0">
              <w:rPr>
                <w:rFonts w:cs="Calibri"/>
                <w:szCs w:val="22"/>
              </w:rPr>
              <w:t>Distribution system</w:t>
            </w:r>
            <w:r w:rsidR="003D7533">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E37ED9" w:rsidRPr="00D5180B" w14:paraId="2C9DA8D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3253BAE" w14:textId="77777777" w:rsidR="00E37ED9" w:rsidRPr="009668F0" w:rsidRDefault="00E37ED9" w:rsidP="003B6BD1">
            <w:pPr>
              <w:suppressLineNumbers/>
              <w:jc w:val="center"/>
              <w:rPr>
                <w:rFonts w:cs="Calibri"/>
                <w:b/>
                <w:szCs w:val="22"/>
              </w:rPr>
            </w:pPr>
            <w:r w:rsidRPr="009668F0">
              <w:rPr>
                <w:rFonts w:cs="Calibri"/>
                <w:b/>
                <w:szCs w:val="22"/>
              </w:rPr>
              <w:t>WATER SOURCE</w:t>
            </w:r>
          </w:p>
        </w:tc>
        <w:tc>
          <w:tcPr>
            <w:tcW w:w="7988" w:type="dxa"/>
            <w:vAlign w:val="center"/>
          </w:tcPr>
          <w:p w14:paraId="766F730D" w14:textId="77777777" w:rsidR="00E37ED9" w:rsidRPr="009668F0" w:rsidRDefault="00E37ED9" w:rsidP="00E37ED9">
            <w:pPr>
              <w:suppressLineNumbers/>
              <w:rPr>
                <w:rFonts w:cs="Calibri"/>
                <w:szCs w:val="22"/>
              </w:rPr>
            </w:pPr>
            <w:r w:rsidRPr="009668F0">
              <w:rPr>
                <w:rFonts w:cs="Calibri"/>
                <w:szCs w:val="22"/>
              </w:rPr>
              <w:t>The location from which water originates; water sources can be municipal, well or surface water such as rivers, lakes</w:t>
            </w:r>
            <w:r w:rsidR="00B17A0A">
              <w:rPr>
                <w:rFonts w:cs="Calibri"/>
                <w:szCs w:val="22"/>
              </w:rPr>
              <w:t>,</w:t>
            </w:r>
            <w:r w:rsidRPr="009668F0">
              <w:rPr>
                <w:rFonts w:cs="Calibri"/>
                <w:szCs w:val="22"/>
              </w:rPr>
              <w:t xml:space="preserve"> or streams.</w:t>
            </w:r>
          </w:p>
        </w:tc>
      </w:tr>
      <w:tr w:rsidR="00CC378F" w:rsidRPr="00D5180B" w14:paraId="472900E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7632855" w14:textId="77777777" w:rsidR="00CC378F" w:rsidRPr="009668F0" w:rsidRDefault="00CC378F" w:rsidP="003B6BD1">
            <w:pPr>
              <w:suppressLineNumbers/>
              <w:jc w:val="center"/>
              <w:rPr>
                <w:rFonts w:cs="Calibri"/>
                <w:b/>
                <w:szCs w:val="22"/>
              </w:rPr>
            </w:pPr>
            <w:r w:rsidRPr="009668F0">
              <w:rPr>
                <w:rFonts w:cs="Calibri"/>
                <w:b/>
                <w:szCs w:val="22"/>
              </w:rPr>
              <w:t>WATER TREATMENT</w:t>
            </w:r>
          </w:p>
        </w:tc>
        <w:tc>
          <w:tcPr>
            <w:tcW w:w="7988" w:type="dxa"/>
            <w:vAlign w:val="center"/>
          </w:tcPr>
          <w:p w14:paraId="720F11C1" w14:textId="77777777" w:rsidR="00CC378F" w:rsidRPr="009668F0" w:rsidRDefault="00CC378F" w:rsidP="00CC378F">
            <w:pPr>
              <w:suppressLineNumbers/>
              <w:rPr>
                <w:rFonts w:cs="Calibri"/>
                <w:szCs w:val="22"/>
              </w:rPr>
            </w:pPr>
            <w:r w:rsidRPr="009668F0">
              <w:rPr>
                <w:rFonts w:cs="Calibri"/>
                <w:szCs w:val="22"/>
              </w:rPr>
              <w:t>Any process that improves the quality (safety) of the water to make it more acceptable for a specific end-use.</w:t>
            </w:r>
          </w:p>
        </w:tc>
      </w:tr>
      <w:tr w:rsidR="00CC378F" w:rsidRPr="00D5180B" w14:paraId="3A9D49F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13F456" w14:textId="77777777" w:rsidR="00CC378F" w:rsidRPr="009668F0" w:rsidRDefault="00CC378F" w:rsidP="003B6BD1">
            <w:pPr>
              <w:suppressLineNumbers/>
              <w:jc w:val="center"/>
              <w:rPr>
                <w:rFonts w:cs="Calibri"/>
                <w:b/>
                <w:szCs w:val="22"/>
              </w:rPr>
            </w:pPr>
            <w:r w:rsidRPr="009668F0">
              <w:rPr>
                <w:rFonts w:cs="Calibri"/>
                <w:b/>
                <w:szCs w:val="22"/>
              </w:rPr>
              <w:t>WATER USE</w:t>
            </w:r>
          </w:p>
        </w:tc>
        <w:tc>
          <w:tcPr>
            <w:tcW w:w="7988" w:type="dxa"/>
            <w:vAlign w:val="center"/>
          </w:tcPr>
          <w:p w14:paraId="179141FD" w14:textId="77777777" w:rsidR="00CC378F" w:rsidRPr="009668F0" w:rsidRDefault="00CC378F" w:rsidP="00CC378F">
            <w:pPr>
              <w:suppressLineNumbers/>
              <w:rPr>
                <w:rFonts w:cs="Calibri"/>
                <w:szCs w:val="22"/>
              </w:rPr>
            </w:pPr>
            <w:r w:rsidRPr="009668F0">
              <w:rPr>
                <w:rFonts w:cs="Calibri"/>
                <w:szCs w:val="22"/>
              </w:rPr>
              <w:t>The method by which water is being used in the agricultural process.</w:t>
            </w:r>
          </w:p>
        </w:tc>
      </w:tr>
      <w:tr w:rsidR="00CC378F" w:rsidRPr="00D5180B" w14:paraId="4276E1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F2B9EBD" w14:textId="77777777" w:rsidR="00CC378F" w:rsidRPr="009668F0" w:rsidRDefault="00CC378F" w:rsidP="003B6BD1">
            <w:pPr>
              <w:suppressLineNumbers/>
              <w:jc w:val="center"/>
              <w:rPr>
                <w:rFonts w:cs="Calibri"/>
                <w:b/>
                <w:szCs w:val="22"/>
              </w:rPr>
            </w:pPr>
            <w:r w:rsidRPr="009668F0">
              <w:rPr>
                <w:rFonts w:cs="Calibri"/>
                <w:b/>
                <w:szCs w:val="22"/>
              </w:rPr>
              <w:t>WELL</w:t>
            </w:r>
          </w:p>
        </w:tc>
        <w:tc>
          <w:tcPr>
            <w:tcW w:w="7988" w:type="dxa"/>
            <w:vAlign w:val="center"/>
          </w:tcPr>
          <w:p w14:paraId="077584DE" w14:textId="77777777" w:rsidR="00CC378F" w:rsidRPr="009668F0" w:rsidRDefault="00CC378F" w:rsidP="00CC378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905283">
      <w:pPr>
        <w:suppressLineNumbers/>
      </w:pPr>
      <w:bookmarkStart w:id="9" w:name="_Toc8374908"/>
      <w:bookmarkStart w:id="10" w:name="_Toc20839125"/>
      <w:bookmarkEnd w:id="5"/>
    </w:p>
    <w:p w14:paraId="28039D7F" w14:textId="77777777" w:rsidR="00E2628E" w:rsidRDefault="00E2628E" w:rsidP="00905283">
      <w:pPr>
        <w:suppressLineNumbers/>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905283">
      <w:pPr>
        <w:pStyle w:val="LimeGreenHeaders"/>
        <w:suppressLineNumbers/>
        <w:rPr>
          <w:sz w:val="32"/>
        </w:rPr>
      </w:pPr>
      <w:r>
        <w:lastRenderedPageBreak/>
        <w:t>Acronyms</w:t>
      </w:r>
      <w:r w:rsidR="009668F0" w:rsidRPr="00433A0B">
        <w:rPr>
          <w:sz w:val="32"/>
        </w:rPr>
        <w:t xml:space="preserve"> and </w:t>
      </w:r>
      <w:r>
        <w:t>Abbreviations</w:t>
      </w:r>
      <w:bookmarkEnd w:id="9"/>
      <w:bookmarkEnd w:id="10"/>
    </w:p>
    <w:p w14:paraId="3D2C1332"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proofErr w:type="spellStart"/>
      <w:r w:rsidR="00E706A1" w:rsidRPr="009668F0">
        <w:rPr>
          <w:rFonts w:ascii="Calibri Light" w:hAnsi="Calibri Light" w:cs="Calibri Light"/>
          <w:b w:val="0"/>
          <w:sz w:val="24"/>
          <w:szCs w:val="24"/>
        </w:rPr>
        <w:t>AOAC</w:t>
      </w:r>
      <w:proofErr w:type="spellEnd"/>
      <w:r w:rsidR="00E706A1" w:rsidRPr="009668F0">
        <w:rPr>
          <w:rFonts w:ascii="Calibri Light" w:hAnsi="Calibri Light" w:cs="Calibri Light"/>
          <w:b w:val="0"/>
          <w:sz w:val="24"/>
          <w:szCs w:val="24"/>
        </w:rPr>
        <w:t xml:space="preserve"> International (formerly the Association of Official Analytical Chemists)</w:t>
      </w:r>
    </w:p>
    <w:p w14:paraId="5EE94C0A" w14:textId="408CFEBA"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commentRangeStart w:id="11"/>
      <w:r w:rsidRPr="009668F0">
        <w:rPr>
          <w:rFonts w:ascii="Calibri Light" w:hAnsi="Calibri Light" w:cs="Calibri Light"/>
          <w:sz w:val="24"/>
          <w:szCs w:val="24"/>
        </w:rPr>
        <w:t>SSOP</w:t>
      </w:r>
      <w:r w:rsidRPr="003176D2">
        <w:rPr>
          <w:rFonts w:ascii="Calibri Light" w:hAnsi="Calibri Light" w:cs="Calibri Light"/>
          <w:sz w:val="24"/>
          <w:szCs w:val="24"/>
          <w:highlight w:val="yellow"/>
        </w:rPr>
        <w:t>s</w:t>
      </w:r>
      <w:r w:rsidR="00E706A1" w:rsidRPr="009668F0">
        <w:rPr>
          <w:rFonts w:ascii="Calibri Light" w:hAnsi="Calibri Light" w:cs="Calibri Light"/>
          <w:sz w:val="24"/>
          <w:szCs w:val="24"/>
        </w:rPr>
        <w:t xml:space="preserve"> </w:t>
      </w:r>
      <w:commentRangeEnd w:id="11"/>
      <w:r w:rsidR="00A44A3A">
        <w:rPr>
          <w:rStyle w:val="CommentReference"/>
          <w:rFonts w:ascii="Tahoma" w:hAnsi="Tahoma" w:cs="Tahoma"/>
          <w:b w:val="0"/>
          <w:lang w:eastAsia="x-none"/>
        </w:rPr>
        <w:commentReference w:id="11"/>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r w:rsidR="00101476" w:rsidRPr="003176D2">
        <w:rPr>
          <w:rFonts w:ascii="Calibri Light" w:hAnsi="Calibri Light" w:cs="Calibri Light"/>
          <w:b w:val="0"/>
          <w:sz w:val="24"/>
          <w:szCs w:val="24"/>
          <w:highlight w:val="yellow"/>
        </w:rPr>
        <w:t>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proofErr w:type="gramStart"/>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proofErr w:type="gramEnd"/>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proofErr w:type="gramStart"/>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proofErr w:type="gramEnd"/>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12" w:name="_Toc489362201"/>
      <w:r w:rsidR="004264F3" w:rsidRPr="00027BC3">
        <w:rPr>
          <w:szCs w:val="22"/>
        </w:rPr>
        <w:br w:type="page"/>
      </w:r>
    </w:p>
    <w:p w14:paraId="15A32639" w14:textId="67CB3898" w:rsidR="00BC421C" w:rsidRPr="00134BAD" w:rsidRDefault="00BC421C" w:rsidP="00F65BCF">
      <w:pPr>
        <w:pStyle w:val="Heading1"/>
        <w:numPr>
          <w:ilvl w:val="0"/>
          <w:numId w:val="114"/>
        </w:numPr>
        <w:rPr>
          <w:sz w:val="32"/>
        </w:rPr>
      </w:pPr>
      <w:bookmarkStart w:id="13" w:name="_Toc489362218"/>
      <w:bookmarkStart w:id="14" w:name="_Toc8374945"/>
      <w:bookmarkStart w:id="15" w:name="_Toc20839165"/>
      <w:bookmarkEnd w:id="12"/>
      <w:r w:rsidRPr="00134BAD">
        <w:rPr>
          <w:sz w:val="32"/>
        </w:rPr>
        <w:lastRenderedPageBreak/>
        <w:t>Issue:  Soil Amendments</w:t>
      </w:r>
      <w:bookmarkEnd w:id="13"/>
      <w:bookmarkEnd w:id="14"/>
      <w:bookmarkEnd w:id="15"/>
    </w:p>
    <w:p w14:paraId="632ED85B" w14:textId="5376A4D0" w:rsidR="006D18E2" w:rsidRPr="00D5180B" w:rsidRDefault="00BC421C" w:rsidP="00F45D27">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77777777" w:rsidR="00BC421C" w:rsidRPr="00D5180B" w:rsidRDefault="00BC421C" w:rsidP="00F45D27">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34A2121" w14:textId="518005E4" w:rsidR="00BC421C" w:rsidRPr="00D5180B" w:rsidRDefault="00BC421C" w:rsidP="00F115B0">
      <w:pPr>
        <w:pStyle w:val="Heading2"/>
      </w:pPr>
      <w:bookmarkStart w:id="16" w:name="_Toc167780383"/>
      <w:bookmarkStart w:id="17" w:name="_Toc198619148"/>
      <w:bookmarkStart w:id="18" w:name="_Toc443565023"/>
      <w:bookmarkStart w:id="19" w:name="_Toc489362219"/>
      <w:bookmarkStart w:id="20" w:name="_Toc8374946"/>
      <w:bookmarkStart w:id="21" w:name="_Toc20839166"/>
      <w:r w:rsidRPr="00D5180B">
        <w:t>The Best Practices Are:</w:t>
      </w:r>
      <w:bookmarkEnd w:id="16"/>
      <w:bookmarkEnd w:id="17"/>
      <w:bookmarkEnd w:id="18"/>
      <w:bookmarkEnd w:id="19"/>
      <w:bookmarkEnd w:id="20"/>
      <w:bookmarkEnd w:id="21"/>
    </w:p>
    <w:p w14:paraId="4DE5B02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biosolids as a soil amendment for production of lettuce or leafy greens.</w:t>
      </w:r>
    </w:p>
    <w:p w14:paraId="7FA4893C" w14:textId="77777777" w:rsidR="00D06B84" w:rsidRPr="00D5180B" w:rsidRDefault="00D06B84" w:rsidP="00F2017C">
      <w:pPr>
        <w:numPr>
          <w:ilvl w:val="0"/>
          <w:numId w:val="8"/>
        </w:numPr>
        <w:tabs>
          <w:tab w:val="clear" w:pos="1800"/>
        </w:tabs>
        <w:spacing w:before="120" w:after="120"/>
        <w:ind w:left="270" w:hanging="270"/>
        <w:rPr>
          <w:rFonts w:cs="Calibri"/>
          <w:szCs w:val="22"/>
        </w:rPr>
      </w:pPr>
      <w:commentRangeStart w:id="22"/>
      <w:r w:rsidRPr="00F1630E">
        <w:rPr>
          <w:rFonts w:cs="Calibri"/>
          <w:szCs w:val="22"/>
          <w:highlight w:val="yellow"/>
        </w:rPr>
        <w:t>DO</w:t>
      </w:r>
      <w:commentRangeEnd w:id="22"/>
      <w:r w:rsidR="00A44A3A">
        <w:rPr>
          <w:rStyle w:val="CommentReference"/>
          <w:rFonts w:ascii="Tahoma" w:hAnsi="Tahoma" w:cs="Tahoma"/>
          <w:lang w:eastAsia="x-none"/>
        </w:rPr>
        <w:commentReference w:id="22"/>
      </w:r>
      <w:r w:rsidRPr="00F1630E">
        <w:rPr>
          <w:rFonts w:cs="Calibri"/>
          <w:szCs w:val="22"/>
          <w:highlight w:val="yellow"/>
        </w:rPr>
        <w:t xml:space="preserve"> NOT USE</w:t>
      </w:r>
      <w:r w:rsidRPr="00D5180B">
        <w:rPr>
          <w:rFonts w:cs="Calibri"/>
          <w:szCs w:val="22"/>
        </w:rPr>
        <w:t xml:space="preserve"> raw manure or soil amendments containing untreated animal by-products, un-composted / incompletely composted animal manure and/</w:t>
      </w:r>
      <w:commentRangeStart w:id="23"/>
      <w:r w:rsidRPr="00D5180B">
        <w:rPr>
          <w:rFonts w:cs="Calibri"/>
          <w:szCs w:val="22"/>
        </w:rPr>
        <w:t xml:space="preserve">or </w:t>
      </w:r>
      <w:commentRangeEnd w:id="23"/>
      <w:r w:rsidR="00A44A3A">
        <w:rPr>
          <w:rStyle w:val="CommentReference"/>
          <w:rFonts w:ascii="Tahoma" w:hAnsi="Tahoma" w:cs="Tahoma"/>
          <w:lang w:eastAsia="x-none"/>
        </w:rPr>
        <w:commentReference w:id="23"/>
      </w:r>
      <w:r w:rsidRPr="00440056">
        <w:rPr>
          <w:rFonts w:cs="Calibri"/>
          <w:szCs w:val="22"/>
          <w:highlight w:val="yellow"/>
        </w:rPr>
        <w:t>green waste</w:t>
      </w:r>
      <w:r w:rsidRPr="00D5180B">
        <w:rPr>
          <w:rFonts w:cs="Calibri"/>
          <w:szCs w:val="22"/>
        </w:rPr>
        <w:t xml:space="preserve">, or </w:t>
      </w:r>
      <w:commentRangeStart w:id="24"/>
      <w:r w:rsidRPr="00440056">
        <w:rPr>
          <w:rFonts w:cs="Calibri"/>
          <w:szCs w:val="22"/>
          <w:highlight w:val="yellow"/>
        </w:rPr>
        <w:t>non</w:t>
      </w:r>
      <w:commentRangeEnd w:id="24"/>
      <w:r w:rsidR="00A44A3A">
        <w:rPr>
          <w:rStyle w:val="CommentReference"/>
          <w:rFonts w:ascii="Tahoma" w:hAnsi="Tahoma" w:cs="Tahoma"/>
          <w:lang w:eastAsia="x-none"/>
        </w:rPr>
        <w:commentReference w:id="24"/>
      </w:r>
      <w:r w:rsidRPr="00440056">
        <w:rPr>
          <w:rFonts w:cs="Calibri"/>
          <w:szCs w:val="22"/>
          <w:highlight w:val="yellow"/>
        </w:rPr>
        <w:t>-thermally treated animal manure</w:t>
      </w:r>
      <w:r w:rsidRPr="00D5180B">
        <w:rPr>
          <w:rFonts w:cs="Calibri"/>
          <w:szCs w:val="22"/>
        </w:rPr>
        <w:t xml:space="preserve"> to </w:t>
      </w:r>
      <w:r w:rsidRPr="00F1630E">
        <w:rPr>
          <w:rFonts w:cs="Calibri"/>
          <w:szCs w:val="22"/>
          <w:highlight w:val="yellow"/>
        </w:rPr>
        <w:t>fields</w:t>
      </w:r>
      <w:commentRangeStart w:id="25"/>
      <w:r w:rsidR="00385326" w:rsidRPr="00F1630E">
        <w:rPr>
          <w:rFonts w:cs="Calibri"/>
          <w:szCs w:val="22"/>
          <w:highlight w:val="yellow"/>
        </w:rPr>
        <w:t xml:space="preserve">, </w:t>
      </w:r>
      <w:commentRangeEnd w:id="25"/>
      <w:r w:rsidR="00A44A3A">
        <w:rPr>
          <w:rStyle w:val="CommentReference"/>
          <w:rFonts w:ascii="Tahoma" w:hAnsi="Tahoma" w:cs="Tahoma"/>
          <w:lang w:eastAsia="x-none"/>
        </w:rPr>
        <w:commentReference w:id="25"/>
      </w:r>
      <w:r w:rsidR="00385326" w:rsidRPr="00F1630E">
        <w:rPr>
          <w:rFonts w:cs="Calibri"/>
          <w:szCs w:val="22"/>
          <w:highlight w:val="yellow"/>
        </w:rPr>
        <w:t>which</w:t>
      </w:r>
      <w:r w:rsidR="00385326" w:rsidRPr="00D5180B">
        <w:rPr>
          <w:rFonts w:cs="Calibri"/>
          <w:szCs w:val="22"/>
        </w:rPr>
        <w:t xml:space="preserve"> will be</w:t>
      </w:r>
      <w:r w:rsidRPr="00D5180B">
        <w:rPr>
          <w:rFonts w:cs="Calibri"/>
          <w:szCs w:val="22"/>
        </w:rPr>
        <w:t xml:space="preserve"> used for lettuce and leafy green production. </w:t>
      </w:r>
    </w:p>
    <w:p w14:paraId="6631C04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1DAB2D68"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4AF9A3AE"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6092D30"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Maximize the time interval between soil amendment application and time to harvest.    </w:t>
      </w:r>
    </w:p>
    <w:p w14:paraId="0917889F" w14:textId="77777777" w:rsidR="00970C3D" w:rsidRPr="00D5180B" w:rsidRDefault="00970C3D"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6E0EABD" w14:textId="77777777" w:rsidR="00D06B84" w:rsidRPr="00D5180B" w:rsidRDefault="00D06B84" w:rsidP="00F2017C">
      <w:pPr>
        <w:numPr>
          <w:ilvl w:val="0"/>
          <w:numId w:val="1"/>
        </w:numPr>
        <w:tabs>
          <w:tab w:val="clear" w:pos="1786"/>
        </w:tabs>
        <w:spacing w:before="120" w:after="120"/>
        <w:ind w:left="27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w:t>
      </w:r>
      <w:commentRangeStart w:id="26"/>
      <w:r w:rsidRPr="00DB054A">
        <w:rPr>
          <w:rFonts w:cs="Calibri"/>
          <w:szCs w:val="22"/>
          <w:highlight w:val="yellow"/>
        </w:rPr>
        <w:t xml:space="preserve">in </w:t>
      </w:r>
      <w:commentRangeEnd w:id="26"/>
      <w:r w:rsidR="00A44A3A">
        <w:rPr>
          <w:rStyle w:val="CommentReference"/>
          <w:rFonts w:ascii="Tahoma" w:hAnsi="Tahoma" w:cs="Tahoma"/>
          <w:lang w:eastAsia="x-none"/>
        </w:rPr>
        <w:commentReference w:id="26"/>
      </w:r>
      <w:r w:rsidRPr="00DB054A">
        <w:rPr>
          <w:rFonts w:cs="Calibri"/>
          <w:szCs w:val="22"/>
          <w:highlight w:val="yellow"/>
        </w:rPr>
        <w:t>adjacent fields</w:t>
      </w:r>
      <w:r w:rsidRPr="00D5180B">
        <w:rPr>
          <w:rFonts w:cs="Calibri"/>
          <w:szCs w:val="22"/>
        </w:rPr>
        <w:t xml:space="preserve">. </w:t>
      </w:r>
    </w:p>
    <w:p w14:paraId="5D9A5097" w14:textId="77777777" w:rsidR="00970C3D"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04129B55" w14:textId="77777777" w:rsidR="00D06B84"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58DDC3A0"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lastRenderedPageBreak/>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4EA6B05C"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w:t>
      </w:r>
      <w:commentRangeStart w:id="27"/>
      <w:r w:rsidRPr="00D5180B">
        <w:rPr>
          <w:rFonts w:cs="Calibri"/>
          <w:szCs w:val="22"/>
        </w:rPr>
        <w:t xml:space="preserve">documentation </w:t>
      </w:r>
      <w:commentRangeEnd w:id="27"/>
      <w:r w:rsidR="005B38DC">
        <w:rPr>
          <w:rStyle w:val="CommentReference"/>
          <w:rFonts w:ascii="Tahoma" w:hAnsi="Tahoma" w:cs="Tahoma"/>
          <w:lang w:eastAsia="x-none"/>
        </w:rPr>
        <w:commentReference w:id="27"/>
      </w:r>
      <w:r w:rsidRPr="00D5180B">
        <w:rPr>
          <w:rFonts w:cs="Calibri"/>
          <w:szCs w:val="22"/>
        </w:rPr>
        <w:t>exists. This applies to composting operations regulated under Title 14 CCR as well as smaller operations that do not fall under Title 14.</w:t>
      </w:r>
    </w:p>
    <w:p w14:paraId="6BC88E17" w14:textId="02675F45"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Perform microbiological testing of composted soil amendments prior to application </w:t>
      </w:r>
      <w:commentRangeStart w:id="28"/>
      <w:r w:rsidRPr="00D5180B">
        <w:rPr>
          <w:rFonts w:cs="Calibri"/>
          <w:szCs w:val="22"/>
        </w:rPr>
        <w:t xml:space="preserve">(Table </w:t>
      </w:r>
      <w:r w:rsidR="00970C3D" w:rsidRPr="00D5180B">
        <w:rPr>
          <w:rFonts w:cs="Calibri"/>
          <w:szCs w:val="22"/>
        </w:rPr>
        <w:t>3</w:t>
      </w:r>
      <w:r w:rsidR="009C5E51">
        <w:rPr>
          <w:rFonts w:cs="Calibri"/>
          <w:szCs w:val="22"/>
        </w:rPr>
        <w:t>)</w:t>
      </w:r>
      <w:r w:rsidRPr="00D5180B">
        <w:rPr>
          <w:rFonts w:cs="Calibri"/>
          <w:szCs w:val="22"/>
        </w:rPr>
        <w:t>.</w:t>
      </w:r>
      <w:commentRangeEnd w:id="28"/>
      <w:r w:rsidR="005B38DC">
        <w:rPr>
          <w:rStyle w:val="CommentReference"/>
          <w:rFonts w:ascii="Tahoma" w:hAnsi="Tahoma" w:cs="Tahoma"/>
          <w:lang w:eastAsia="x-none"/>
        </w:rPr>
        <w:commentReference w:id="28"/>
      </w:r>
    </w:p>
    <w:p w14:paraId="07FFEBF0"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w:t>
      </w:r>
      <w:commentRangeStart w:id="29"/>
      <w:r w:rsidRPr="00D5180B">
        <w:rPr>
          <w:rFonts w:cs="Calibri"/>
          <w:szCs w:val="22"/>
        </w:rPr>
        <w:t xml:space="preserve">manure </w:t>
      </w:r>
      <w:commentRangeEnd w:id="29"/>
      <w:r w:rsidR="005B38DC">
        <w:rPr>
          <w:rStyle w:val="CommentReference"/>
          <w:rFonts w:ascii="Tahoma" w:hAnsi="Tahoma" w:cs="Tahoma"/>
          <w:lang w:eastAsia="x-none"/>
        </w:rPr>
        <w:commentReference w:id="29"/>
      </w:r>
      <w:r w:rsidRPr="00D5180B">
        <w:rPr>
          <w:rFonts w:cs="Calibri"/>
          <w:szCs w:val="22"/>
        </w:rPr>
        <w:t xml:space="preserve">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w:t>
      </w:r>
      <w:commentRangeStart w:id="30"/>
      <w:r w:rsidRPr="00D5180B">
        <w:rPr>
          <w:rFonts w:cs="Calibri"/>
          <w:szCs w:val="22"/>
        </w:rPr>
        <w:t xml:space="preserve">manure </w:t>
      </w:r>
      <w:commentRangeEnd w:id="30"/>
      <w:r w:rsidR="005B38DC">
        <w:rPr>
          <w:rStyle w:val="CommentReference"/>
          <w:rFonts w:ascii="Tahoma" w:hAnsi="Tahoma" w:cs="Tahoma"/>
          <w:lang w:eastAsia="x-none"/>
        </w:rPr>
        <w:commentReference w:id="30"/>
      </w:r>
      <w:r w:rsidRPr="00D5180B">
        <w:rPr>
          <w:rFonts w:cs="Calibri"/>
          <w:szCs w:val="22"/>
        </w:rPr>
        <w:t xml:space="preserve">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000B191A"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Retain documentation of all processes and test results by lot (at the supplier) and/or </w:t>
      </w:r>
      <w:commentRangeStart w:id="31"/>
      <w:r w:rsidRPr="00D5180B">
        <w:rPr>
          <w:rFonts w:cs="Calibri"/>
          <w:szCs w:val="22"/>
        </w:rPr>
        <w:t xml:space="preserve">Certificates </w:t>
      </w:r>
      <w:commentRangeEnd w:id="31"/>
      <w:r w:rsidR="005B38DC">
        <w:rPr>
          <w:rStyle w:val="CommentReference"/>
          <w:rFonts w:ascii="Tahoma" w:hAnsi="Tahoma" w:cs="Tahoma"/>
          <w:lang w:eastAsia="x-none"/>
        </w:rPr>
        <w:commentReference w:id="31"/>
      </w:r>
      <w:r w:rsidRPr="00D5180B">
        <w:rPr>
          <w:rFonts w:cs="Calibri"/>
          <w:szCs w:val="22"/>
        </w:rPr>
        <w:t xml:space="preserve">of Analysis available for inspection for a period of at least two years. </w:t>
      </w:r>
    </w:p>
    <w:p w14:paraId="44CEB5CA" w14:textId="77777777" w:rsidR="00E56E39" w:rsidRPr="004C78B3" w:rsidRDefault="00E56E39" w:rsidP="00886B81">
      <w:pPr>
        <w:pStyle w:val="ListParagraph"/>
        <w:numPr>
          <w:ilvl w:val="0"/>
          <w:numId w:val="92"/>
        </w:numPr>
        <w:sectPr w:rsidR="00E56E39" w:rsidRPr="004C78B3" w:rsidSect="00E1621B">
          <w:headerReference w:type="first" r:id="rId13"/>
          <w:pgSz w:w="12240" w:h="15840"/>
          <w:pgMar w:top="1440" w:right="1008" w:bottom="1008" w:left="1008" w:header="720" w:footer="720" w:gutter="0"/>
          <w:lnNumType w:countBy="1" w:start="626" w:restart="continuous"/>
          <w:cols w:space="720"/>
          <w:titlePg/>
          <w:docGrid w:linePitch="360"/>
        </w:sectPr>
      </w:pPr>
    </w:p>
    <w:p w14:paraId="4920DAD4" w14:textId="66C470D5" w:rsidR="00B9556C" w:rsidRPr="00D5180B" w:rsidRDefault="00B9556C" w:rsidP="00F115B0">
      <w:pPr>
        <w:pStyle w:val="Heading2"/>
      </w:pPr>
      <w:bookmarkStart w:id="32" w:name="_Toc167780384"/>
      <w:bookmarkStart w:id="33" w:name="_Toc198619149"/>
      <w:bookmarkStart w:id="34" w:name="_Toc443565024"/>
      <w:bookmarkStart w:id="35" w:name="_Toc477875398"/>
      <w:bookmarkStart w:id="36" w:name="_Toc489362220"/>
      <w:bookmarkStart w:id="37" w:name="_Toc8374947"/>
      <w:bookmarkStart w:id="38" w:name="_Toc20839167"/>
      <w:r w:rsidRPr="00D5180B">
        <w:lastRenderedPageBreak/>
        <w:t>T</w:t>
      </w:r>
      <w:r w:rsidR="00D11298" w:rsidRPr="00D5180B">
        <w:t>ABLE</w:t>
      </w:r>
      <w:r w:rsidRPr="00D5180B">
        <w:t xml:space="preserve"> </w:t>
      </w:r>
      <w:r w:rsidR="00C20AE2" w:rsidRPr="00D5180B">
        <w:t>3</w:t>
      </w:r>
      <w:r w:rsidRPr="00D5180B">
        <w:t>. Soil Amendments</w:t>
      </w:r>
      <w:bookmarkEnd w:id="32"/>
      <w:bookmarkEnd w:id="33"/>
      <w:bookmarkEnd w:id="34"/>
      <w:bookmarkEnd w:id="35"/>
      <w:bookmarkEnd w:id="36"/>
      <w:bookmarkEnd w:id="37"/>
      <w:bookmarkEnd w:id="38"/>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87"/>
      </w:tblGrid>
      <w:tr w:rsidR="00B9556C" w:rsidRPr="00D5180B" w14:paraId="6691DE37" w14:textId="77777777" w:rsidTr="00940CEF">
        <w:trPr>
          <w:tblHeader/>
          <w:jc w:val="center"/>
        </w:trPr>
        <w:tc>
          <w:tcPr>
            <w:tcW w:w="2448"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940CEF">
        <w:trPr>
          <w:jc w:val="center"/>
        </w:trPr>
        <w:tc>
          <w:tcPr>
            <w:tcW w:w="2448" w:type="dxa"/>
            <w:shd w:val="clear" w:color="auto" w:fill="DBDBDB"/>
          </w:tcPr>
          <w:p w14:paraId="0506BEB9"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commentRangeStart w:id="39"/>
            <w:r w:rsidR="00C519C6" w:rsidRPr="00134BAD">
              <w:rPr>
                <w:b/>
              </w:rPr>
              <w:t>green waste</w:t>
            </w:r>
            <w:commentRangeEnd w:id="39"/>
            <w:r w:rsidR="005B38DC">
              <w:rPr>
                <w:rStyle w:val="CommentReference"/>
                <w:rFonts w:ascii="Tahoma" w:hAnsi="Tahoma" w:cs="Tahoma"/>
                <w:lang w:eastAsia="x-none"/>
              </w:rPr>
              <w:commentReference w:id="39"/>
            </w:r>
            <w:r w:rsidR="00C519C6" w:rsidRPr="00134BAD">
              <w:rPr>
                <w:b/>
              </w:rPr>
              <w:t xml:space="preserv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ECF7168" w14:textId="77777777" w:rsidR="00B9556C" w:rsidRPr="00134BAD" w:rsidRDefault="00B9556C" w:rsidP="003E2E2C">
            <w:pPr>
              <w:spacing w:before="0" w:after="0"/>
              <w:rPr>
                <w:b/>
              </w:rPr>
            </w:pPr>
            <w:r w:rsidRPr="00134BAD">
              <w:rPr>
                <w:b/>
              </w:rPr>
              <w:t>(see composted manure process definition below)</w:t>
            </w:r>
          </w:p>
          <w:p w14:paraId="273E9772" w14:textId="77777777" w:rsidR="00B9556C" w:rsidRPr="00134BAD" w:rsidRDefault="00B9556C" w:rsidP="003E2E2C">
            <w:pPr>
              <w:spacing w:before="0" w:after="0"/>
              <w:rPr>
                <w:b/>
              </w:rPr>
            </w:pPr>
          </w:p>
        </w:tc>
        <w:tc>
          <w:tcPr>
            <w:tcW w:w="7987" w:type="dxa"/>
          </w:tcPr>
          <w:p w14:paraId="2744C336"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1401BD72" w14:textId="77777777" w:rsidR="00B9556C" w:rsidRPr="00134BAD" w:rsidRDefault="00B9556C" w:rsidP="003E2E2C">
            <w:pPr>
              <w:spacing w:before="0" w:after="0"/>
            </w:pPr>
          </w:p>
        </w:tc>
      </w:tr>
      <w:tr w:rsidR="00B9556C" w:rsidRPr="00D5180B" w14:paraId="17108D3A" w14:textId="77777777" w:rsidTr="00940CEF">
        <w:trPr>
          <w:jc w:val="center"/>
        </w:trPr>
        <w:tc>
          <w:tcPr>
            <w:tcW w:w="2448" w:type="dxa"/>
            <w:shd w:val="clear" w:color="auto" w:fill="DBDBDB"/>
          </w:tcPr>
          <w:p w14:paraId="621583CF"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6E6E8013" w14:textId="77777777" w:rsidR="00B9556C" w:rsidRPr="00134BAD" w:rsidRDefault="00B9556C" w:rsidP="003E2E2C">
            <w:pPr>
              <w:spacing w:before="0" w:after="0"/>
              <w:rPr>
                <w:b/>
              </w:rPr>
            </w:pPr>
          </w:p>
          <w:p w14:paraId="20345DFA" w14:textId="77777777" w:rsidR="00B9556C" w:rsidRPr="00134BAD" w:rsidRDefault="00B9556C" w:rsidP="003E2E2C">
            <w:pPr>
              <w:spacing w:before="0" w:after="0"/>
            </w:pPr>
            <w:r w:rsidRPr="00134BAD">
              <w:t>*Composted soil amendments should not be applied after emergence of plants.</w:t>
            </w:r>
          </w:p>
          <w:p w14:paraId="14060A14" w14:textId="77777777" w:rsidR="00B724FA" w:rsidRPr="00134BAD" w:rsidRDefault="00B724FA" w:rsidP="003E2E2C">
            <w:pPr>
              <w:spacing w:before="0" w:after="0"/>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62A199B9"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6C9343EB" w14:textId="77777777" w:rsidR="00D4081F" w:rsidRPr="00134BAD" w:rsidRDefault="00D4081F" w:rsidP="003E2E2C">
            <w:pPr>
              <w:spacing w:before="0" w:after="0"/>
              <w:rPr>
                <w:b/>
              </w:rPr>
            </w:pPr>
            <w:r w:rsidRPr="00134BAD">
              <w:rPr>
                <w:b/>
              </w:rPr>
              <w:t>Composting Process Validation:</w:t>
            </w:r>
          </w:p>
          <w:p w14:paraId="68A175EB" w14:textId="77777777" w:rsidR="00D4081F" w:rsidRPr="00134BAD" w:rsidRDefault="00D4081F" w:rsidP="003E2E2C">
            <w:pPr>
              <w:spacing w:before="0" w:after="0"/>
            </w:pPr>
            <w:r w:rsidRPr="00134BAD">
              <w:rPr>
                <w:u w:val="single"/>
              </w:rPr>
              <w:t>Enclosed or within-vessel composting</w:t>
            </w:r>
            <w:r w:rsidRPr="00134BAD">
              <w:t>:</w:t>
            </w:r>
          </w:p>
          <w:p w14:paraId="1535B9C6"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 xml:space="preserve">F for </w:t>
            </w:r>
            <w:commentRangeStart w:id="40"/>
            <w:r w:rsidRPr="00134BAD">
              <w:t>3 days</w:t>
            </w:r>
            <w:commentRangeEnd w:id="40"/>
            <w:r w:rsidR="005B38DC">
              <w:rPr>
                <w:rStyle w:val="CommentReference"/>
                <w:rFonts w:ascii="Tahoma" w:hAnsi="Tahoma" w:cs="Tahoma"/>
                <w:lang w:eastAsia="x-none"/>
              </w:rPr>
              <w:commentReference w:id="40"/>
            </w:r>
          </w:p>
          <w:p w14:paraId="4924AF01" w14:textId="77777777" w:rsidR="00D4081F" w:rsidRPr="00134BAD" w:rsidRDefault="00D4081F" w:rsidP="003E2E2C">
            <w:pPr>
              <w:tabs>
                <w:tab w:val="num" w:pos="1120"/>
              </w:tabs>
              <w:spacing w:before="0" w:after="0"/>
              <w:rPr>
                <w:u w:val="single"/>
              </w:rPr>
            </w:pPr>
            <w:r w:rsidRPr="00134BAD">
              <w:rPr>
                <w:u w:val="single"/>
              </w:rPr>
              <w:t>Windrow composting:</w:t>
            </w:r>
          </w:p>
          <w:p w14:paraId="1F5A9D8B"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725AB1B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1C60999E"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40F1F7AC" w14:textId="77777777" w:rsidR="00D4081F" w:rsidRPr="00134BAD" w:rsidRDefault="00D4081F" w:rsidP="003E2E2C">
            <w:pPr>
              <w:spacing w:before="0" w:after="0"/>
            </w:pPr>
            <w:r w:rsidRPr="00134BAD">
              <w:rPr>
                <w:b/>
              </w:rPr>
              <w:t>Target Organisms:</w:t>
            </w:r>
          </w:p>
          <w:p w14:paraId="1DB760F2" w14:textId="77777777" w:rsidR="00D4081F" w:rsidRPr="00134BAD" w:rsidRDefault="00D4081F" w:rsidP="00F0393F">
            <w:pPr>
              <w:numPr>
                <w:ilvl w:val="0"/>
                <w:numId w:val="20"/>
              </w:numPr>
              <w:spacing w:before="0" w:after="0"/>
            </w:pPr>
            <w:r w:rsidRPr="00134BAD">
              <w:t>Fecal coliforms</w:t>
            </w:r>
          </w:p>
          <w:p w14:paraId="1F0EE721" w14:textId="77777777" w:rsidR="00D4081F" w:rsidRPr="00134BAD" w:rsidRDefault="00D4081F" w:rsidP="00F0393F">
            <w:pPr>
              <w:numPr>
                <w:ilvl w:val="0"/>
                <w:numId w:val="20"/>
              </w:numPr>
              <w:spacing w:before="0" w:after="0"/>
            </w:pPr>
            <w:r w:rsidRPr="00134BAD">
              <w:rPr>
                <w:i/>
              </w:rPr>
              <w:t xml:space="preserve">Salmonella </w:t>
            </w:r>
            <w:r w:rsidRPr="00134BAD">
              <w:t>spp.</w:t>
            </w:r>
          </w:p>
          <w:p w14:paraId="19C58DD8" w14:textId="77777777" w:rsidR="00D4081F" w:rsidRPr="00134BAD" w:rsidRDefault="00D4081F" w:rsidP="00F0393F">
            <w:pPr>
              <w:numPr>
                <w:ilvl w:val="0"/>
                <w:numId w:val="20"/>
              </w:numPr>
              <w:spacing w:before="0" w:after="0"/>
            </w:pPr>
            <w:r w:rsidRPr="00134BAD">
              <w:rPr>
                <w:i/>
              </w:rPr>
              <w:t>E. coli</w:t>
            </w:r>
            <w:r w:rsidRPr="00134BAD">
              <w:t xml:space="preserve"> O157:H7</w:t>
            </w:r>
          </w:p>
          <w:p w14:paraId="4ADF5B6E" w14:textId="77777777" w:rsidR="00D4081F" w:rsidRPr="00134BAD" w:rsidRDefault="00D4081F" w:rsidP="003E2E2C">
            <w:pPr>
              <w:spacing w:before="0" w:after="0"/>
              <w:rPr>
                <w:b/>
              </w:rPr>
            </w:pPr>
            <w:r w:rsidRPr="00134BAD">
              <w:rPr>
                <w:b/>
              </w:rPr>
              <w:t>Acceptance Criteria:</w:t>
            </w:r>
          </w:p>
          <w:p w14:paraId="75C35B22" w14:textId="77777777" w:rsidR="00D4081F" w:rsidRPr="00134BAD" w:rsidRDefault="00D4081F" w:rsidP="00F0393F">
            <w:pPr>
              <w:numPr>
                <w:ilvl w:val="0"/>
                <w:numId w:val="22"/>
              </w:numPr>
              <w:spacing w:before="0" w:after="0"/>
            </w:pPr>
            <w:r w:rsidRPr="00134BAD">
              <w:t>Fecal coliforms: &lt; 1,000 MPN / gram of total solids (dry weight basis)</w:t>
            </w:r>
          </w:p>
          <w:p w14:paraId="628C0ED3"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3221AF03"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F0393F">
            <w:pPr>
              <w:numPr>
                <w:ilvl w:val="0"/>
                <w:numId w:val="23"/>
              </w:numPr>
              <w:spacing w:before="0" w:after="0"/>
            </w:pPr>
            <w:r w:rsidRPr="00134BAD">
              <w:t>Fecal coliforms:  U.S. EPA Method 1680; multiple tube MPN</w:t>
            </w:r>
          </w:p>
          <w:p w14:paraId="79616C0F"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297B73B6"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6E8B6930" w14:textId="3D47FBB8" w:rsidR="00940CEF" w:rsidRPr="00940CEF" w:rsidRDefault="00D4081F" w:rsidP="003E2E2C">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6D86F574" w14:textId="13CE5B25" w:rsidR="00D4081F" w:rsidRPr="00134BAD" w:rsidRDefault="00D4081F" w:rsidP="00940CEF">
            <w:pPr>
              <w:keepNext/>
              <w:keepLines/>
              <w:spacing w:before="120" w:after="0"/>
              <w:rPr>
                <w:b/>
              </w:rPr>
            </w:pPr>
            <w:r w:rsidRPr="00134BAD">
              <w:rPr>
                <w:b/>
              </w:rPr>
              <w:t>Sampling Plan:</w:t>
            </w:r>
          </w:p>
          <w:p w14:paraId="6D835242" w14:textId="77777777" w:rsidR="00D4081F" w:rsidRPr="00134BAD" w:rsidRDefault="00D4081F" w:rsidP="00940CEF">
            <w:pPr>
              <w:keepNext/>
              <w:keepLines/>
              <w:numPr>
                <w:ilvl w:val="0"/>
                <w:numId w:val="21"/>
              </w:numPr>
              <w:spacing w:before="0" w:after="0"/>
            </w:pPr>
            <w:r w:rsidRPr="00134BAD">
              <w:t>A composite sample shall be representative and random and obtained as described in the California state regulations</w:t>
            </w:r>
            <w:bookmarkStart w:id="41" w:name="_Ref253649073"/>
            <w:r w:rsidRPr="00134BAD">
              <w:t>.</w:t>
            </w:r>
            <w:r w:rsidRPr="009F6446">
              <w:rPr>
                <w:rStyle w:val="FootnoteReference"/>
                <w:rFonts w:cs="Calibri"/>
                <w:szCs w:val="22"/>
              </w:rPr>
              <w:footnoteReference w:id="2"/>
            </w:r>
            <w:bookmarkEnd w:id="41"/>
            <w:r w:rsidRPr="00134BAD">
              <w:t xml:space="preserve"> (See Appendix E)</w:t>
            </w:r>
          </w:p>
          <w:p w14:paraId="61F7A3D6" w14:textId="77777777" w:rsidR="00D4081F" w:rsidRPr="00134BAD" w:rsidRDefault="00D4081F" w:rsidP="00940CEF">
            <w:pPr>
              <w:keepNext/>
              <w:keepLines/>
              <w:numPr>
                <w:ilvl w:val="0"/>
                <w:numId w:val="21"/>
              </w:numPr>
              <w:spacing w:before="0" w:after="0"/>
            </w:pPr>
            <w:r w:rsidRPr="00134BAD">
              <w:t>Sample may be taken by the supplier if trained by a testing laboratory or state authority</w:t>
            </w:r>
          </w:p>
          <w:p w14:paraId="74553E4D" w14:textId="77777777" w:rsidR="00D4081F" w:rsidRPr="00134BAD" w:rsidRDefault="00D4081F" w:rsidP="00940CEF">
            <w:pPr>
              <w:keepNext/>
              <w:keepLines/>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3"/>
            </w:r>
          </w:p>
          <w:p w14:paraId="05440FF4" w14:textId="77777777" w:rsidR="00D4081F" w:rsidRPr="00134BAD" w:rsidRDefault="00D4081F" w:rsidP="00940CEF">
            <w:pPr>
              <w:spacing w:before="120" w:after="0"/>
            </w:pPr>
            <w:r w:rsidRPr="00134BAD">
              <w:rPr>
                <w:b/>
              </w:rPr>
              <w:t>Testing Frequency:</w:t>
            </w:r>
          </w:p>
          <w:p w14:paraId="1F24C069" w14:textId="77777777" w:rsidR="00D4081F" w:rsidRPr="00134BAD" w:rsidRDefault="00D4081F" w:rsidP="00F0393F">
            <w:pPr>
              <w:numPr>
                <w:ilvl w:val="0"/>
                <w:numId w:val="24"/>
              </w:numPr>
              <w:spacing w:before="0" w:after="0"/>
            </w:pPr>
            <w:commentRangeStart w:id="42"/>
            <w:r w:rsidRPr="00134BAD">
              <w:t xml:space="preserve">Each lot </w:t>
            </w:r>
            <w:commentRangeEnd w:id="42"/>
            <w:r w:rsidR="005B38DC">
              <w:rPr>
                <w:rStyle w:val="CommentReference"/>
                <w:rFonts w:ascii="Tahoma" w:hAnsi="Tahoma" w:cs="Tahoma"/>
                <w:lang w:eastAsia="x-none"/>
              </w:rPr>
              <w:commentReference w:id="42"/>
            </w:r>
            <w:r w:rsidRPr="00134BAD">
              <w:t>before application to production fields. A lot is defined as a unit of production equal to or less than 5,000 cubic yards.</w:t>
            </w:r>
          </w:p>
          <w:p w14:paraId="5FF63B88" w14:textId="77777777" w:rsidR="00D4081F" w:rsidRPr="00134BAD" w:rsidRDefault="00D4081F" w:rsidP="00940CEF">
            <w:pPr>
              <w:spacing w:before="120" w:after="0"/>
              <w:rPr>
                <w:b/>
              </w:rPr>
            </w:pPr>
            <w:r w:rsidRPr="00134BAD">
              <w:rPr>
                <w:b/>
              </w:rPr>
              <w:t>Application Interval:</w:t>
            </w:r>
          </w:p>
          <w:p w14:paraId="0456C3E0" w14:textId="77777777" w:rsidR="00D4081F" w:rsidRPr="00134BAD" w:rsidRDefault="00D4081F" w:rsidP="00F0393F">
            <w:pPr>
              <w:numPr>
                <w:ilvl w:val="0"/>
                <w:numId w:val="20"/>
              </w:numPr>
              <w:spacing w:before="0" w:after="0"/>
            </w:pPr>
            <w:r w:rsidRPr="00134BAD">
              <w:t xml:space="preserve">Must be applied </w:t>
            </w:r>
            <w:commentRangeStart w:id="43"/>
            <w:r w:rsidRPr="00134BAD">
              <w:t>&gt; 45 days before harvest</w:t>
            </w:r>
            <w:commentRangeEnd w:id="43"/>
            <w:r w:rsidR="005B38DC">
              <w:rPr>
                <w:rStyle w:val="CommentReference"/>
                <w:rFonts w:ascii="Tahoma" w:hAnsi="Tahoma" w:cs="Tahoma"/>
                <w:lang w:eastAsia="x-none"/>
              </w:rPr>
              <w:commentReference w:id="43"/>
            </w:r>
            <w:r w:rsidRPr="00134BAD">
              <w:t>.</w:t>
            </w:r>
          </w:p>
          <w:p w14:paraId="0FA51855" w14:textId="77777777" w:rsidR="00D4081F" w:rsidRPr="00134BAD" w:rsidRDefault="00D4081F" w:rsidP="00940CEF">
            <w:pPr>
              <w:spacing w:before="120" w:after="0"/>
              <w:rPr>
                <w:b/>
              </w:rPr>
            </w:pPr>
            <w:r w:rsidRPr="00134BAD">
              <w:rPr>
                <w:b/>
              </w:rPr>
              <w:t>Documentation:</w:t>
            </w:r>
          </w:p>
          <w:p w14:paraId="4BA331F2" w14:textId="77777777" w:rsidR="00D4081F" w:rsidRPr="00134BAD" w:rsidRDefault="00D4081F" w:rsidP="00F0393F">
            <w:pPr>
              <w:numPr>
                <w:ilvl w:val="0"/>
                <w:numId w:val="21"/>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EBFEC2D" w14:textId="77777777" w:rsidR="00D4081F" w:rsidRPr="00134BAD" w:rsidRDefault="00D4081F" w:rsidP="00940CEF">
            <w:pPr>
              <w:spacing w:before="120" w:after="0"/>
              <w:rPr>
                <w:b/>
              </w:rPr>
            </w:pPr>
            <w:r w:rsidRPr="00134BAD">
              <w:rPr>
                <w:b/>
              </w:rPr>
              <w:t>Rationale:</w:t>
            </w:r>
          </w:p>
          <w:p w14:paraId="33D45D54"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4C425C9F" w14:textId="77777777" w:rsidTr="00F45D27">
        <w:trPr>
          <w:trHeight w:val="5300"/>
          <w:jc w:val="center"/>
        </w:trPr>
        <w:tc>
          <w:tcPr>
            <w:tcW w:w="2448" w:type="dxa"/>
            <w:shd w:val="clear" w:color="auto" w:fill="DBDBDB"/>
          </w:tcPr>
          <w:p w14:paraId="2535DCC7" w14:textId="77777777" w:rsidR="00B9556C" w:rsidRPr="00134BAD" w:rsidRDefault="00543C0C" w:rsidP="003E2E2C">
            <w:pPr>
              <w:spacing w:before="0"/>
              <w:rPr>
                <w:b/>
              </w:rPr>
            </w:pPr>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E637212"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681BE3B8" w14:textId="77777777" w:rsidR="00D4081F" w:rsidRPr="00134BAD" w:rsidRDefault="00D4081F" w:rsidP="00940CEF">
            <w:pPr>
              <w:spacing w:before="0"/>
              <w:ind w:left="14"/>
              <w:rPr>
                <w:b/>
              </w:rPr>
            </w:pPr>
            <w:r w:rsidRPr="00134BAD">
              <w:rPr>
                <w:b/>
              </w:rPr>
              <w:t>Heat Process Validation</w:t>
            </w:r>
          </w:p>
          <w:p w14:paraId="10FBF91E" w14:textId="77777777" w:rsidR="00D4081F" w:rsidRPr="00134BAD" w:rsidRDefault="00D4081F" w:rsidP="00940CEF">
            <w:pPr>
              <w:numPr>
                <w:ilvl w:val="0"/>
                <w:numId w:val="20"/>
              </w:numPr>
              <w:spacing w:before="0" w:after="12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2D909D43" w14:textId="77777777" w:rsidR="00D4081F" w:rsidRPr="00134BAD" w:rsidRDefault="00D4081F" w:rsidP="003E2E2C">
            <w:pPr>
              <w:spacing w:before="0"/>
            </w:pPr>
            <w:r w:rsidRPr="00134BAD">
              <w:rPr>
                <w:b/>
              </w:rPr>
              <w:t>Target Organism:</w:t>
            </w:r>
            <w:r w:rsidRPr="00134BAD">
              <w:t xml:space="preserve"> </w:t>
            </w:r>
          </w:p>
          <w:p w14:paraId="1FEDD102" w14:textId="77777777" w:rsidR="00D4081F" w:rsidRPr="00134BAD" w:rsidRDefault="00D4081F" w:rsidP="00940CEF">
            <w:pPr>
              <w:numPr>
                <w:ilvl w:val="0"/>
                <w:numId w:val="14"/>
              </w:numPr>
              <w:spacing w:before="0" w:after="0"/>
              <w:ind w:left="734"/>
            </w:pPr>
            <w:r w:rsidRPr="00134BAD">
              <w:t>Fecal coliforms</w:t>
            </w:r>
          </w:p>
          <w:p w14:paraId="01780003" w14:textId="77777777" w:rsidR="00D4081F" w:rsidRPr="00134BAD" w:rsidRDefault="00D4081F" w:rsidP="00940CEF">
            <w:pPr>
              <w:numPr>
                <w:ilvl w:val="0"/>
                <w:numId w:val="14"/>
              </w:numPr>
              <w:spacing w:before="0" w:after="0"/>
              <w:ind w:left="734"/>
            </w:pPr>
            <w:r w:rsidRPr="00134BAD">
              <w:rPr>
                <w:i/>
              </w:rPr>
              <w:t xml:space="preserve">Salmonella </w:t>
            </w:r>
            <w:r w:rsidRPr="00134BAD">
              <w:t>spp.</w:t>
            </w:r>
          </w:p>
          <w:p w14:paraId="73A53519" w14:textId="77777777" w:rsidR="001B1074" w:rsidRPr="00134BAD" w:rsidRDefault="00D4081F" w:rsidP="00940CEF">
            <w:pPr>
              <w:numPr>
                <w:ilvl w:val="0"/>
                <w:numId w:val="14"/>
              </w:numPr>
              <w:spacing w:before="0" w:after="0"/>
              <w:ind w:left="734"/>
              <w:rPr>
                <w:i/>
              </w:rPr>
            </w:pPr>
            <w:r w:rsidRPr="00134BAD">
              <w:rPr>
                <w:i/>
              </w:rPr>
              <w:t>E. coli</w:t>
            </w:r>
            <w:r w:rsidRPr="00134BAD">
              <w:t xml:space="preserve"> O157:H7  </w:t>
            </w:r>
          </w:p>
          <w:p w14:paraId="23F30143" w14:textId="77777777" w:rsidR="00D4081F" w:rsidRPr="00134BAD" w:rsidRDefault="00D4081F" w:rsidP="00940CEF">
            <w:pPr>
              <w:numPr>
                <w:ilvl w:val="0"/>
                <w:numId w:val="14"/>
              </w:numPr>
              <w:spacing w:before="0" w:after="0"/>
              <w:ind w:left="734"/>
              <w:rPr>
                <w:i/>
              </w:rPr>
            </w:pPr>
            <w:r w:rsidRPr="00134BAD">
              <w:rPr>
                <w:i/>
              </w:rPr>
              <w:t xml:space="preserve">Listeria monocytogenes   </w:t>
            </w:r>
          </w:p>
          <w:p w14:paraId="3C842C0D" w14:textId="77777777" w:rsidR="00AA7914" w:rsidRPr="00134BAD" w:rsidRDefault="00AA7914" w:rsidP="00AA7914">
            <w:pPr>
              <w:spacing w:before="0" w:after="0"/>
              <w:rPr>
                <w:b/>
              </w:rPr>
            </w:pPr>
            <w:r w:rsidRPr="00134BAD">
              <w:rPr>
                <w:b/>
              </w:rPr>
              <w:t>Acceptance Criteria:</w:t>
            </w:r>
          </w:p>
          <w:p w14:paraId="359AB7DB" w14:textId="77777777" w:rsidR="00AA7914" w:rsidRPr="00134BAD" w:rsidRDefault="00AA7914" w:rsidP="00940CEF">
            <w:pPr>
              <w:numPr>
                <w:ilvl w:val="0"/>
                <w:numId w:val="57"/>
              </w:numPr>
              <w:spacing w:before="0" w:after="0"/>
            </w:pPr>
            <w:r w:rsidRPr="00134BAD">
              <w:t xml:space="preserve">Fecal coliforms Negative or </w:t>
            </w:r>
            <w:commentRangeStart w:id="44"/>
            <w:r w:rsidRPr="00134BAD">
              <w:t xml:space="preserve">&lt;DL </w:t>
            </w:r>
            <w:commentRangeEnd w:id="44"/>
            <w:r w:rsidR="005B38DC">
              <w:rPr>
                <w:rStyle w:val="CommentReference"/>
                <w:rFonts w:ascii="Tahoma" w:hAnsi="Tahoma" w:cs="Tahoma"/>
                <w:lang w:eastAsia="x-none"/>
              </w:rPr>
              <w:commentReference w:id="44"/>
            </w:r>
            <w:r w:rsidRPr="00134BAD">
              <w:t>per gram</w:t>
            </w:r>
          </w:p>
          <w:p w14:paraId="0B8C0AD4" w14:textId="77777777" w:rsidR="00AA7914" w:rsidRPr="00134BAD" w:rsidRDefault="00AA7914" w:rsidP="00940CEF">
            <w:pPr>
              <w:numPr>
                <w:ilvl w:val="0"/>
                <w:numId w:val="57"/>
              </w:numPr>
              <w:spacing w:before="0" w:after="0"/>
              <w:rPr>
                <w:i/>
              </w:rPr>
            </w:pPr>
            <w:r w:rsidRPr="00134BAD">
              <w:rPr>
                <w:i/>
              </w:rPr>
              <w:t xml:space="preserve">Salmonella: </w:t>
            </w:r>
            <w:r w:rsidRPr="00134BAD">
              <w:t>Negative or &lt;DL (&lt;1/30 grams)</w:t>
            </w:r>
          </w:p>
          <w:p w14:paraId="16881852" w14:textId="77777777" w:rsidR="00AA7914" w:rsidRPr="00134BAD" w:rsidRDefault="00AA7914" w:rsidP="00940CEF">
            <w:pPr>
              <w:numPr>
                <w:ilvl w:val="0"/>
                <w:numId w:val="57"/>
              </w:numPr>
              <w:spacing w:before="0" w:after="0"/>
              <w:rPr>
                <w:i/>
              </w:rPr>
            </w:pPr>
            <w:r w:rsidRPr="00134BAD">
              <w:rPr>
                <w:i/>
              </w:rPr>
              <w:t>E. coli O</w:t>
            </w:r>
            <w:r w:rsidRPr="00134BAD">
              <w:t xml:space="preserve">157:H7 Negative </w:t>
            </w:r>
            <w:commentRangeStart w:id="45"/>
            <w:r w:rsidRPr="00134BAD">
              <w:t xml:space="preserve">of </w:t>
            </w:r>
            <w:commentRangeEnd w:id="45"/>
            <w:r w:rsidR="005B38DC">
              <w:rPr>
                <w:rStyle w:val="CommentReference"/>
                <w:rFonts w:ascii="Tahoma" w:hAnsi="Tahoma" w:cs="Tahoma"/>
                <w:lang w:eastAsia="x-none"/>
              </w:rPr>
              <w:commentReference w:id="45"/>
            </w:r>
            <w:r w:rsidRPr="00134BAD">
              <w:t>&lt;DL (&lt;1/30 grams)</w:t>
            </w:r>
          </w:p>
          <w:p w14:paraId="7E19C931" w14:textId="77777777" w:rsidR="00683C4E" w:rsidRPr="00134BAD" w:rsidRDefault="00683C4E" w:rsidP="00940CEF">
            <w:pPr>
              <w:numPr>
                <w:ilvl w:val="0"/>
                <w:numId w:val="57"/>
              </w:numPr>
              <w:spacing w:before="0" w:after="0"/>
              <w:rPr>
                <w:i/>
              </w:rPr>
            </w:pPr>
            <w:r w:rsidRPr="00134BAD">
              <w:rPr>
                <w:i/>
              </w:rPr>
              <w:t xml:space="preserve">Listeria monocytogenes: </w:t>
            </w:r>
            <w:r w:rsidRPr="00134BAD">
              <w:t>Not detected or &lt; DL (&lt;1 CFU/5 grams)</w:t>
            </w:r>
          </w:p>
          <w:p w14:paraId="3E4860FA" w14:textId="77777777" w:rsidR="00D4081F" w:rsidRPr="00134BAD" w:rsidRDefault="00D4081F" w:rsidP="003E2E2C">
            <w:pPr>
              <w:spacing w:before="0"/>
            </w:pPr>
            <w:r w:rsidRPr="00134BAD">
              <w:rPr>
                <w:b/>
              </w:rPr>
              <w:t>Recommended Test Methods:</w:t>
            </w:r>
            <w:r w:rsidRPr="00134BAD">
              <w:t xml:space="preserve"> </w:t>
            </w:r>
          </w:p>
          <w:p w14:paraId="79BD1A2D" w14:textId="77777777" w:rsidR="00D4081F" w:rsidRPr="00134BAD" w:rsidRDefault="00D4081F" w:rsidP="00940CEF">
            <w:pPr>
              <w:pStyle w:val="ColorfulList-Accent11"/>
              <w:numPr>
                <w:ilvl w:val="0"/>
                <w:numId w:val="58"/>
              </w:numPr>
              <w:spacing w:before="0" w:after="0"/>
              <w:ind w:left="778"/>
            </w:pPr>
            <w:r w:rsidRPr="00134BAD">
              <w:t>Fecal coliforms:  U.S. EPA Method 1680;</w:t>
            </w:r>
            <w:r w:rsidRPr="00134BAD">
              <w:rPr>
                <w:b/>
              </w:rPr>
              <w:t xml:space="preserve"> </w:t>
            </w:r>
            <w:r w:rsidRPr="00134BAD">
              <w:t>multiple tube MPN</w:t>
            </w:r>
          </w:p>
          <w:p w14:paraId="66A23BDD" w14:textId="77777777" w:rsidR="00D4081F" w:rsidRPr="00134BAD" w:rsidRDefault="00D4081F" w:rsidP="00940CEF">
            <w:pPr>
              <w:pStyle w:val="ColorfulList-Accent11"/>
              <w:numPr>
                <w:ilvl w:val="0"/>
                <w:numId w:val="58"/>
              </w:numPr>
              <w:spacing w:before="0" w:after="0"/>
              <w:ind w:left="778"/>
            </w:pPr>
            <w:r w:rsidRPr="00134BAD">
              <w:rPr>
                <w:i/>
              </w:rPr>
              <w:t xml:space="preserve">Salmonella </w:t>
            </w:r>
            <w:r w:rsidRPr="00134BAD">
              <w:t>spp</w:t>
            </w:r>
            <w:r w:rsidRPr="00134BAD">
              <w:rPr>
                <w:i/>
              </w:rPr>
              <w:t>.</w:t>
            </w:r>
            <w:r w:rsidRPr="00134BAD">
              <w:t>:  U.S. EPA Method 1682</w:t>
            </w:r>
          </w:p>
          <w:p w14:paraId="78DF6F83" w14:textId="77777777" w:rsidR="00D4081F" w:rsidRPr="00134BAD" w:rsidRDefault="00D4081F" w:rsidP="00940CEF">
            <w:pPr>
              <w:pStyle w:val="ColorfulList-Accent11"/>
              <w:numPr>
                <w:ilvl w:val="0"/>
                <w:numId w:val="58"/>
              </w:numPr>
              <w:spacing w:before="0" w:after="0"/>
              <w:ind w:left="778"/>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7777777" w:rsidR="00D4081F" w:rsidRPr="00134BAD" w:rsidRDefault="00D4081F" w:rsidP="00354DF6">
            <w:pPr>
              <w:pStyle w:val="ColorfulList-Accent11"/>
              <w:numPr>
                <w:ilvl w:val="0"/>
                <w:numId w:val="20"/>
              </w:numPr>
              <w:tabs>
                <w:tab w:val="clear" w:pos="720"/>
              </w:tabs>
              <w:spacing w:before="0"/>
              <w:ind w:left="766"/>
              <w:rPr>
                <w:b/>
              </w:rPr>
            </w:pPr>
            <w:r w:rsidRPr="00134BAD">
              <w:t xml:space="preserve">U.S. EPA, FDA, </w:t>
            </w:r>
            <w:commentRangeStart w:id="46"/>
            <w:proofErr w:type="spellStart"/>
            <w:r w:rsidRPr="00134BAD">
              <w:t>AOACor</w:t>
            </w:r>
            <w:proofErr w:type="spellEnd"/>
            <w:r w:rsidRPr="00134BAD">
              <w:t xml:space="preserve"> </w:t>
            </w:r>
            <w:commentRangeEnd w:id="46"/>
            <w:r w:rsidR="005B38DC">
              <w:rPr>
                <w:rStyle w:val="CommentReference"/>
                <w:rFonts w:ascii="Tahoma" w:eastAsia="Times New Roman" w:hAnsi="Tahoma" w:cs="Tahoma"/>
                <w:lang w:eastAsia="x-none"/>
              </w:rPr>
              <w:commentReference w:id="46"/>
            </w:r>
            <w:r w:rsidRPr="00134BAD">
              <w:t>other accredited methods may be used as appropriate.</w:t>
            </w:r>
          </w:p>
          <w:p w14:paraId="7C0D78E6" w14:textId="77777777" w:rsidR="00D4081F" w:rsidRPr="00134BAD" w:rsidRDefault="00D4081F" w:rsidP="003E2E2C">
            <w:pPr>
              <w:spacing w:before="0"/>
              <w:rPr>
                <w:b/>
              </w:rPr>
            </w:pPr>
            <w:r w:rsidRPr="00134BAD">
              <w:rPr>
                <w:b/>
              </w:rPr>
              <w:t>Sampling Plan:</w:t>
            </w:r>
          </w:p>
          <w:p w14:paraId="2BE415AE" w14:textId="77777777" w:rsidR="00D4081F" w:rsidRPr="00134BAD" w:rsidRDefault="00D4081F" w:rsidP="00497A5D">
            <w:pPr>
              <w:pStyle w:val="ColorfulList-Accent11"/>
              <w:numPr>
                <w:ilvl w:val="0"/>
                <w:numId w:val="20"/>
              </w:numPr>
              <w:tabs>
                <w:tab w:val="clear" w:pos="720"/>
              </w:tabs>
              <w:spacing w:before="0"/>
              <w:ind w:left="766"/>
            </w:pPr>
            <w:r w:rsidRPr="00134BAD">
              <w:t xml:space="preserve">Extract at least 12 </w:t>
            </w:r>
            <w:proofErr w:type="spellStart"/>
            <w:r w:rsidRPr="00134BAD">
              <w:t>equivolume</w:t>
            </w:r>
            <w:proofErr w:type="spellEnd"/>
            <w:r w:rsidRPr="00134BAD">
              <w:t xml:space="preserve"> samples (identify 12 separate locations from which to collect the sub-sample, in case of bagged product 12 individual bags)</w:t>
            </w:r>
          </w:p>
          <w:p w14:paraId="68206D14" w14:textId="77777777" w:rsidR="00D4081F" w:rsidRPr="00134BAD" w:rsidRDefault="00D4081F" w:rsidP="00497A5D">
            <w:pPr>
              <w:pStyle w:val="ColorfulList-Accent11"/>
              <w:numPr>
                <w:ilvl w:val="0"/>
                <w:numId w:val="20"/>
              </w:numPr>
              <w:tabs>
                <w:tab w:val="clear" w:pos="720"/>
              </w:tabs>
              <w:spacing w:before="0"/>
              <w:ind w:left="766"/>
            </w:pPr>
            <w:r w:rsidRPr="00134BAD">
              <w:t>Sample may be taken by the supplier if trained by a testing laboratory or state authority</w:t>
            </w:r>
          </w:p>
          <w:p w14:paraId="3F05934C" w14:textId="77777777" w:rsidR="00D4081F" w:rsidRPr="00134BAD" w:rsidRDefault="00D4081F" w:rsidP="00497A5D">
            <w:pPr>
              <w:pStyle w:val="ColorfulList-Accent11"/>
              <w:numPr>
                <w:ilvl w:val="0"/>
                <w:numId w:val="20"/>
              </w:numPr>
              <w:tabs>
                <w:tab w:val="clear" w:pos="720"/>
              </w:tabs>
              <w:spacing w:before="0"/>
              <w:ind w:left="766"/>
              <w:rPr>
                <w:b/>
              </w:rPr>
            </w:pPr>
            <w:r w:rsidRPr="00134BAD">
              <w:t>Laboratory must be certified / accredited by annual review of laboratory protocols based on GLPs by a certification or accreditation body.</w:t>
            </w:r>
          </w:p>
          <w:p w14:paraId="53F0AE30" w14:textId="77777777" w:rsidR="00D4081F" w:rsidRPr="00134BAD" w:rsidRDefault="00D4081F" w:rsidP="003E2E2C">
            <w:pPr>
              <w:spacing w:before="0"/>
              <w:ind w:left="43"/>
            </w:pPr>
            <w:r w:rsidRPr="00134BAD">
              <w:rPr>
                <w:b/>
              </w:rPr>
              <w:t>Testing Frequency:</w:t>
            </w:r>
            <w:r w:rsidRPr="00134BAD">
              <w:t xml:space="preserve"> </w:t>
            </w:r>
          </w:p>
          <w:p w14:paraId="535750A3" w14:textId="77777777" w:rsidR="00D4081F" w:rsidRPr="00134BAD" w:rsidRDefault="00D4081F" w:rsidP="00497A5D">
            <w:pPr>
              <w:pStyle w:val="ColorfulList-Accent11"/>
              <w:numPr>
                <w:ilvl w:val="0"/>
                <w:numId w:val="41"/>
              </w:numPr>
              <w:spacing w:before="0"/>
              <w:ind w:left="766"/>
            </w:pPr>
            <w:r w:rsidRPr="00134BAD">
              <w:t>Each lot before application to production fields</w:t>
            </w:r>
            <w:r w:rsidR="008C04F6" w:rsidRPr="00134BAD">
              <w:t xml:space="preserve">. </w:t>
            </w:r>
          </w:p>
          <w:p w14:paraId="57BD57F4" w14:textId="77777777" w:rsidR="00D4081F" w:rsidRPr="00134BAD" w:rsidRDefault="00D4081F" w:rsidP="00497A5D">
            <w:pPr>
              <w:pStyle w:val="ColorfulList-Accent11"/>
              <w:numPr>
                <w:ilvl w:val="0"/>
                <w:numId w:val="41"/>
              </w:numPr>
              <w:autoSpaceDE w:val="0"/>
              <w:autoSpaceDN w:val="0"/>
              <w:adjustRightInd w:val="0"/>
              <w:spacing w:before="0"/>
              <w:ind w:left="766"/>
            </w:pPr>
            <w:r w:rsidRPr="00134BAD">
              <w:t xml:space="preserve">In lieu of the above analysis requirement, a </w:t>
            </w:r>
            <w:commentRangeStart w:id="47"/>
            <w:r w:rsidRPr="00134BAD">
              <w:t xml:space="preserve">Certificate </w:t>
            </w:r>
            <w:commentRangeEnd w:id="47"/>
            <w:r w:rsidR="005B38DC">
              <w:rPr>
                <w:rStyle w:val="CommentReference"/>
                <w:rFonts w:ascii="Tahoma" w:eastAsia="Times New Roman" w:hAnsi="Tahoma" w:cs="Tahoma"/>
                <w:lang w:eastAsia="x-none"/>
              </w:rPr>
              <w:commentReference w:id="47"/>
            </w:r>
            <w:r w:rsidRPr="00134BAD">
              <w:t>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15E40435" w14:textId="77777777" w:rsidR="00D4081F" w:rsidRPr="00134BAD" w:rsidRDefault="00D4081F" w:rsidP="003E2E2C">
            <w:pPr>
              <w:spacing w:before="0"/>
              <w:rPr>
                <w:b/>
              </w:rPr>
            </w:pPr>
            <w:r w:rsidRPr="00134BAD">
              <w:rPr>
                <w:b/>
              </w:rPr>
              <w:t>Application Interval:</w:t>
            </w:r>
          </w:p>
          <w:p w14:paraId="6782338D" w14:textId="77777777" w:rsidR="00D4081F" w:rsidRPr="00134BAD" w:rsidRDefault="00D4081F" w:rsidP="00497A5D">
            <w:pPr>
              <w:numPr>
                <w:ilvl w:val="1"/>
                <w:numId w:val="13"/>
              </w:numPr>
              <w:tabs>
                <w:tab w:val="clear" w:pos="1440"/>
              </w:tabs>
              <w:spacing w:before="0"/>
              <w:ind w:left="766"/>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0900A14F" w14:textId="77777777" w:rsidR="00D4081F" w:rsidRPr="00134BAD" w:rsidRDefault="00D4081F" w:rsidP="00807ED2">
            <w:pPr>
              <w:numPr>
                <w:ilvl w:val="1"/>
                <w:numId w:val="13"/>
              </w:numPr>
              <w:tabs>
                <w:tab w:val="clear" w:pos="1440"/>
              </w:tabs>
              <w:spacing w:before="0"/>
              <w:ind w:left="766"/>
            </w:pPr>
            <w:r w:rsidRPr="00134BAD">
              <w:t xml:space="preserve">If the heat treatment process used to inactivate human pathogens of significant public health concern that may be found in animal manure containing soil amendments is not validated but will likely </w:t>
            </w:r>
            <w:commentRangeStart w:id="48"/>
            <w:r w:rsidRPr="00134BAD">
              <w:t>significantly reduce</w:t>
            </w:r>
            <w:commentRangeEnd w:id="48"/>
            <w:r w:rsidR="005B38DC">
              <w:rPr>
                <w:rStyle w:val="CommentReference"/>
                <w:rFonts w:ascii="Tahoma" w:hAnsi="Tahoma" w:cs="Tahoma"/>
                <w:lang w:eastAsia="x-none"/>
              </w:rPr>
              <w:commentReference w:id="48"/>
            </w:r>
            <w:r w:rsidRPr="00134BAD">
              <w:t xml:space="preserve"> microbial populations of human pathogens and meets microbial acceptance criteria outlined above, then a 45</w:t>
            </w:r>
            <w:r w:rsidR="001F16A0" w:rsidRPr="00134BAD">
              <w:t>-</w:t>
            </w:r>
            <w:r w:rsidRPr="00134BAD">
              <w:t>day interval between application and harvest is required.</w:t>
            </w:r>
          </w:p>
          <w:p w14:paraId="78391B8D" w14:textId="77777777" w:rsidR="00D4081F" w:rsidRPr="00134BAD" w:rsidRDefault="00D4081F" w:rsidP="003E2E2C">
            <w:pPr>
              <w:spacing w:before="0"/>
              <w:rPr>
                <w:b/>
              </w:rPr>
            </w:pPr>
            <w:r w:rsidRPr="00134BAD">
              <w:rPr>
                <w:b/>
              </w:rPr>
              <w:t>Documentation:</w:t>
            </w:r>
          </w:p>
          <w:p w14:paraId="41E2F7D8" w14:textId="77777777" w:rsidR="00D4081F" w:rsidRPr="00134BAD" w:rsidRDefault="00D4081F" w:rsidP="00807ED2">
            <w:pPr>
              <w:numPr>
                <w:ilvl w:val="0"/>
                <w:numId w:val="11"/>
              </w:numPr>
              <w:tabs>
                <w:tab w:val="clear" w:pos="1080"/>
              </w:tabs>
              <w:spacing w:before="0"/>
              <w:ind w:left="766"/>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3B4AEA9E" w14:textId="77777777" w:rsidR="00D4081F" w:rsidRPr="00134BAD" w:rsidRDefault="00D4081F" w:rsidP="003E2E2C">
            <w:pPr>
              <w:spacing w:before="0"/>
              <w:rPr>
                <w:b/>
              </w:rPr>
            </w:pPr>
            <w:r w:rsidRPr="00134BAD">
              <w:rPr>
                <w:b/>
              </w:rPr>
              <w:t xml:space="preserve">Rationale: </w:t>
            </w:r>
          </w:p>
          <w:p w14:paraId="44177E5F" w14:textId="77777777" w:rsidR="00D4081F" w:rsidRPr="00134BAD" w:rsidRDefault="00D4081F" w:rsidP="00807ED2">
            <w:pPr>
              <w:numPr>
                <w:ilvl w:val="0"/>
                <w:numId w:val="21"/>
              </w:numPr>
              <w:tabs>
                <w:tab w:val="clear" w:pos="720"/>
              </w:tabs>
              <w:spacing w:before="0"/>
              <w:ind w:left="766"/>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w:t>
            </w:r>
            <w:commentRangeStart w:id="49"/>
            <w:r w:rsidRPr="00134BAD">
              <w:t xml:space="preserve">composted </w:t>
            </w:r>
            <w:commentRangeEnd w:id="49"/>
            <w:r w:rsidR="005B38DC">
              <w:rPr>
                <w:rStyle w:val="CommentReference"/>
                <w:rFonts w:ascii="Tahoma" w:hAnsi="Tahoma" w:cs="Tahoma"/>
                <w:lang w:eastAsia="x-none"/>
              </w:rPr>
              <w:commentReference w:id="49"/>
            </w:r>
            <w:r w:rsidRPr="00134BAD">
              <w:t xml:space="preserve">with an approved process and pass testing requirements before application. </w:t>
            </w:r>
          </w:p>
          <w:p w14:paraId="5457ED95" w14:textId="77777777" w:rsidR="00B9556C" w:rsidRPr="00134BAD" w:rsidRDefault="00D4081F" w:rsidP="00807ED2">
            <w:pPr>
              <w:numPr>
                <w:ilvl w:val="0"/>
                <w:numId w:val="21"/>
              </w:numPr>
              <w:tabs>
                <w:tab w:val="clear" w:pos="720"/>
              </w:tabs>
              <w:spacing w:before="0"/>
              <w:ind w:left="766"/>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18B789E" w14:textId="77777777" w:rsidTr="00F45D27">
        <w:trPr>
          <w:jc w:val="center"/>
        </w:trPr>
        <w:tc>
          <w:tcPr>
            <w:tcW w:w="2448" w:type="dxa"/>
            <w:shd w:val="clear" w:color="auto" w:fill="DBDBDB"/>
          </w:tcPr>
          <w:p w14:paraId="28E82464" w14:textId="77777777" w:rsidR="00B9556C" w:rsidRPr="00134BAD" w:rsidRDefault="00B9556C" w:rsidP="003E2E2C">
            <w:pPr>
              <w:spacing w:before="0"/>
              <w:rPr>
                <w:b/>
              </w:rPr>
            </w:pPr>
            <w:r w:rsidRPr="00134BAD">
              <w:rPr>
                <w:b/>
              </w:rPr>
              <w:t>Soil Amendments Not Containing Animal Manure</w:t>
            </w:r>
          </w:p>
          <w:p w14:paraId="6CC8E7FE" w14:textId="77777777" w:rsidR="00B9556C" w:rsidRPr="00134BAD" w:rsidRDefault="00B9556C" w:rsidP="003E2E2C">
            <w:pPr>
              <w:spacing w:before="0"/>
              <w:rPr>
                <w:b/>
              </w:rPr>
            </w:pPr>
          </w:p>
        </w:tc>
        <w:tc>
          <w:tcPr>
            <w:tcW w:w="8064" w:type="dxa"/>
          </w:tcPr>
          <w:p w14:paraId="7278E90A"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w:t>
            </w:r>
            <w:commentRangeStart w:id="50"/>
            <w:r w:rsidR="00B9556C" w:rsidRPr="00134BAD">
              <w:t>free</w:t>
            </w:r>
            <w:commentRangeEnd w:id="50"/>
            <w:r w:rsidR="005B38DC">
              <w:rPr>
                <w:rStyle w:val="CommentReference"/>
                <w:rFonts w:ascii="Tahoma" w:hAnsi="Tahoma" w:cs="Tahoma"/>
                <w:lang w:eastAsia="x-none"/>
              </w:rPr>
              <w:commentReference w:id="50"/>
            </w:r>
            <w:r w:rsidR="00B9556C" w:rsidRPr="00134BAD">
              <w:t>.</w:t>
            </w:r>
          </w:p>
          <w:p w14:paraId="239128E2"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2DA3082"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5783ACDD" w14:textId="77777777"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03A26644" w:rsidR="000B73A9" w:rsidRPr="0004283C" w:rsidRDefault="001E12ED" w:rsidP="00F115B0">
      <w:pPr>
        <w:pStyle w:val="Heading2"/>
      </w:pPr>
      <w:bookmarkStart w:id="51" w:name="_Toc20839168"/>
      <w:r w:rsidRPr="0004283C">
        <w:t xml:space="preserve">FIGURE </w:t>
      </w:r>
      <w:r w:rsidR="00B64709">
        <w:t>7A</w:t>
      </w:r>
      <w:r w:rsidRPr="0004283C">
        <w:t>. DECISION TREE FOR COMPOSTED SOIL AMENDMENTS (SA)</w:t>
      </w:r>
      <w:bookmarkEnd w:id="51"/>
    </w:p>
    <w:p w14:paraId="7CE80C21" w14:textId="77777777" w:rsidR="006122FF" w:rsidRDefault="00C85C17" w:rsidP="00F45D27">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D264ABE" w14:textId="77777777" w:rsidR="00386935" w:rsidRPr="00134BAD" w:rsidRDefault="00F95CB5" w:rsidP="00F45D27">
      <w:r w:rsidRPr="00F37717">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A44A3A" w:rsidRPr="00807ED2" w:rsidRDefault="00A44A3A"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A44A3A" w:rsidRPr="00807ED2" w:rsidRDefault="00A44A3A"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A44A3A" w:rsidRPr="00807ED2" w:rsidRDefault="00A44A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A44A3A" w:rsidRPr="00807ED2" w:rsidRDefault="00A44A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A44A3A" w:rsidRPr="00306EBA" w:rsidRDefault="00A44A3A"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A44A3A" w:rsidRPr="00306EBA" w:rsidRDefault="00A44A3A"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A44A3A" w:rsidRPr="00306EBA" w:rsidRDefault="00A44A3A"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A44A3A" w:rsidRPr="008149FD" w:rsidRDefault="00A44A3A" w:rsidP="00F95CB5">
                              <w:pPr>
                                <w:jc w:val="center"/>
                                <w:rPr>
                                  <w:rFonts w:cs="Calibri"/>
                                  <w:b/>
                                  <w:sz w:val="20"/>
                                  <w:szCs w:val="22"/>
                                  <w:u w:val="single"/>
                                </w:rPr>
                              </w:pPr>
                              <w:r w:rsidRPr="008149FD">
                                <w:rPr>
                                  <w:rFonts w:cs="Calibri"/>
                                  <w:b/>
                                  <w:sz w:val="20"/>
                                  <w:szCs w:val="22"/>
                                  <w:u w:val="single"/>
                                </w:rPr>
                                <w:t>NO</w:t>
                              </w:r>
                            </w:p>
                            <w:p w14:paraId="53B2C002" w14:textId="77777777" w:rsidR="00A44A3A" w:rsidRPr="008149FD" w:rsidRDefault="00A44A3A"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A44A3A" w:rsidRPr="00497452" w:rsidRDefault="00A44A3A"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A44A3A" w:rsidRPr="00306EBA" w:rsidRDefault="00A44A3A"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A44A3A" w:rsidRDefault="00A44A3A"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A44A3A" w:rsidRDefault="00A44A3A"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A44A3A" w:rsidRPr="00306EBA" w:rsidRDefault="00A44A3A"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A44A3A" w:rsidRPr="00306EBA" w:rsidRDefault="00A44A3A"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A44A3A" w:rsidRPr="008149FD" w:rsidRDefault="00A44A3A"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A44A3A" w:rsidRPr="008149FD" w:rsidRDefault="00A44A3A"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A44A3A" w:rsidRPr="00807ED2" w:rsidRDefault="00A44A3A"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A44A3A" w:rsidRPr="00807ED2" w:rsidRDefault="00A44A3A"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A44A3A" w:rsidRPr="008149FD" w:rsidRDefault="00A44A3A"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A44A3A" w:rsidRPr="008149FD" w:rsidRDefault="00A44A3A"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A44A3A" w:rsidRPr="008149FD" w:rsidRDefault="00A44A3A"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A44A3A" w:rsidRPr="00306EBA" w:rsidRDefault="00A44A3A" w:rsidP="00F95CB5">
                              <w:pPr>
                                <w:jc w:val="center"/>
                                <w:rPr>
                                  <w:rFonts w:cs="Calibri"/>
                                  <w:color w:val="FFFFFF"/>
                                  <w:szCs w:val="22"/>
                                </w:rPr>
                              </w:pPr>
                              <w:r w:rsidRPr="00306EBA">
                                <w:rPr>
                                  <w:rFonts w:cs="Calibri"/>
                                  <w:b/>
                                  <w:color w:val="FFFFFF"/>
                                  <w:szCs w:val="22"/>
                                </w:rPr>
                                <w:t xml:space="preserve">DO CURRENT AND/OR PAST APPLICATIONS OF SA CONTAIN RAW OR INCOMPLETELY COMPOSTED ANIMAL MANURE AND/OR </w:t>
                              </w:r>
                              <w:r w:rsidRPr="00BA3183">
                                <w:rPr>
                                  <w:rFonts w:cs="Calibri"/>
                                  <w:b/>
                                  <w:szCs w:val="22"/>
                                  <w:highlight w:val="yellow"/>
                                </w:rPr>
                                <w:t>GREEN WASTE</w:t>
                              </w:r>
                              <w:r w:rsidRPr="00306EBA">
                                <w:rPr>
                                  <w:rFonts w:cs="Calibri"/>
                                  <w:b/>
                                  <w:color w:val="FFFFFF"/>
                                  <w:szCs w:val="22"/>
                                </w:rPr>
                                <w:t>?</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A44A3A" w:rsidRPr="008149FD" w:rsidRDefault="00A44A3A" w:rsidP="00F95CB5">
                              <w:pPr>
                                <w:spacing w:before="0" w:after="0"/>
                                <w:jc w:val="center"/>
                                <w:rPr>
                                  <w:rFonts w:cs="Calibri"/>
                                  <w:b/>
                                  <w:sz w:val="20"/>
                                  <w:szCs w:val="22"/>
                                </w:rPr>
                              </w:pPr>
                              <w:r w:rsidRPr="008149FD">
                                <w:rPr>
                                  <w:rFonts w:cs="Calibri"/>
                                  <w:b/>
                                  <w:sz w:val="20"/>
                                  <w:szCs w:val="22"/>
                                </w:rPr>
                                <w:t>Microbial Testing:</w:t>
                              </w:r>
                            </w:p>
                            <w:p w14:paraId="5C49D79C" w14:textId="77777777" w:rsidR="00A44A3A" w:rsidRPr="008149FD" w:rsidRDefault="00A44A3A"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A44A3A" w:rsidRPr="008149FD" w:rsidRDefault="00A44A3A"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A44A3A" w:rsidRPr="008149FD" w:rsidRDefault="00A44A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A44A3A" w:rsidRPr="008149FD" w:rsidRDefault="00A44A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A44A3A" w:rsidRPr="008149FD" w:rsidRDefault="00A44A3A" w:rsidP="00F95CB5">
                              <w:pPr>
                                <w:spacing w:before="0" w:after="0"/>
                                <w:ind w:left="720"/>
                                <w:rPr>
                                  <w:rFonts w:cs="Calibri"/>
                                  <w:b/>
                                  <w:sz w:val="20"/>
                                  <w:szCs w:val="22"/>
                                </w:rPr>
                              </w:pPr>
                            </w:p>
                            <w:p w14:paraId="374CB838" w14:textId="77777777" w:rsidR="00A44A3A" w:rsidRPr="008149FD" w:rsidRDefault="00A44A3A"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A44A3A" w:rsidRPr="00306EBA" w:rsidRDefault="00A44A3A" w:rsidP="00F95CB5">
                              <w:pPr>
                                <w:jc w:val="center"/>
                                <w:rPr>
                                  <w:rFonts w:cs="Calibri"/>
                                  <w:b/>
                                  <w:sz w:val="20"/>
                                  <w:szCs w:val="22"/>
                                  <w:u w:val="single"/>
                                </w:rPr>
                              </w:pPr>
                              <w:r w:rsidRPr="00306EBA">
                                <w:rPr>
                                  <w:rFonts w:cs="Calibri"/>
                                  <w:b/>
                                  <w:sz w:val="20"/>
                                  <w:szCs w:val="22"/>
                                  <w:u w:val="single"/>
                                </w:rPr>
                                <w:t xml:space="preserve">NO </w:t>
                              </w:r>
                            </w:p>
                            <w:p w14:paraId="062B913D" w14:textId="77777777" w:rsidR="00A44A3A" w:rsidRPr="00306EBA" w:rsidRDefault="00A44A3A"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A44A3A" w:rsidRPr="00306EBA" w:rsidRDefault="00A44A3A"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9850D63" id="Canvas 94" o:spid="_x0000_s1027"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1rh1hggHAAAXOgAADgAAAAAAAAAAAAAAAAAuAgAAZHJzL2Uyb0RvYy54bWxQSwEC&#10;LQAUAAYACAAAACEAU0O949kAAAAGAQAADwAAAAAAAAAAAAAAAABiCQAAZHJzL2Rvd25yZXYueG1s&#10;UEsFBgAAAAAEAAQA8wAAAG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975;height:68840;visibility:visible;mso-wrap-style:square" filled="t" fillcolor="#dbdbdb">
                  <v:fill o:detectmouseclick="t"/>
                  <v:path o:connecttype="none"/>
                </v:shape>
                <v:shape id="Text Box 96" o:spid="_x0000_s1029"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3C75DD1C" w14:textId="77777777" w:rsidR="00A44A3A" w:rsidRPr="00807ED2" w:rsidRDefault="00A44A3A"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A44A3A" w:rsidRPr="00807ED2" w:rsidRDefault="00A44A3A"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A44A3A" w:rsidRPr="00807ED2" w:rsidRDefault="00A44A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A44A3A" w:rsidRPr="00807ED2" w:rsidRDefault="00A44A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v:textbox>
                </v:shape>
                <v:shape id="Text Box 97" o:spid="_x0000_s1030"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7A40693" w14:textId="77777777" w:rsidR="00A44A3A" w:rsidRPr="00306EBA" w:rsidRDefault="00A44A3A"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A44A3A" w:rsidRPr="00306EBA" w:rsidRDefault="00A44A3A"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A44A3A" w:rsidRPr="00306EBA" w:rsidRDefault="00A44A3A"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031"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9B945AC" w14:textId="77777777" w:rsidR="00A44A3A" w:rsidRPr="008149FD" w:rsidRDefault="00A44A3A" w:rsidP="00F95CB5">
                        <w:pPr>
                          <w:jc w:val="center"/>
                          <w:rPr>
                            <w:rFonts w:cs="Calibri"/>
                            <w:b/>
                            <w:sz w:val="20"/>
                            <w:szCs w:val="22"/>
                            <w:u w:val="single"/>
                          </w:rPr>
                        </w:pPr>
                        <w:r w:rsidRPr="008149FD">
                          <w:rPr>
                            <w:rFonts w:cs="Calibri"/>
                            <w:b/>
                            <w:sz w:val="20"/>
                            <w:szCs w:val="22"/>
                            <w:u w:val="single"/>
                          </w:rPr>
                          <w:t>NO</w:t>
                        </w:r>
                      </w:p>
                      <w:p w14:paraId="53B2C002" w14:textId="77777777" w:rsidR="00A44A3A" w:rsidRPr="008149FD" w:rsidRDefault="00A44A3A"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A44A3A" w:rsidRPr="00497452" w:rsidRDefault="00A44A3A" w:rsidP="00F95CB5">
                        <w:pPr>
                          <w:jc w:val="center"/>
                          <w:rPr>
                            <w:b/>
                            <w:sz w:val="20"/>
                            <w:szCs w:val="20"/>
                          </w:rPr>
                        </w:pPr>
                      </w:p>
                    </w:txbxContent>
                  </v:textbox>
                </v:shape>
                <v:shape id="Text Box 99" o:spid="_x0000_s1032"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13505BDB" w14:textId="77777777" w:rsidR="00A44A3A" w:rsidRPr="00306EBA" w:rsidRDefault="00A44A3A"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A44A3A" w:rsidRDefault="00A44A3A"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A44A3A" w:rsidRDefault="00A44A3A"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A44A3A" w:rsidRPr="00306EBA" w:rsidRDefault="00A44A3A"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A44A3A" w:rsidRPr="00306EBA" w:rsidRDefault="00A44A3A" w:rsidP="00F95CB5">
                        <w:pPr>
                          <w:jc w:val="center"/>
                          <w:rPr>
                            <w:rFonts w:cs="Calibri"/>
                            <w:color w:val="FFFFFF"/>
                            <w:sz w:val="14"/>
                            <w:szCs w:val="16"/>
                          </w:rPr>
                        </w:pPr>
                      </w:p>
                    </w:txbxContent>
                  </v:textbox>
                </v:shape>
                <v:shape id="Text Box 100" o:spid="_x0000_s1033"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A1EA52E" w14:textId="77777777" w:rsidR="00A44A3A" w:rsidRPr="008149FD" w:rsidRDefault="00A44A3A"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A44A3A" w:rsidRPr="008149FD" w:rsidRDefault="00A44A3A"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034"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316DCAA7" w14:textId="77777777" w:rsidR="00A44A3A" w:rsidRPr="00807ED2" w:rsidRDefault="00A44A3A"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A44A3A" w:rsidRPr="00807ED2" w:rsidRDefault="00A44A3A"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v:textbox>
                </v:shape>
                <v:shape id="Text Box 102" o:spid="_x0000_s1035"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68A9D36" w14:textId="77777777" w:rsidR="00A44A3A" w:rsidRPr="008149FD" w:rsidRDefault="00A44A3A"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A44A3A" w:rsidRPr="008149FD" w:rsidRDefault="00A44A3A"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A44A3A" w:rsidRPr="008149FD" w:rsidRDefault="00A44A3A"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036"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03A7E0EC" w14:textId="77777777" w:rsidR="00A44A3A" w:rsidRPr="00306EBA" w:rsidRDefault="00A44A3A" w:rsidP="00F95CB5">
                        <w:pPr>
                          <w:jc w:val="center"/>
                          <w:rPr>
                            <w:rFonts w:cs="Calibri"/>
                            <w:color w:val="FFFFFF"/>
                            <w:szCs w:val="22"/>
                          </w:rPr>
                        </w:pPr>
                        <w:r w:rsidRPr="00306EBA">
                          <w:rPr>
                            <w:rFonts w:cs="Calibri"/>
                            <w:b/>
                            <w:color w:val="FFFFFF"/>
                            <w:szCs w:val="22"/>
                          </w:rPr>
                          <w:t xml:space="preserve">DO CURRENT AND/OR PAST APPLICATIONS OF SA CONTAIN RAW OR INCOMPLETELY COMPOSTED ANIMAL MANURE AND/OR </w:t>
                        </w:r>
                        <w:r w:rsidRPr="00BA3183">
                          <w:rPr>
                            <w:rFonts w:cs="Calibri"/>
                            <w:b/>
                            <w:szCs w:val="22"/>
                            <w:highlight w:val="yellow"/>
                          </w:rPr>
                          <w:t>GREEN WASTE</w:t>
                        </w:r>
                        <w:r w:rsidRPr="00306EBA">
                          <w:rPr>
                            <w:rFonts w:cs="Calibri"/>
                            <w:b/>
                            <w:color w:val="FFFFFF"/>
                            <w:szCs w:val="22"/>
                          </w:rPr>
                          <w:t>?</w:t>
                        </w:r>
                      </w:p>
                    </w:txbxContent>
                  </v:textbox>
                </v:shape>
                <v:shapetype id="_x0000_t32" coordsize="21600,21600" o:spt="32" o:oned="t" path="m,l21600,21600e" filled="f">
                  <v:path arrowok="t" fillok="f" o:connecttype="none"/>
                  <o:lock v:ext="edit" shapetype="t"/>
                </v:shapetype>
                <v:shape id="AutoShape 104" o:spid="_x0000_s1037"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38"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039"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040"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BE14612" w14:textId="77777777" w:rsidR="00A44A3A" w:rsidRPr="008149FD" w:rsidRDefault="00A44A3A" w:rsidP="00F95CB5">
                        <w:pPr>
                          <w:spacing w:before="0" w:after="0"/>
                          <w:jc w:val="center"/>
                          <w:rPr>
                            <w:rFonts w:cs="Calibri"/>
                            <w:b/>
                            <w:sz w:val="20"/>
                            <w:szCs w:val="22"/>
                          </w:rPr>
                        </w:pPr>
                        <w:r w:rsidRPr="008149FD">
                          <w:rPr>
                            <w:rFonts w:cs="Calibri"/>
                            <w:b/>
                            <w:sz w:val="20"/>
                            <w:szCs w:val="22"/>
                          </w:rPr>
                          <w:t>Microbial Testing:</w:t>
                        </w:r>
                      </w:p>
                      <w:p w14:paraId="5C49D79C" w14:textId="77777777" w:rsidR="00A44A3A" w:rsidRPr="008149FD" w:rsidRDefault="00A44A3A"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A44A3A" w:rsidRPr="008149FD" w:rsidRDefault="00A44A3A"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A44A3A" w:rsidRPr="008149FD" w:rsidRDefault="00A44A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A44A3A" w:rsidRPr="008149FD" w:rsidRDefault="00A44A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A44A3A" w:rsidRPr="008149FD" w:rsidRDefault="00A44A3A" w:rsidP="00F95CB5">
                        <w:pPr>
                          <w:spacing w:before="0" w:after="0"/>
                          <w:ind w:left="720"/>
                          <w:rPr>
                            <w:rFonts w:cs="Calibri"/>
                            <w:b/>
                            <w:sz w:val="20"/>
                            <w:szCs w:val="22"/>
                          </w:rPr>
                        </w:pPr>
                      </w:p>
                      <w:p w14:paraId="374CB838" w14:textId="77777777" w:rsidR="00A44A3A" w:rsidRPr="008149FD" w:rsidRDefault="00A44A3A"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041"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042"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043"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044"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045"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6D5C3A0A" w14:textId="77777777" w:rsidR="00A44A3A" w:rsidRPr="00306EBA" w:rsidRDefault="00A44A3A" w:rsidP="00F95CB5">
                        <w:pPr>
                          <w:jc w:val="center"/>
                          <w:rPr>
                            <w:rFonts w:cs="Calibri"/>
                            <w:b/>
                            <w:sz w:val="20"/>
                            <w:szCs w:val="22"/>
                            <w:u w:val="single"/>
                          </w:rPr>
                        </w:pPr>
                        <w:r w:rsidRPr="00306EBA">
                          <w:rPr>
                            <w:rFonts w:cs="Calibri"/>
                            <w:b/>
                            <w:sz w:val="20"/>
                            <w:szCs w:val="22"/>
                            <w:u w:val="single"/>
                          </w:rPr>
                          <w:t xml:space="preserve">NO </w:t>
                        </w:r>
                      </w:p>
                      <w:p w14:paraId="062B913D" w14:textId="77777777" w:rsidR="00A44A3A" w:rsidRPr="00306EBA" w:rsidRDefault="00A44A3A"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A44A3A" w:rsidRPr="00306EBA" w:rsidRDefault="00A44A3A"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046"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047"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710E457E" w14:textId="77777777" w:rsidR="00F95CB5" w:rsidRDefault="00F95CB5" w:rsidP="00F45D27">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B8CF752" w14:textId="39E48DB3" w:rsidR="00EA67AC" w:rsidRDefault="00BC38EC" w:rsidP="00F115B0">
      <w:pPr>
        <w:pStyle w:val="Heading2"/>
      </w:pPr>
      <w:bookmarkStart w:id="52" w:name="_Toc20839169"/>
      <w:r w:rsidRPr="0004283C">
        <w:t xml:space="preserve">FIGURE </w:t>
      </w:r>
      <w:r w:rsidR="00B64709">
        <w:t>7B</w:t>
      </w:r>
      <w:r w:rsidRPr="0004283C">
        <w:t>. DECISION TREE FOR HEAT-TREATED ANIMAL MANURE-CONTAINING SOIL AMENDMENTS (SA)</w:t>
      </w:r>
      <w:bookmarkEnd w:id="52"/>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50B7E7EF">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A44A3A" w:rsidRPr="00B70937" w:rsidRDefault="00A44A3A"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A44A3A" w:rsidRPr="003C1A94" w:rsidRDefault="00A44A3A"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A44A3A" w:rsidRPr="006A0950" w:rsidRDefault="00A44A3A"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A44A3A" w:rsidRPr="00604D71" w:rsidRDefault="00A44A3A"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A44A3A" w:rsidRPr="00604D71" w:rsidRDefault="00A44A3A" w:rsidP="007F7B3A">
                              <w:pPr>
                                <w:spacing w:before="0" w:after="0"/>
                                <w:jc w:val="center"/>
                                <w:rPr>
                                  <w:rFonts w:cs="Calibri"/>
                                  <w:b/>
                                  <w:sz w:val="20"/>
                                  <w:u w:val="single"/>
                                </w:rPr>
                              </w:pPr>
                              <w:r w:rsidRPr="00604D71">
                                <w:rPr>
                                  <w:rFonts w:cs="Calibri"/>
                                  <w:b/>
                                  <w:sz w:val="20"/>
                                  <w:u w:val="single"/>
                                </w:rPr>
                                <w:t xml:space="preserve">NO </w:t>
                              </w:r>
                            </w:p>
                            <w:p w14:paraId="3B414209" w14:textId="77777777" w:rsidR="00A44A3A" w:rsidRPr="00604D71" w:rsidRDefault="00A44A3A"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A44A3A" w:rsidRPr="00604D71" w:rsidRDefault="00A44A3A" w:rsidP="007F7B3A">
                              <w:pPr>
                                <w:numPr>
                                  <w:ilvl w:val="0"/>
                                  <w:numId w:val="30"/>
                                </w:numPr>
                                <w:spacing w:before="0" w:after="0"/>
                                <w:rPr>
                                  <w:rFonts w:cs="Calibri"/>
                                  <w:sz w:val="20"/>
                                </w:rPr>
                              </w:pPr>
                              <w:r w:rsidRPr="00604D71">
                                <w:rPr>
                                  <w:rFonts w:cs="Calibri"/>
                                  <w:sz w:val="20"/>
                                </w:rPr>
                                <w:t xml:space="preserve">Fecal coliforms Not detected or </w:t>
                              </w:r>
                              <w:r w:rsidRPr="00566DD9">
                                <w:rPr>
                                  <w:rFonts w:cs="Calibri"/>
                                  <w:sz w:val="20"/>
                                  <w:highlight w:val="yellow"/>
                                </w:rPr>
                                <w:t>&lt; DL per gram</w:t>
                              </w:r>
                              <w:r w:rsidRPr="00604D71">
                                <w:rPr>
                                  <w:rFonts w:cs="Calibri"/>
                                  <w:sz w:val="20"/>
                                </w:rPr>
                                <w:t xml:space="preserve"> </w:t>
                              </w:r>
                            </w:p>
                            <w:p w14:paraId="7E5A8A7A" w14:textId="77777777" w:rsidR="00A44A3A" w:rsidRPr="00604D71" w:rsidRDefault="00A44A3A"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A44A3A" w:rsidRPr="00604D71" w:rsidRDefault="00A44A3A"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A44A3A" w:rsidRPr="00604D71" w:rsidRDefault="00A44A3A"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A44A3A" w:rsidRPr="00604D71" w:rsidRDefault="00A44A3A"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A44A3A" w:rsidRPr="00604D71" w:rsidRDefault="00A44A3A" w:rsidP="007F7B3A">
                              <w:pPr>
                                <w:jc w:val="center"/>
                                <w:rPr>
                                  <w:rFonts w:cs="Calibri"/>
                                  <w:b/>
                                  <w:color w:val="FFFFFF"/>
                                  <w:sz w:val="20"/>
                                  <w:u w:val="single"/>
                                </w:rPr>
                              </w:pPr>
                              <w:r w:rsidRPr="00604D71">
                                <w:rPr>
                                  <w:rFonts w:cs="Calibri"/>
                                  <w:b/>
                                  <w:color w:val="FFFFFF"/>
                                  <w:sz w:val="20"/>
                                  <w:u w:val="single"/>
                                </w:rPr>
                                <w:t>NO</w:t>
                              </w:r>
                            </w:p>
                            <w:p w14:paraId="7039975A" w14:textId="77777777" w:rsidR="00A44A3A" w:rsidRPr="00604D71" w:rsidRDefault="00A44A3A"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A44A3A" w:rsidRPr="00807ED2" w:rsidRDefault="00A44A3A"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A44A3A" w:rsidRPr="006A0950" w:rsidRDefault="00A44A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A44A3A" w:rsidRPr="006A0950" w:rsidRDefault="00A44A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A44A3A" w:rsidRPr="00604D71" w:rsidRDefault="00A44A3A" w:rsidP="007F7B3A">
                              <w:pPr>
                                <w:spacing w:before="0" w:after="0"/>
                                <w:rPr>
                                  <w:rFonts w:cs="Calibri"/>
                                  <w:b/>
                                  <w:sz w:val="20"/>
                                </w:rPr>
                              </w:pPr>
                              <w:r w:rsidRPr="00604D71">
                                <w:rPr>
                                  <w:rFonts w:cs="Calibri"/>
                                  <w:b/>
                                  <w:sz w:val="20"/>
                                </w:rPr>
                                <w:t>Microbial Testing:</w:t>
                              </w:r>
                            </w:p>
                            <w:p w14:paraId="242A9130" w14:textId="77777777" w:rsidR="00A44A3A" w:rsidRPr="00604D71" w:rsidRDefault="00A44A3A"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A44A3A" w:rsidRPr="00604D71" w:rsidRDefault="00A44A3A"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A44A3A" w:rsidRPr="00604D71" w:rsidRDefault="00A44A3A"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A44A3A" w:rsidRPr="00604D71" w:rsidRDefault="00A44A3A"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A44A3A" w:rsidRPr="00604D71" w:rsidRDefault="00A44A3A"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A44A3A" w:rsidRPr="003C1A94" w:rsidRDefault="00A44A3A"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A44A3A" w:rsidRPr="00604D71" w:rsidRDefault="00A44A3A" w:rsidP="007F7B3A">
                              <w:pPr>
                                <w:jc w:val="center"/>
                                <w:rPr>
                                  <w:rFonts w:cs="Calibri"/>
                                  <w:b/>
                                  <w:color w:val="FFFFFF"/>
                                  <w:sz w:val="20"/>
                                  <w:u w:val="single"/>
                                </w:rPr>
                              </w:pPr>
                              <w:r w:rsidRPr="00604D71">
                                <w:rPr>
                                  <w:rFonts w:cs="Calibri"/>
                                  <w:b/>
                                  <w:color w:val="FFFFFF"/>
                                  <w:sz w:val="20"/>
                                  <w:u w:val="single"/>
                                </w:rPr>
                                <w:t>YES</w:t>
                              </w:r>
                            </w:p>
                            <w:p w14:paraId="55349925" w14:textId="77777777" w:rsidR="00A44A3A" w:rsidRPr="00604D71" w:rsidRDefault="00A44A3A"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A44A3A" w:rsidRPr="00604D71" w:rsidRDefault="00A44A3A"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A44A3A" w:rsidRPr="00604D71" w:rsidRDefault="00A44A3A"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A44A3A" w:rsidRPr="00B77BFF" w:rsidRDefault="00A44A3A"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A44A3A" w:rsidRPr="00604D71" w:rsidRDefault="00A44A3A"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A44A3A" w:rsidRPr="00604D71" w:rsidRDefault="00A44A3A" w:rsidP="007F7B3A">
                              <w:pPr>
                                <w:spacing w:before="0" w:after="0"/>
                                <w:jc w:val="center"/>
                                <w:rPr>
                                  <w:rFonts w:cs="Calibri"/>
                                  <w:b/>
                                  <w:sz w:val="20"/>
                                  <w:u w:val="single"/>
                                </w:rPr>
                              </w:pPr>
                              <w:r w:rsidRPr="00604D71">
                                <w:rPr>
                                  <w:rFonts w:cs="Calibri"/>
                                  <w:b/>
                                  <w:sz w:val="20"/>
                                  <w:u w:val="single"/>
                                </w:rPr>
                                <w:t>NO</w:t>
                              </w:r>
                            </w:p>
                            <w:p w14:paraId="4E29CD52" w14:textId="77777777" w:rsidR="00A44A3A" w:rsidRPr="00604D71" w:rsidRDefault="00A44A3A"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A44A3A" w:rsidRPr="00604D71" w:rsidRDefault="00A44A3A"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dtdh="http://schemas.microsoft.com/office/word/2020/wordml/sdtdatahash">
            <w:pict>
              <v:group w14:anchorId="3891E982" id="Canvas 48" o:spid="_x0000_s1048"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">
                <v:shape id="_x0000_s1049" type="#_x0000_t75" style="position:absolute;width:58521;height:68878;visibility:visible;mso-wrap-style:square" filled="t" fillcolor="#dbdbdb">
                  <v:fill o:detectmouseclick="t"/>
                  <v:path o:connecttype="none"/>
                </v:shape>
                <v:shape id="Text Box 4" o:spid="_x0000_s1050"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E3C2D0D" w14:textId="77777777" w:rsidR="00A44A3A" w:rsidRPr="00B70937" w:rsidRDefault="00A44A3A"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A44A3A" w:rsidRPr="003C1A94" w:rsidRDefault="00A44A3A" w:rsidP="007F7B3A">
                        <w:pPr>
                          <w:rPr>
                            <w:rFonts w:cs="Times New Roman"/>
                          </w:rPr>
                        </w:pPr>
                      </w:p>
                    </w:txbxContent>
                  </v:textbox>
                </v:shape>
                <v:shape id="Text Box 5" o:spid="_x0000_s1051"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688067D0" w14:textId="77777777" w:rsidR="00A44A3A" w:rsidRPr="006A0950" w:rsidRDefault="00A44A3A"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A44A3A" w:rsidRPr="00604D71" w:rsidRDefault="00A44A3A"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052"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542C1C29" w14:textId="77777777" w:rsidR="00A44A3A" w:rsidRPr="00604D71" w:rsidRDefault="00A44A3A" w:rsidP="007F7B3A">
                        <w:pPr>
                          <w:spacing w:before="0" w:after="0"/>
                          <w:jc w:val="center"/>
                          <w:rPr>
                            <w:rFonts w:cs="Calibri"/>
                            <w:b/>
                            <w:sz w:val="20"/>
                            <w:u w:val="single"/>
                          </w:rPr>
                        </w:pPr>
                        <w:r w:rsidRPr="00604D71">
                          <w:rPr>
                            <w:rFonts w:cs="Calibri"/>
                            <w:b/>
                            <w:sz w:val="20"/>
                            <w:u w:val="single"/>
                          </w:rPr>
                          <w:t xml:space="preserve">NO </w:t>
                        </w:r>
                      </w:p>
                      <w:p w14:paraId="3B414209" w14:textId="77777777" w:rsidR="00A44A3A" w:rsidRPr="00604D71" w:rsidRDefault="00A44A3A"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A44A3A" w:rsidRPr="00604D71" w:rsidRDefault="00A44A3A" w:rsidP="007F7B3A">
                        <w:pPr>
                          <w:numPr>
                            <w:ilvl w:val="0"/>
                            <w:numId w:val="30"/>
                          </w:numPr>
                          <w:spacing w:before="0" w:after="0"/>
                          <w:rPr>
                            <w:rFonts w:cs="Calibri"/>
                            <w:sz w:val="20"/>
                          </w:rPr>
                        </w:pPr>
                        <w:r w:rsidRPr="00604D71">
                          <w:rPr>
                            <w:rFonts w:cs="Calibri"/>
                            <w:sz w:val="20"/>
                          </w:rPr>
                          <w:t xml:space="preserve">Fecal coliforms Not detected or </w:t>
                        </w:r>
                        <w:r w:rsidRPr="00566DD9">
                          <w:rPr>
                            <w:rFonts w:cs="Calibri"/>
                            <w:sz w:val="20"/>
                            <w:highlight w:val="yellow"/>
                          </w:rPr>
                          <w:t>&lt; DL per gram</w:t>
                        </w:r>
                        <w:r w:rsidRPr="00604D71">
                          <w:rPr>
                            <w:rFonts w:cs="Calibri"/>
                            <w:sz w:val="20"/>
                          </w:rPr>
                          <w:t xml:space="preserve"> </w:t>
                        </w:r>
                      </w:p>
                      <w:p w14:paraId="7E5A8A7A" w14:textId="77777777" w:rsidR="00A44A3A" w:rsidRPr="00604D71" w:rsidRDefault="00A44A3A"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A44A3A" w:rsidRPr="00604D71" w:rsidRDefault="00A44A3A"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A44A3A" w:rsidRPr="00604D71" w:rsidRDefault="00A44A3A"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A44A3A" w:rsidRPr="00604D71" w:rsidRDefault="00A44A3A"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053"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E168001" w14:textId="77777777" w:rsidR="00A44A3A" w:rsidRPr="00604D71" w:rsidRDefault="00A44A3A" w:rsidP="007F7B3A">
                        <w:pPr>
                          <w:jc w:val="center"/>
                          <w:rPr>
                            <w:rFonts w:cs="Calibri"/>
                            <w:b/>
                            <w:color w:val="FFFFFF"/>
                            <w:sz w:val="20"/>
                            <w:u w:val="single"/>
                          </w:rPr>
                        </w:pPr>
                        <w:r w:rsidRPr="00604D71">
                          <w:rPr>
                            <w:rFonts w:cs="Calibri"/>
                            <w:b/>
                            <w:color w:val="FFFFFF"/>
                            <w:sz w:val="20"/>
                            <w:u w:val="single"/>
                          </w:rPr>
                          <w:t>NO</w:t>
                        </w:r>
                      </w:p>
                      <w:p w14:paraId="7039975A" w14:textId="77777777" w:rsidR="00A44A3A" w:rsidRPr="00604D71" w:rsidRDefault="00A44A3A"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054"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2C6A69FE" w14:textId="77777777" w:rsidR="00A44A3A" w:rsidRPr="00807ED2" w:rsidRDefault="00A44A3A"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A44A3A" w:rsidRPr="006A0950" w:rsidRDefault="00A44A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A44A3A" w:rsidRPr="006A0950" w:rsidRDefault="00A44A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055"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E97E49F" w14:textId="77777777" w:rsidR="00A44A3A" w:rsidRPr="00604D71" w:rsidRDefault="00A44A3A" w:rsidP="007F7B3A">
                        <w:pPr>
                          <w:spacing w:before="0" w:after="0"/>
                          <w:rPr>
                            <w:rFonts w:cs="Calibri"/>
                            <w:b/>
                            <w:sz w:val="20"/>
                          </w:rPr>
                        </w:pPr>
                        <w:r w:rsidRPr="00604D71">
                          <w:rPr>
                            <w:rFonts w:cs="Calibri"/>
                            <w:b/>
                            <w:sz w:val="20"/>
                          </w:rPr>
                          <w:t>Microbial Testing:</w:t>
                        </w:r>
                      </w:p>
                      <w:p w14:paraId="242A9130" w14:textId="77777777" w:rsidR="00A44A3A" w:rsidRPr="00604D71" w:rsidRDefault="00A44A3A"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A44A3A" w:rsidRPr="00604D71" w:rsidRDefault="00A44A3A"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A44A3A" w:rsidRPr="00604D71" w:rsidRDefault="00A44A3A"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A44A3A" w:rsidRPr="00604D71" w:rsidRDefault="00A44A3A"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A44A3A" w:rsidRPr="00604D71" w:rsidRDefault="00A44A3A"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A44A3A" w:rsidRPr="003C1A94" w:rsidRDefault="00A44A3A" w:rsidP="007F7B3A">
                        <w:pPr>
                          <w:rPr>
                            <w:rFonts w:cs="Times New Roman"/>
                            <w:b/>
                          </w:rPr>
                        </w:pPr>
                        <w:r w:rsidRPr="003C1A94">
                          <w:rPr>
                            <w:rFonts w:cs="Times New Roman"/>
                            <w:b/>
                          </w:rPr>
                          <w:t>Are the microbe levels below the corresponding action levels?</w:t>
                        </w:r>
                      </w:p>
                    </w:txbxContent>
                  </v:textbox>
                </v:shape>
                <v:shape id="Text Box 15" o:spid="_x0000_s1056"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E3C9532" w14:textId="77777777" w:rsidR="00A44A3A" w:rsidRPr="00604D71" w:rsidRDefault="00A44A3A" w:rsidP="007F7B3A">
                        <w:pPr>
                          <w:jc w:val="center"/>
                          <w:rPr>
                            <w:rFonts w:cs="Calibri"/>
                            <w:b/>
                            <w:color w:val="FFFFFF"/>
                            <w:sz w:val="20"/>
                            <w:u w:val="single"/>
                          </w:rPr>
                        </w:pPr>
                        <w:r w:rsidRPr="00604D71">
                          <w:rPr>
                            <w:rFonts w:cs="Calibri"/>
                            <w:b/>
                            <w:color w:val="FFFFFF"/>
                            <w:sz w:val="20"/>
                            <w:u w:val="single"/>
                          </w:rPr>
                          <w:t>YES</w:t>
                        </w:r>
                      </w:p>
                      <w:p w14:paraId="55349925" w14:textId="77777777" w:rsidR="00A44A3A" w:rsidRPr="00604D71" w:rsidRDefault="00A44A3A"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A44A3A" w:rsidRPr="00604D71" w:rsidRDefault="00A44A3A"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057"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4D71C79B" w14:textId="77777777" w:rsidR="00A44A3A" w:rsidRPr="00604D71" w:rsidRDefault="00A44A3A"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A44A3A" w:rsidRPr="00B77BFF" w:rsidRDefault="00A44A3A"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A44A3A" w:rsidRPr="00604D71" w:rsidRDefault="00A44A3A"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058"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059"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060"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061"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7B5A317F" w14:textId="77777777" w:rsidR="00A44A3A" w:rsidRPr="00604D71" w:rsidRDefault="00A44A3A" w:rsidP="007F7B3A">
                        <w:pPr>
                          <w:spacing w:before="0" w:after="0"/>
                          <w:jc w:val="center"/>
                          <w:rPr>
                            <w:rFonts w:cs="Calibri"/>
                            <w:b/>
                            <w:sz w:val="20"/>
                            <w:u w:val="single"/>
                          </w:rPr>
                        </w:pPr>
                        <w:r w:rsidRPr="00604D71">
                          <w:rPr>
                            <w:rFonts w:cs="Calibri"/>
                            <w:b/>
                            <w:sz w:val="20"/>
                            <w:u w:val="single"/>
                          </w:rPr>
                          <w:t>NO</w:t>
                        </w:r>
                      </w:p>
                      <w:p w14:paraId="4E29CD52" w14:textId="77777777" w:rsidR="00A44A3A" w:rsidRPr="00604D71" w:rsidRDefault="00A44A3A"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A44A3A" w:rsidRPr="00604D71" w:rsidRDefault="00A44A3A" w:rsidP="007F7B3A">
                        <w:pPr>
                          <w:jc w:val="center"/>
                          <w:rPr>
                            <w:rFonts w:cs="Calibri"/>
                            <w:b/>
                            <w:sz w:val="18"/>
                            <w:szCs w:val="20"/>
                          </w:rPr>
                        </w:pPr>
                      </w:p>
                    </w:txbxContent>
                  </v:textbox>
                </v:shape>
                <v:shape id="AutoShape 71" o:spid="_x0000_s1062"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063"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064"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065"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066"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067"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D5EC2B1" w14:textId="6DEAABC9" w:rsidR="00B43513" w:rsidRPr="00134BAD" w:rsidRDefault="00B43513" w:rsidP="00F65BCF">
      <w:pPr>
        <w:pStyle w:val="Heading1"/>
        <w:numPr>
          <w:ilvl w:val="0"/>
          <w:numId w:val="114"/>
        </w:numPr>
        <w:rPr>
          <w:sz w:val="32"/>
        </w:rPr>
      </w:pPr>
      <w:bookmarkStart w:id="53" w:name="_Toc489362221"/>
      <w:bookmarkStart w:id="54" w:name="_Toc8374948"/>
      <w:bookmarkStart w:id="55"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53"/>
      <w:bookmarkEnd w:id="54"/>
      <w:bookmarkEnd w:id="55"/>
    </w:p>
    <w:p w14:paraId="175FE023" w14:textId="77777777" w:rsidR="00B43513" w:rsidRPr="00D5180B" w:rsidRDefault="0058691F" w:rsidP="00F45D27">
      <w:pPr>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54265E67" w14:textId="7A17ED41" w:rsidR="00B43513" w:rsidRPr="00D5180B" w:rsidRDefault="00B43513" w:rsidP="00F115B0">
      <w:pPr>
        <w:pStyle w:val="Heading2"/>
      </w:pPr>
      <w:bookmarkStart w:id="56" w:name="_Toc167780386"/>
      <w:bookmarkStart w:id="57" w:name="_Toc198619151"/>
      <w:bookmarkStart w:id="58" w:name="_Toc443565026"/>
      <w:bookmarkStart w:id="59" w:name="_Toc489362222"/>
      <w:bookmarkStart w:id="60" w:name="_Toc8374949"/>
      <w:bookmarkStart w:id="61" w:name="_Toc20839171"/>
      <w:r w:rsidRPr="00D5180B">
        <w:t>The Best Practices Are:</w:t>
      </w:r>
      <w:bookmarkEnd w:id="56"/>
      <w:bookmarkEnd w:id="57"/>
      <w:bookmarkEnd w:id="58"/>
      <w:bookmarkEnd w:id="59"/>
      <w:bookmarkEnd w:id="60"/>
      <w:bookmarkEnd w:id="61"/>
    </w:p>
    <w:p w14:paraId="5F007E64"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0FDAE87" w14:textId="77777777" w:rsidR="005A5D99" w:rsidRPr="00D5180B" w:rsidRDefault="005A5D99" w:rsidP="00807ED2">
      <w:pPr>
        <w:numPr>
          <w:ilvl w:val="0"/>
          <w:numId w:val="8"/>
        </w:numPr>
        <w:tabs>
          <w:tab w:val="clear" w:pos="1800"/>
        </w:tabs>
        <w:spacing w:before="120" w:after="120"/>
        <w:ind w:left="36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0F1D2F9D"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6DB840D8"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09CA21E"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4043849"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Maximize the time interval between the crop treatment application and time to harvest. </w:t>
      </w:r>
    </w:p>
    <w:p w14:paraId="50F004C3"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22F3882E"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73BC104B"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Segregate equipment used for crop treatment applications or use effective means of equipment sanitation before subsequent use. </w:t>
      </w:r>
    </w:p>
    <w:p w14:paraId="10CA074F"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31871121"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25A8F801" w14:textId="77777777" w:rsidR="00B43513" w:rsidRPr="00D5180B" w:rsidRDefault="00B43513" w:rsidP="00F45D27">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E3F101C" w14:textId="59069720" w:rsidR="00B9556C" w:rsidRPr="00D5180B" w:rsidRDefault="00B9556C" w:rsidP="00F115B0">
      <w:pPr>
        <w:pStyle w:val="Heading2"/>
      </w:pPr>
      <w:bookmarkStart w:id="62" w:name="_Toc167780387"/>
      <w:bookmarkStart w:id="63" w:name="_Toc198619152"/>
      <w:bookmarkStart w:id="64" w:name="_Toc443565027"/>
      <w:bookmarkStart w:id="65" w:name="_Toc477875403"/>
      <w:bookmarkStart w:id="66" w:name="_Toc489362223"/>
      <w:bookmarkStart w:id="67" w:name="_Toc8374950"/>
      <w:bookmarkStart w:id="68"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62"/>
      <w:bookmarkEnd w:id="63"/>
      <w:bookmarkEnd w:id="64"/>
      <w:bookmarkEnd w:id="65"/>
      <w:bookmarkEnd w:id="66"/>
      <w:bookmarkEnd w:id="67"/>
      <w:bookmarkEnd w:id="68"/>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76FB7EB7" w14:textId="77777777" w:rsidTr="00F45D27">
        <w:trPr>
          <w:tblHeader/>
          <w:jc w:val="center"/>
        </w:trPr>
        <w:tc>
          <w:tcPr>
            <w:tcW w:w="4010" w:type="dxa"/>
            <w:shd w:val="clear" w:color="auto" w:fill="4472C4"/>
          </w:tcPr>
          <w:p w14:paraId="3459E288"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7544582" w14:textId="77777777" w:rsidR="00B9556C" w:rsidRPr="00134BAD" w:rsidRDefault="00B9556C" w:rsidP="003E2E2C">
            <w:pPr>
              <w:jc w:val="center"/>
              <w:rPr>
                <w:b/>
                <w:color w:val="FFFFFF"/>
              </w:rPr>
            </w:pPr>
            <w:r w:rsidRPr="00134BAD">
              <w:rPr>
                <w:b/>
                <w:color w:val="FFFFFF"/>
              </w:rPr>
              <w:t>Metric/Rationale</w:t>
            </w:r>
          </w:p>
        </w:tc>
      </w:tr>
      <w:tr w:rsidR="00B9556C" w:rsidRPr="00D5180B" w14:paraId="6F864F1C" w14:textId="77777777" w:rsidTr="00F45D27">
        <w:trPr>
          <w:jc w:val="center"/>
        </w:trPr>
        <w:tc>
          <w:tcPr>
            <w:tcW w:w="4010" w:type="dxa"/>
          </w:tcPr>
          <w:p w14:paraId="2939214D"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0FBF5354" w14:textId="77777777" w:rsidR="00B9556C" w:rsidRPr="00134BAD" w:rsidRDefault="00B9556C" w:rsidP="003E2E2C">
            <w:pPr>
              <w:rPr>
                <w:b/>
                <w:i/>
              </w:rPr>
            </w:pPr>
          </w:p>
          <w:p w14:paraId="39EC7484" w14:textId="77777777" w:rsidR="00B9556C" w:rsidRPr="00134BAD" w:rsidRDefault="00B9556C" w:rsidP="003E2E2C">
            <w:r w:rsidRPr="00134BAD">
              <w:t xml:space="preserve">Examples include but are not limited to: </w:t>
            </w:r>
          </w:p>
          <w:p w14:paraId="3F3EABDE"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62543B2A" w14:textId="77777777" w:rsidR="00B9556C" w:rsidRPr="00134BAD" w:rsidRDefault="00B9556C" w:rsidP="00F0393F">
            <w:pPr>
              <w:numPr>
                <w:ilvl w:val="0"/>
                <w:numId w:val="15"/>
              </w:numPr>
            </w:pPr>
            <w:r w:rsidRPr="00134BAD">
              <w:t xml:space="preserve">Fish emulsions </w:t>
            </w:r>
          </w:p>
          <w:p w14:paraId="546E9A17" w14:textId="77777777" w:rsidR="00B9556C" w:rsidRPr="00134BAD" w:rsidRDefault="00B9556C" w:rsidP="00F0393F">
            <w:pPr>
              <w:numPr>
                <w:ilvl w:val="0"/>
                <w:numId w:val="15"/>
              </w:numPr>
            </w:pPr>
            <w:r w:rsidRPr="00134BAD">
              <w:t>Fish meal</w:t>
            </w:r>
          </w:p>
          <w:p w14:paraId="321A4A69" w14:textId="77777777" w:rsidR="00B9556C" w:rsidRPr="00134BAD" w:rsidRDefault="00B9556C" w:rsidP="00F0393F">
            <w:pPr>
              <w:numPr>
                <w:ilvl w:val="0"/>
                <w:numId w:val="15"/>
              </w:numPr>
            </w:pPr>
            <w:r w:rsidRPr="00134BAD">
              <w:t>Blood meal</w:t>
            </w:r>
          </w:p>
          <w:p w14:paraId="35A560C2" w14:textId="77777777" w:rsidR="00B9556C" w:rsidRPr="00134BAD" w:rsidRDefault="00B9556C" w:rsidP="00F0393F">
            <w:pPr>
              <w:numPr>
                <w:ilvl w:val="0"/>
                <w:numId w:val="15"/>
              </w:numPr>
            </w:pPr>
            <w:r w:rsidRPr="00134BAD">
              <w:t>"Bio-fertilizers" commonly used for pest control, greening, disease control, fertilizing.</w:t>
            </w:r>
          </w:p>
          <w:p w14:paraId="247DB850" w14:textId="77777777" w:rsidR="00B9556C" w:rsidRPr="00134BAD" w:rsidRDefault="00B9556C" w:rsidP="003E2E2C"/>
          <w:p w14:paraId="061493A2"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5E7054AA" w14:textId="77777777" w:rsidR="00B9556C" w:rsidRPr="00134BAD" w:rsidRDefault="00B9556C" w:rsidP="003E2E2C">
            <w:pPr>
              <w:rPr>
                <w:b/>
              </w:rPr>
            </w:pPr>
          </w:p>
        </w:tc>
        <w:tc>
          <w:tcPr>
            <w:tcW w:w="6624" w:type="dxa"/>
          </w:tcPr>
          <w:p w14:paraId="166CDB0C"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691C144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7543CFF8" w14:textId="77777777" w:rsidR="00AF3526" w:rsidRPr="00134BAD" w:rsidRDefault="00AF3526" w:rsidP="003E2E2C">
            <w:pPr>
              <w:spacing w:before="120"/>
              <w:rPr>
                <w:b/>
              </w:rPr>
            </w:pPr>
            <w:r w:rsidRPr="00134BAD">
              <w:rPr>
                <w:b/>
              </w:rPr>
              <w:t>Process Validation</w:t>
            </w:r>
          </w:p>
          <w:p w14:paraId="458E62EA"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027594BC" w14:textId="77777777" w:rsidR="00AF3526" w:rsidRPr="00134BAD" w:rsidRDefault="00AF3526" w:rsidP="003E2E2C">
            <w:pPr>
              <w:spacing w:before="120"/>
              <w:ind w:left="-14"/>
            </w:pPr>
            <w:r w:rsidRPr="00134BAD">
              <w:rPr>
                <w:b/>
              </w:rPr>
              <w:t>Target Organism:</w:t>
            </w:r>
            <w:r w:rsidRPr="00134BAD">
              <w:t xml:space="preserve"> </w:t>
            </w:r>
          </w:p>
          <w:p w14:paraId="73D7AF15" w14:textId="77777777" w:rsidR="00AF3526" w:rsidRPr="00134BAD" w:rsidRDefault="00AF3526" w:rsidP="00F902EB">
            <w:pPr>
              <w:numPr>
                <w:ilvl w:val="0"/>
                <w:numId w:val="25"/>
              </w:numPr>
              <w:spacing w:before="0" w:after="0"/>
              <w:ind w:left="706"/>
            </w:pPr>
            <w:r w:rsidRPr="00134BAD">
              <w:t>Fecal coliform</w:t>
            </w:r>
          </w:p>
          <w:p w14:paraId="3464C114" w14:textId="77777777" w:rsidR="00AF3526" w:rsidRPr="00134BAD" w:rsidRDefault="00AF3526" w:rsidP="00F902EB">
            <w:pPr>
              <w:numPr>
                <w:ilvl w:val="0"/>
                <w:numId w:val="25"/>
              </w:numPr>
              <w:spacing w:before="0" w:after="0"/>
              <w:ind w:left="706"/>
            </w:pPr>
            <w:r w:rsidRPr="00134BAD">
              <w:rPr>
                <w:i/>
              </w:rPr>
              <w:t xml:space="preserve">Salmonella </w:t>
            </w:r>
            <w:r w:rsidRPr="00134BAD">
              <w:t>spp.</w:t>
            </w:r>
          </w:p>
          <w:p w14:paraId="184FDDD5" w14:textId="77777777" w:rsidR="00AF3526" w:rsidRPr="00134BAD" w:rsidRDefault="00AF3526" w:rsidP="00F902EB">
            <w:pPr>
              <w:numPr>
                <w:ilvl w:val="0"/>
                <w:numId w:val="25"/>
              </w:numPr>
              <w:spacing w:before="0" w:after="0"/>
              <w:ind w:left="706"/>
            </w:pPr>
            <w:r w:rsidRPr="00134BAD">
              <w:rPr>
                <w:i/>
              </w:rPr>
              <w:t>E. coli</w:t>
            </w:r>
            <w:r w:rsidRPr="00134BAD">
              <w:t xml:space="preserve"> O157:H7  </w:t>
            </w:r>
          </w:p>
          <w:p w14:paraId="4AFDE562" w14:textId="77777777" w:rsidR="00AF3526" w:rsidRPr="00134BAD" w:rsidRDefault="00AF3526" w:rsidP="00F902EB">
            <w:pPr>
              <w:numPr>
                <w:ilvl w:val="0"/>
                <w:numId w:val="25"/>
              </w:numPr>
              <w:spacing w:before="0" w:after="0"/>
              <w:ind w:left="706"/>
            </w:pPr>
            <w:r w:rsidRPr="00134BAD">
              <w:rPr>
                <w:i/>
              </w:rPr>
              <w:t>Listeria monocytogenes</w:t>
            </w:r>
          </w:p>
          <w:p w14:paraId="0955B280" w14:textId="77777777" w:rsidR="00AF3526" w:rsidRPr="00134BAD" w:rsidRDefault="00AF3526" w:rsidP="00F902EB">
            <w:pPr>
              <w:numPr>
                <w:ilvl w:val="0"/>
                <w:numId w:val="25"/>
              </w:numPr>
              <w:spacing w:before="0" w:after="0"/>
              <w:ind w:left="706"/>
            </w:pPr>
            <w:r w:rsidRPr="00134BAD">
              <w:t>Other pathogens appropriate for the source material</w:t>
            </w:r>
          </w:p>
          <w:p w14:paraId="37ADA06F" w14:textId="77777777" w:rsidR="00AF3526" w:rsidRPr="00134BAD" w:rsidRDefault="00AF3526" w:rsidP="003E2E2C">
            <w:pPr>
              <w:spacing w:before="120"/>
              <w:rPr>
                <w:b/>
              </w:rPr>
            </w:pPr>
            <w:r w:rsidRPr="00134BAD">
              <w:rPr>
                <w:b/>
              </w:rPr>
              <w:t xml:space="preserve">Acceptance Criteria (at point of use): </w:t>
            </w:r>
          </w:p>
          <w:p w14:paraId="1AF08430" w14:textId="77777777" w:rsidR="00AF3526" w:rsidRPr="00134BAD" w:rsidRDefault="00AF3526" w:rsidP="00F902EB">
            <w:pPr>
              <w:numPr>
                <w:ilvl w:val="0"/>
                <w:numId w:val="25"/>
              </w:numPr>
              <w:spacing w:before="0" w:after="0"/>
            </w:pPr>
            <w:r w:rsidRPr="00134BAD">
              <w:t>Fecal coliform: Negative or &lt;DL (&lt; 1 / 30 grams or mL)</w:t>
            </w:r>
          </w:p>
          <w:p w14:paraId="180BF251" w14:textId="77777777" w:rsidR="00AF3526" w:rsidRPr="00134BAD" w:rsidRDefault="00AF3526" w:rsidP="00F902EB">
            <w:pPr>
              <w:numPr>
                <w:ilvl w:val="0"/>
                <w:numId w:val="25"/>
              </w:numPr>
              <w:spacing w:before="0" w:after="0"/>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1D5BCED7" w14:textId="77777777" w:rsidR="00AF3526" w:rsidRPr="00134BAD" w:rsidRDefault="00AF3526" w:rsidP="00F902EB">
            <w:pPr>
              <w:numPr>
                <w:ilvl w:val="0"/>
                <w:numId w:val="25"/>
              </w:numPr>
              <w:spacing w:before="0" w:after="0"/>
            </w:pPr>
            <w:r w:rsidRPr="00134BAD">
              <w:rPr>
                <w:i/>
              </w:rPr>
              <w:t xml:space="preserve">E. coli </w:t>
            </w:r>
            <w:r w:rsidRPr="00134BAD">
              <w:t xml:space="preserve">O157:H7: Negative or &lt; DL (&lt; 1 / 30 grams or mL) </w:t>
            </w:r>
          </w:p>
          <w:p w14:paraId="661AD788" w14:textId="77777777" w:rsidR="00AF3526" w:rsidRPr="00134BAD" w:rsidRDefault="00AF3526" w:rsidP="00F902EB">
            <w:pPr>
              <w:numPr>
                <w:ilvl w:val="0"/>
                <w:numId w:val="25"/>
              </w:numPr>
              <w:spacing w:before="0" w:after="0"/>
            </w:pPr>
            <w:r w:rsidRPr="00134BAD">
              <w:rPr>
                <w:i/>
              </w:rPr>
              <w:t>Listeria monocytogenes</w:t>
            </w:r>
            <w:r w:rsidRPr="00134BAD">
              <w:t>: Not detected or &lt; DL (&lt; 1 CFU / 5 grams or mL)</w:t>
            </w:r>
          </w:p>
          <w:p w14:paraId="2ECB7CE9" w14:textId="77777777" w:rsidR="00AF3526" w:rsidRPr="00134BAD" w:rsidRDefault="00AF3526" w:rsidP="003E2E2C">
            <w:pPr>
              <w:spacing w:before="120"/>
            </w:pPr>
            <w:r w:rsidRPr="00134BAD">
              <w:rPr>
                <w:b/>
              </w:rPr>
              <w:t>Recommended Test Methods:</w:t>
            </w:r>
            <w:r w:rsidRPr="00134BAD">
              <w:t xml:space="preserve"> </w:t>
            </w:r>
          </w:p>
          <w:p w14:paraId="4F83BDD3" w14:textId="77777777" w:rsidR="00AF3526" w:rsidRPr="00134BAD" w:rsidRDefault="00AF3526" w:rsidP="00F902EB">
            <w:pPr>
              <w:numPr>
                <w:ilvl w:val="0"/>
                <w:numId w:val="25"/>
              </w:numPr>
              <w:spacing w:before="0" w:after="0"/>
            </w:pPr>
            <w:r w:rsidRPr="00134BAD">
              <w:t>Fecal coliform: U.S. EPA Method 1680; Multiple tube MPN</w:t>
            </w:r>
          </w:p>
          <w:p w14:paraId="0C1636ED" w14:textId="77777777" w:rsidR="00AF3526" w:rsidRPr="00134BAD" w:rsidRDefault="00AF3526" w:rsidP="00F902EB">
            <w:pPr>
              <w:numPr>
                <w:ilvl w:val="0"/>
                <w:numId w:val="25"/>
              </w:numPr>
              <w:spacing w:before="0" w:after="0"/>
            </w:pPr>
            <w:r w:rsidRPr="00134BAD">
              <w:rPr>
                <w:i/>
              </w:rPr>
              <w:t xml:space="preserve">Salmonella </w:t>
            </w:r>
            <w:r w:rsidRPr="00134BAD">
              <w:t>spp.:  U.S. EPA Method 1682</w:t>
            </w:r>
          </w:p>
          <w:p w14:paraId="4B45CB75" w14:textId="77777777" w:rsidR="00AF3526" w:rsidRPr="00134BAD" w:rsidRDefault="00AF3526" w:rsidP="00F902EB">
            <w:pPr>
              <w:numPr>
                <w:ilvl w:val="0"/>
                <w:numId w:val="25"/>
              </w:numPr>
              <w:spacing w:before="0" w:after="0"/>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4F9B2B88" w14:textId="77777777" w:rsidR="00AF3526" w:rsidRPr="00134BAD" w:rsidRDefault="00AF3526" w:rsidP="00F902EB">
            <w:pPr>
              <w:numPr>
                <w:ilvl w:val="0"/>
                <w:numId w:val="25"/>
              </w:numPr>
              <w:spacing w:before="0" w:after="0"/>
              <w:rPr>
                <w:b/>
              </w:rPr>
            </w:pPr>
            <w:r w:rsidRPr="00134BAD">
              <w:t>Other U.S. EPA, FDA, AOAC</w:t>
            </w:r>
            <w:r w:rsidR="00E360FE">
              <w:rPr>
                <w:rFonts w:cs="Calibri"/>
                <w:szCs w:val="22"/>
              </w:rPr>
              <w:t xml:space="preserve">, TMECC or </w:t>
            </w:r>
            <w:r w:rsidRPr="00134BAD">
              <w:t xml:space="preserve">accredited methods may be used as appropriate </w:t>
            </w:r>
          </w:p>
          <w:p w14:paraId="0EE1ED0E" w14:textId="77777777" w:rsidR="00AF3526" w:rsidRPr="00134BAD" w:rsidRDefault="00AF3526" w:rsidP="00F902EB">
            <w:pPr>
              <w:keepNext/>
              <w:keepLines/>
              <w:spacing w:before="120"/>
              <w:rPr>
                <w:b/>
              </w:rPr>
            </w:pPr>
            <w:r w:rsidRPr="00134BAD">
              <w:rPr>
                <w:b/>
              </w:rPr>
              <w:t>Sampling Plan:</w:t>
            </w:r>
          </w:p>
          <w:p w14:paraId="0C4FF41A" w14:textId="77777777" w:rsidR="00AF3526" w:rsidRPr="00134BAD" w:rsidRDefault="00AF3526" w:rsidP="00F902EB">
            <w:pPr>
              <w:keepNext/>
              <w:keepLines/>
              <w:numPr>
                <w:ilvl w:val="0"/>
                <w:numId w:val="25"/>
              </w:numPr>
            </w:pPr>
            <w:r w:rsidRPr="00134BAD">
              <w:t>If solid, 12-point sampling plan composite sample, or if liquid, one sample per batch (if liquid-based, then water quality acceptance levels as described in Table 1 must be used).</w:t>
            </w:r>
          </w:p>
          <w:p w14:paraId="72543DE4" w14:textId="77777777" w:rsidR="00AF3526" w:rsidRPr="00134BAD" w:rsidRDefault="00AF3526" w:rsidP="00F902EB">
            <w:pPr>
              <w:keepNext/>
              <w:keepLines/>
              <w:numPr>
                <w:ilvl w:val="0"/>
                <w:numId w:val="25"/>
              </w:numPr>
            </w:pPr>
            <w:r w:rsidRPr="00134BAD">
              <w:t>Sample may be taken by the supplier if trained by the testing laboratory</w:t>
            </w:r>
          </w:p>
          <w:p w14:paraId="24D759BA" w14:textId="77777777" w:rsidR="00AF3526" w:rsidRPr="00134BAD" w:rsidRDefault="00AF3526" w:rsidP="003E2E2C">
            <w:pPr>
              <w:keepNext/>
              <w:keepLines/>
              <w:spacing w:before="120"/>
              <w:rPr>
                <w:b/>
              </w:rPr>
            </w:pPr>
            <w:r w:rsidRPr="00134BAD">
              <w:rPr>
                <w:b/>
              </w:rPr>
              <w:t>Application Interval:</w:t>
            </w:r>
          </w:p>
          <w:p w14:paraId="7499FED2" w14:textId="77777777" w:rsidR="00AF3526" w:rsidRPr="00134BAD" w:rsidRDefault="00AF3526" w:rsidP="00886B81">
            <w:pPr>
              <w:keepNext/>
              <w:keepLines/>
              <w:numPr>
                <w:ilvl w:val="1"/>
                <w:numId w:val="40"/>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52D1BEB7" w14:textId="77777777" w:rsidR="00AF3526" w:rsidRPr="00134BAD" w:rsidRDefault="00AF3526" w:rsidP="00886B81">
            <w:pPr>
              <w:keepNext/>
              <w:keepLines/>
              <w:numPr>
                <w:ilvl w:val="1"/>
                <w:numId w:val="40"/>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538E5935" w14:textId="77777777" w:rsidR="00AF3526" w:rsidRPr="00134BAD" w:rsidRDefault="00AF3526" w:rsidP="003E2E2C">
            <w:pPr>
              <w:spacing w:before="120"/>
              <w:rPr>
                <w:b/>
              </w:rPr>
            </w:pPr>
            <w:r w:rsidRPr="00134BAD">
              <w:rPr>
                <w:b/>
              </w:rPr>
              <w:t>Documentation:</w:t>
            </w:r>
          </w:p>
          <w:p w14:paraId="17012138" w14:textId="77777777"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21642874" w14:textId="77777777" w:rsidR="00AF3526" w:rsidRPr="00134BAD" w:rsidRDefault="00AF3526" w:rsidP="003E2E2C">
            <w:pPr>
              <w:spacing w:before="120"/>
              <w:rPr>
                <w:b/>
              </w:rPr>
            </w:pPr>
            <w:r w:rsidRPr="00134BAD">
              <w:rPr>
                <w:b/>
              </w:rPr>
              <w:t xml:space="preserve">Rationale: </w:t>
            </w:r>
          </w:p>
          <w:p w14:paraId="1A70AC15"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0E95C8D4" w14:textId="77777777" w:rsidR="00B53043" w:rsidRPr="00D5180B" w:rsidRDefault="00B53043" w:rsidP="00F45D27">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234636F9" w14:textId="3091F60B" w:rsidR="00846C53" w:rsidRPr="0004283C" w:rsidRDefault="00FB63A3" w:rsidP="00F115B0">
      <w:pPr>
        <w:pStyle w:val="Heading2"/>
      </w:pPr>
      <w:bookmarkStart w:id="69" w:name="_Toc20839173"/>
      <w:r w:rsidRPr="0004283C">
        <w:t xml:space="preserve">FIGURE </w:t>
      </w:r>
      <w:r w:rsidR="00B64709">
        <w:t>8</w:t>
      </w:r>
      <w:r w:rsidRPr="0004283C">
        <w:t>. DECISION TREE FOR NON-SYNTHETIC CROP TREATMENTS THAT CONTAIN ANIMAL PRODUCTS</w:t>
      </w:r>
      <w:bookmarkEnd w:id="69"/>
    </w:p>
    <w:p w14:paraId="57B7ACA5" w14:textId="77777777" w:rsidR="00651171" w:rsidRPr="00D5180B" w:rsidRDefault="009108CD" w:rsidP="00F45D27">
      <w:pPr>
        <w:ind w:left="36"/>
        <w:rPr>
          <w:szCs w:val="22"/>
        </w:rPr>
      </w:pPr>
      <w:r w:rsidRPr="00525CE2">
        <w:rPr>
          <w:rFonts w:ascii="Times New Roman" w:hAnsi="Times New Roman"/>
          <w:noProof/>
          <w:sz w:val="23"/>
        </w:rPr>
        <mc:AlternateContent>
          <mc:Choice Requires="wpc">
            <w:drawing>
              <wp:inline distT="0" distB="0" distL="0" distR="0" wp14:anchorId="3A498F25" wp14:editId="330557AF">
                <wp:extent cx="5943600" cy="7374889"/>
                <wp:effectExtent l="0" t="0" r="0" b="93345"/>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A44A3A" w:rsidRPr="00AB7CF1" w:rsidRDefault="00A44A3A"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A44A3A" w:rsidRPr="00E97587" w:rsidRDefault="00A44A3A"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A44A3A" w:rsidRPr="00AB7CF1" w:rsidRDefault="00A44A3A" w:rsidP="009108CD">
                              <w:pPr>
                                <w:jc w:val="center"/>
                                <w:rPr>
                                  <w:rFonts w:cs="Calibri"/>
                                  <w:b/>
                                  <w:color w:val="FFFFFF"/>
                                  <w:sz w:val="20"/>
                                  <w:u w:val="single"/>
                                </w:rPr>
                              </w:pPr>
                              <w:r w:rsidRPr="00AB7CF1">
                                <w:rPr>
                                  <w:rFonts w:cs="Calibri"/>
                                  <w:b/>
                                  <w:color w:val="FFFFFF"/>
                                  <w:sz w:val="20"/>
                                  <w:u w:val="single"/>
                                </w:rPr>
                                <w:t>YES</w:t>
                              </w:r>
                            </w:p>
                            <w:p w14:paraId="672A1FA4" w14:textId="77777777" w:rsidR="00A44A3A" w:rsidRPr="00AB7CF1" w:rsidRDefault="00A44A3A"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A44A3A" w:rsidRPr="00AB7CF1" w:rsidRDefault="00A44A3A" w:rsidP="009108CD">
                              <w:pPr>
                                <w:jc w:val="center"/>
                                <w:rPr>
                                  <w:rFonts w:cs="Calibri"/>
                                  <w:b/>
                                  <w:sz w:val="20"/>
                                  <w:u w:val="single"/>
                                </w:rPr>
                              </w:pPr>
                              <w:r w:rsidRPr="00AB7CF1">
                                <w:rPr>
                                  <w:rFonts w:cs="Calibri"/>
                                  <w:b/>
                                  <w:sz w:val="20"/>
                                  <w:u w:val="single"/>
                                </w:rPr>
                                <w:t xml:space="preserve">NO </w:t>
                              </w:r>
                            </w:p>
                            <w:p w14:paraId="2220043C" w14:textId="77777777" w:rsidR="00A44A3A" w:rsidRPr="00AB7CF1" w:rsidRDefault="00A44A3A"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A44A3A" w:rsidRPr="00AB7CF1" w:rsidRDefault="00A44A3A" w:rsidP="009108CD">
                              <w:pPr>
                                <w:jc w:val="center"/>
                                <w:rPr>
                                  <w:rFonts w:cs="Calibri"/>
                                  <w:b/>
                                  <w:sz w:val="20"/>
                                  <w:u w:val="single"/>
                                </w:rPr>
                              </w:pPr>
                              <w:r w:rsidRPr="00AB7CF1">
                                <w:rPr>
                                  <w:rFonts w:cs="Calibri"/>
                                  <w:b/>
                                  <w:sz w:val="20"/>
                                  <w:u w:val="single"/>
                                </w:rPr>
                                <w:t>NO</w:t>
                              </w:r>
                            </w:p>
                            <w:p w14:paraId="385A2784" w14:textId="77777777" w:rsidR="00A44A3A" w:rsidRPr="00AB7CF1" w:rsidRDefault="00A44A3A"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A44A3A" w:rsidRPr="00E97587" w:rsidRDefault="00A44A3A"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A44A3A" w:rsidRPr="00AB7CF1" w:rsidRDefault="00A44A3A" w:rsidP="009108CD">
                              <w:pPr>
                                <w:jc w:val="center"/>
                                <w:rPr>
                                  <w:rFonts w:cs="Calibri"/>
                                  <w:b/>
                                  <w:sz w:val="20"/>
                                  <w:u w:val="single"/>
                                </w:rPr>
                              </w:pPr>
                              <w:r w:rsidRPr="00AB7CF1">
                                <w:rPr>
                                  <w:rFonts w:cs="Calibri"/>
                                  <w:b/>
                                  <w:sz w:val="20"/>
                                  <w:u w:val="single"/>
                                </w:rPr>
                                <w:t>NO</w:t>
                              </w:r>
                            </w:p>
                            <w:p w14:paraId="4108A9F1" w14:textId="77777777" w:rsidR="00A44A3A" w:rsidRPr="00AB7CF1" w:rsidRDefault="00A44A3A"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A44A3A" w:rsidRPr="00F902EB" w:rsidRDefault="00A44A3A"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A44A3A" w:rsidRPr="00F902EB" w:rsidRDefault="00A44A3A"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A44A3A" w:rsidRPr="00F902EB" w:rsidRDefault="00A44A3A"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A44A3A" w:rsidRPr="00AB7CF1" w:rsidRDefault="00A44A3A"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A44A3A" w:rsidRPr="001F1092" w:rsidRDefault="00A44A3A"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A44A3A" w:rsidRPr="001F1092" w:rsidRDefault="00A44A3A"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A44A3A" w:rsidRPr="001F1092" w:rsidRDefault="00A44A3A"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A44A3A" w:rsidRPr="001F1092" w:rsidRDefault="00A44A3A"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A44A3A" w:rsidRDefault="00A44A3A"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A44A3A" w:rsidRPr="006D5710" w:rsidRDefault="00A44A3A" w:rsidP="009108CD">
                              <w:pPr>
                                <w:ind w:left="630"/>
                                <w:rPr>
                                  <w:rFonts w:cs="Calibri"/>
                                  <w:sz w:val="10"/>
                                  <w:szCs w:val="20"/>
                                </w:rPr>
                              </w:pPr>
                            </w:p>
                            <w:p w14:paraId="4233B70B" w14:textId="77777777" w:rsidR="00A44A3A" w:rsidRPr="00AB7CF1" w:rsidRDefault="00A44A3A"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A44A3A" w:rsidRPr="00E97587" w:rsidRDefault="00A44A3A" w:rsidP="009108CD">
                              <w:pPr>
                                <w:ind w:left="144"/>
                                <w:rPr>
                                  <w:rFonts w:cs="Times New Roman"/>
                                </w:rPr>
                              </w:pPr>
                            </w:p>
                            <w:p w14:paraId="45ADB02F" w14:textId="77777777" w:rsidR="00A44A3A" w:rsidRPr="00E97587" w:rsidRDefault="00A44A3A" w:rsidP="009108CD">
                              <w:pPr>
                                <w:ind w:left="144"/>
                                <w:rPr>
                                  <w:rFonts w:cs="Times New Roman"/>
                                </w:rPr>
                              </w:pPr>
                            </w:p>
                            <w:p w14:paraId="334CDD88" w14:textId="77777777" w:rsidR="00A44A3A" w:rsidRPr="00E97587" w:rsidRDefault="00A44A3A" w:rsidP="009108CD">
                              <w:pPr>
                                <w:ind w:left="144"/>
                                <w:rPr>
                                  <w:rFonts w:cs="Times New Roman"/>
                                </w:rPr>
                              </w:pPr>
                            </w:p>
                            <w:p w14:paraId="26DB77CF" w14:textId="77777777" w:rsidR="00A44A3A" w:rsidRPr="00E97587" w:rsidRDefault="00A44A3A" w:rsidP="009108CD">
                              <w:pPr>
                                <w:ind w:left="144"/>
                                <w:rPr>
                                  <w:rFonts w:cs="Times New Roman"/>
                                </w:rPr>
                              </w:pPr>
                            </w:p>
                            <w:p w14:paraId="4C900C07" w14:textId="77777777" w:rsidR="00A44A3A" w:rsidRPr="00E97587" w:rsidRDefault="00A44A3A" w:rsidP="009108CD">
                              <w:pPr>
                                <w:ind w:left="144"/>
                                <w:rPr>
                                  <w:rFonts w:cs="Times New Roman"/>
                                </w:rPr>
                              </w:pPr>
                            </w:p>
                            <w:p w14:paraId="4D2A3B7D" w14:textId="77777777" w:rsidR="00A44A3A" w:rsidRPr="00E97587" w:rsidRDefault="00A44A3A" w:rsidP="009108CD">
                              <w:pPr>
                                <w:ind w:left="144"/>
                                <w:rPr>
                                  <w:rFonts w:cs="Times New Roman"/>
                                </w:rPr>
                              </w:pPr>
                            </w:p>
                            <w:p w14:paraId="6839072B" w14:textId="77777777" w:rsidR="00A44A3A" w:rsidRPr="00E97587" w:rsidRDefault="00A44A3A" w:rsidP="009108CD">
                              <w:pPr>
                                <w:ind w:left="144"/>
                                <w:rPr>
                                  <w:rFonts w:cs="Times New Roman"/>
                                </w:rPr>
                              </w:pPr>
                            </w:p>
                            <w:p w14:paraId="6ED4F7E0" w14:textId="77777777" w:rsidR="00A44A3A" w:rsidRPr="00E97587" w:rsidRDefault="00A44A3A" w:rsidP="009108CD">
                              <w:pPr>
                                <w:ind w:left="144"/>
                                <w:rPr>
                                  <w:rFonts w:cs="Times New Roman"/>
                                </w:rPr>
                              </w:pPr>
                            </w:p>
                            <w:p w14:paraId="7B3644DB" w14:textId="77777777" w:rsidR="00A44A3A" w:rsidRPr="00E97587" w:rsidRDefault="00A44A3A" w:rsidP="009108CD">
                              <w:pPr>
                                <w:ind w:left="144"/>
                                <w:rPr>
                                  <w:rFonts w:cs="Times New Roman"/>
                                </w:rPr>
                              </w:pPr>
                            </w:p>
                            <w:p w14:paraId="6BFC88C1" w14:textId="77777777" w:rsidR="00A44A3A" w:rsidRPr="00E97587" w:rsidRDefault="00A44A3A"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A44A3A" w:rsidRPr="00E97587" w:rsidRDefault="00A44A3A"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A44A3A" w:rsidRPr="00E97587" w:rsidRDefault="00A44A3A"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A44A3A" w:rsidRPr="00E97587" w:rsidRDefault="00A44A3A" w:rsidP="009108CD">
                              <w:pPr>
                                <w:numPr>
                                  <w:ilvl w:val="0"/>
                                  <w:numId w:val="29"/>
                                </w:numPr>
                                <w:rPr>
                                  <w:rFonts w:cs="Times New Roman"/>
                                </w:rPr>
                              </w:pPr>
                              <w:r w:rsidRPr="00E97587">
                                <w:rPr>
                                  <w:rFonts w:cs="Times New Roman"/>
                                </w:rPr>
                                <w:t>Other pathogens based on the source materials.</w:t>
                              </w:r>
                            </w:p>
                            <w:p w14:paraId="3FE358C0" w14:textId="77777777" w:rsidR="00A44A3A" w:rsidRPr="00E97587" w:rsidRDefault="00A44A3A"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A44A3A" w:rsidRPr="00AB7CF1" w:rsidRDefault="00A44A3A" w:rsidP="009108CD">
                              <w:pPr>
                                <w:jc w:val="center"/>
                                <w:rPr>
                                  <w:rFonts w:cs="Calibri"/>
                                  <w:b/>
                                  <w:sz w:val="20"/>
                                  <w:u w:val="single"/>
                                </w:rPr>
                              </w:pPr>
                              <w:r w:rsidRPr="00AB7CF1">
                                <w:rPr>
                                  <w:rFonts w:cs="Calibri"/>
                                  <w:b/>
                                  <w:sz w:val="20"/>
                                  <w:u w:val="single"/>
                                </w:rPr>
                                <w:t>YES</w:t>
                              </w:r>
                            </w:p>
                            <w:p w14:paraId="3D5C5B63" w14:textId="77777777" w:rsidR="00A44A3A" w:rsidRPr="00AB7CF1" w:rsidRDefault="00A44A3A"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A44A3A" w:rsidRPr="00AB7CF1" w:rsidRDefault="00A44A3A" w:rsidP="009108CD">
                              <w:pPr>
                                <w:jc w:val="center"/>
                                <w:rPr>
                                  <w:rFonts w:cs="Calibri"/>
                                  <w:sz w:val="20"/>
                                </w:rPr>
                              </w:pPr>
                            </w:p>
                            <w:p w14:paraId="523CF2A1" w14:textId="77777777" w:rsidR="00A44A3A" w:rsidRPr="00AB7CF1" w:rsidRDefault="00A44A3A"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A44A3A" w:rsidRPr="00AB7CF1" w:rsidRDefault="00A44A3A"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A44A3A" w:rsidRPr="00AB7CF1" w:rsidRDefault="00A44A3A"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A44A3A" w:rsidRPr="00AB7CF1" w:rsidRDefault="00A44A3A"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3A498F25" id="Canvas 325" o:spid="_x0000_s1068" editas="canvas" style="width:468pt;height:580.7pt;mso-position-horizontal-relative:char;mso-position-vertical-relative:line" coordsize="59436,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">
                <v:shape id="_x0000_s1069" type="#_x0000_t75" style="position:absolute;width:59436;height:73742;visibility:visible;mso-wrap-style:square" filled="t" fillcolor="#cfcdcd">
                  <v:fill o:detectmouseclick="t"/>
                  <v:path o:connecttype="none"/>
                </v:shape>
                <v:shape id="Text Box 24" o:spid="_x0000_s1070"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579D89B" w14:textId="77777777" w:rsidR="00A44A3A" w:rsidRPr="00AB7CF1" w:rsidRDefault="00A44A3A"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A44A3A" w:rsidRPr="00E97587" w:rsidRDefault="00A44A3A" w:rsidP="009108CD">
                        <w:pPr>
                          <w:rPr>
                            <w:rFonts w:cs="Times New Roman"/>
                          </w:rPr>
                        </w:pPr>
                      </w:p>
                    </w:txbxContent>
                  </v:textbox>
                </v:shape>
                <v:shape id="Text Box 25" o:spid="_x0000_s1071"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03C63D4B" w14:textId="77777777" w:rsidR="00A44A3A" w:rsidRPr="00AB7CF1" w:rsidRDefault="00A44A3A" w:rsidP="009108CD">
                        <w:pPr>
                          <w:jc w:val="center"/>
                          <w:rPr>
                            <w:rFonts w:cs="Calibri"/>
                            <w:b/>
                            <w:color w:val="FFFFFF"/>
                            <w:sz w:val="20"/>
                            <w:u w:val="single"/>
                          </w:rPr>
                        </w:pPr>
                        <w:r w:rsidRPr="00AB7CF1">
                          <w:rPr>
                            <w:rFonts w:cs="Calibri"/>
                            <w:b/>
                            <w:color w:val="FFFFFF"/>
                            <w:sz w:val="20"/>
                            <w:u w:val="single"/>
                          </w:rPr>
                          <w:t>YES</w:t>
                        </w:r>
                      </w:p>
                      <w:p w14:paraId="672A1FA4" w14:textId="77777777" w:rsidR="00A44A3A" w:rsidRPr="00AB7CF1" w:rsidRDefault="00A44A3A"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072"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40A2017E" w14:textId="77777777" w:rsidR="00A44A3A" w:rsidRPr="00AB7CF1" w:rsidRDefault="00A44A3A" w:rsidP="009108CD">
                        <w:pPr>
                          <w:jc w:val="center"/>
                          <w:rPr>
                            <w:rFonts w:cs="Calibri"/>
                            <w:b/>
                            <w:sz w:val="20"/>
                            <w:u w:val="single"/>
                          </w:rPr>
                        </w:pPr>
                        <w:r w:rsidRPr="00AB7CF1">
                          <w:rPr>
                            <w:rFonts w:cs="Calibri"/>
                            <w:b/>
                            <w:sz w:val="20"/>
                            <w:u w:val="single"/>
                          </w:rPr>
                          <w:t xml:space="preserve">NO </w:t>
                        </w:r>
                      </w:p>
                      <w:p w14:paraId="2220043C" w14:textId="77777777" w:rsidR="00A44A3A" w:rsidRPr="00AB7CF1" w:rsidRDefault="00A44A3A" w:rsidP="009108CD">
                        <w:pPr>
                          <w:jc w:val="center"/>
                          <w:rPr>
                            <w:rFonts w:cs="Calibri"/>
                            <w:b/>
                            <w:sz w:val="20"/>
                          </w:rPr>
                        </w:pPr>
                        <w:r w:rsidRPr="00AB7CF1">
                          <w:rPr>
                            <w:rFonts w:cs="Calibri"/>
                            <w:b/>
                            <w:sz w:val="20"/>
                          </w:rPr>
                          <w:t>DOES THE SUPPLIER PROVIDE A CERTIFICATE OF ANALYSIS?</w:t>
                        </w:r>
                      </w:p>
                    </w:txbxContent>
                  </v:textbox>
                </v:shape>
                <v:shape id="Text Box 27" o:spid="_x0000_s1073"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68646E3" w14:textId="77777777" w:rsidR="00A44A3A" w:rsidRPr="00AB7CF1" w:rsidRDefault="00A44A3A" w:rsidP="009108CD">
                        <w:pPr>
                          <w:jc w:val="center"/>
                          <w:rPr>
                            <w:rFonts w:cs="Calibri"/>
                            <w:b/>
                            <w:sz w:val="20"/>
                            <w:u w:val="single"/>
                          </w:rPr>
                        </w:pPr>
                        <w:r w:rsidRPr="00AB7CF1">
                          <w:rPr>
                            <w:rFonts w:cs="Calibri"/>
                            <w:b/>
                            <w:sz w:val="20"/>
                            <w:u w:val="single"/>
                          </w:rPr>
                          <w:t>NO</w:t>
                        </w:r>
                      </w:p>
                      <w:p w14:paraId="385A2784" w14:textId="77777777" w:rsidR="00A44A3A" w:rsidRPr="00AB7CF1" w:rsidRDefault="00A44A3A"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A44A3A" w:rsidRPr="00E97587" w:rsidRDefault="00A44A3A" w:rsidP="009108CD">
                        <w:pPr>
                          <w:jc w:val="center"/>
                          <w:rPr>
                            <w:rFonts w:cs="Times New Roman"/>
                            <w:b/>
                          </w:rPr>
                        </w:pPr>
                      </w:p>
                    </w:txbxContent>
                  </v:textbox>
                </v:shape>
                <v:shape id="Text Box 29" o:spid="_x0000_s1074"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3479D5B7" w14:textId="77777777" w:rsidR="00A44A3A" w:rsidRPr="00AB7CF1" w:rsidRDefault="00A44A3A" w:rsidP="009108CD">
                        <w:pPr>
                          <w:jc w:val="center"/>
                          <w:rPr>
                            <w:rFonts w:cs="Calibri"/>
                            <w:b/>
                            <w:sz w:val="20"/>
                            <w:u w:val="single"/>
                          </w:rPr>
                        </w:pPr>
                        <w:r w:rsidRPr="00AB7CF1">
                          <w:rPr>
                            <w:rFonts w:cs="Calibri"/>
                            <w:b/>
                            <w:sz w:val="20"/>
                            <w:u w:val="single"/>
                          </w:rPr>
                          <w:t>NO</w:t>
                        </w:r>
                      </w:p>
                      <w:p w14:paraId="4108A9F1" w14:textId="77777777" w:rsidR="00A44A3A" w:rsidRPr="00AB7CF1" w:rsidRDefault="00A44A3A" w:rsidP="009108CD">
                        <w:pPr>
                          <w:jc w:val="center"/>
                          <w:rPr>
                            <w:rFonts w:cs="Calibri"/>
                            <w:b/>
                            <w:sz w:val="20"/>
                          </w:rPr>
                        </w:pPr>
                        <w:r w:rsidRPr="00AB7CF1">
                          <w:rPr>
                            <w:rFonts w:cs="Calibri"/>
                            <w:b/>
                            <w:sz w:val="20"/>
                          </w:rPr>
                          <w:t>DO NOT USE IN EDIBLE CROP PRODUCTION.</w:t>
                        </w:r>
                      </w:p>
                    </w:txbxContent>
                  </v:textbox>
                </v:shape>
                <v:shape id="Text Box 30" o:spid="_x0000_s1075" type="#_x0000_t202" style="position:absolute;left:25552;top:61011;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CF5F06E" w14:textId="77777777" w:rsidR="00A44A3A" w:rsidRPr="00F902EB" w:rsidRDefault="00A44A3A"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A44A3A" w:rsidRPr="00F902EB" w:rsidRDefault="00A44A3A"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A44A3A" w:rsidRPr="00F902EB" w:rsidRDefault="00A44A3A"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o:spid="_x0000_s1076"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70E44A9" w14:textId="77777777" w:rsidR="00A44A3A" w:rsidRPr="00AB7CF1" w:rsidRDefault="00A44A3A"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A44A3A" w:rsidRPr="001F1092" w:rsidRDefault="00A44A3A"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A44A3A" w:rsidRPr="001F1092" w:rsidRDefault="00A44A3A"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A44A3A" w:rsidRPr="001F1092" w:rsidRDefault="00A44A3A"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A44A3A" w:rsidRPr="001F1092" w:rsidRDefault="00A44A3A"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A44A3A" w:rsidRDefault="00A44A3A"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A44A3A" w:rsidRPr="006D5710" w:rsidRDefault="00A44A3A" w:rsidP="009108CD">
                        <w:pPr>
                          <w:ind w:left="630"/>
                          <w:rPr>
                            <w:rFonts w:cs="Calibri"/>
                            <w:sz w:val="10"/>
                            <w:szCs w:val="20"/>
                          </w:rPr>
                        </w:pPr>
                      </w:p>
                      <w:p w14:paraId="4233B70B" w14:textId="77777777" w:rsidR="00A44A3A" w:rsidRPr="00AB7CF1" w:rsidRDefault="00A44A3A"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A44A3A" w:rsidRPr="00E97587" w:rsidRDefault="00A44A3A" w:rsidP="009108CD">
                        <w:pPr>
                          <w:ind w:left="144"/>
                          <w:rPr>
                            <w:rFonts w:cs="Times New Roman"/>
                          </w:rPr>
                        </w:pPr>
                      </w:p>
                      <w:p w14:paraId="45ADB02F" w14:textId="77777777" w:rsidR="00A44A3A" w:rsidRPr="00E97587" w:rsidRDefault="00A44A3A" w:rsidP="009108CD">
                        <w:pPr>
                          <w:ind w:left="144"/>
                          <w:rPr>
                            <w:rFonts w:cs="Times New Roman"/>
                          </w:rPr>
                        </w:pPr>
                      </w:p>
                      <w:p w14:paraId="334CDD88" w14:textId="77777777" w:rsidR="00A44A3A" w:rsidRPr="00E97587" w:rsidRDefault="00A44A3A" w:rsidP="009108CD">
                        <w:pPr>
                          <w:ind w:left="144"/>
                          <w:rPr>
                            <w:rFonts w:cs="Times New Roman"/>
                          </w:rPr>
                        </w:pPr>
                      </w:p>
                      <w:p w14:paraId="26DB77CF" w14:textId="77777777" w:rsidR="00A44A3A" w:rsidRPr="00E97587" w:rsidRDefault="00A44A3A" w:rsidP="009108CD">
                        <w:pPr>
                          <w:ind w:left="144"/>
                          <w:rPr>
                            <w:rFonts w:cs="Times New Roman"/>
                          </w:rPr>
                        </w:pPr>
                      </w:p>
                      <w:p w14:paraId="4C900C07" w14:textId="77777777" w:rsidR="00A44A3A" w:rsidRPr="00E97587" w:rsidRDefault="00A44A3A" w:rsidP="009108CD">
                        <w:pPr>
                          <w:ind w:left="144"/>
                          <w:rPr>
                            <w:rFonts w:cs="Times New Roman"/>
                          </w:rPr>
                        </w:pPr>
                      </w:p>
                      <w:p w14:paraId="4D2A3B7D" w14:textId="77777777" w:rsidR="00A44A3A" w:rsidRPr="00E97587" w:rsidRDefault="00A44A3A" w:rsidP="009108CD">
                        <w:pPr>
                          <w:ind w:left="144"/>
                          <w:rPr>
                            <w:rFonts w:cs="Times New Roman"/>
                          </w:rPr>
                        </w:pPr>
                      </w:p>
                      <w:p w14:paraId="6839072B" w14:textId="77777777" w:rsidR="00A44A3A" w:rsidRPr="00E97587" w:rsidRDefault="00A44A3A" w:rsidP="009108CD">
                        <w:pPr>
                          <w:ind w:left="144"/>
                          <w:rPr>
                            <w:rFonts w:cs="Times New Roman"/>
                          </w:rPr>
                        </w:pPr>
                      </w:p>
                      <w:p w14:paraId="6ED4F7E0" w14:textId="77777777" w:rsidR="00A44A3A" w:rsidRPr="00E97587" w:rsidRDefault="00A44A3A" w:rsidP="009108CD">
                        <w:pPr>
                          <w:ind w:left="144"/>
                          <w:rPr>
                            <w:rFonts w:cs="Times New Roman"/>
                          </w:rPr>
                        </w:pPr>
                      </w:p>
                      <w:p w14:paraId="7B3644DB" w14:textId="77777777" w:rsidR="00A44A3A" w:rsidRPr="00E97587" w:rsidRDefault="00A44A3A" w:rsidP="009108CD">
                        <w:pPr>
                          <w:ind w:left="144"/>
                          <w:rPr>
                            <w:rFonts w:cs="Times New Roman"/>
                          </w:rPr>
                        </w:pPr>
                      </w:p>
                      <w:p w14:paraId="6BFC88C1" w14:textId="77777777" w:rsidR="00A44A3A" w:rsidRPr="00E97587" w:rsidRDefault="00A44A3A"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A44A3A" w:rsidRPr="00E97587" w:rsidRDefault="00A44A3A"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A44A3A" w:rsidRPr="00E97587" w:rsidRDefault="00A44A3A"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A44A3A" w:rsidRPr="00E97587" w:rsidRDefault="00A44A3A" w:rsidP="009108CD">
                        <w:pPr>
                          <w:numPr>
                            <w:ilvl w:val="0"/>
                            <w:numId w:val="29"/>
                          </w:numPr>
                          <w:rPr>
                            <w:rFonts w:cs="Times New Roman"/>
                          </w:rPr>
                        </w:pPr>
                        <w:r w:rsidRPr="00E97587">
                          <w:rPr>
                            <w:rFonts w:cs="Times New Roman"/>
                          </w:rPr>
                          <w:t>Other pathogens based on the source materials.</w:t>
                        </w:r>
                      </w:p>
                      <w:p w14:paraId="3FE358C0" w14:textId="77777777" w:rsidR="00A44A3A" w:rsidRPr="00E97587" w:rsidRDefault="00A44A3A" w:rsidP="009108CD">
                        <w:pPr>
                          <w:rPr>
                            <w:rFonts w:cs="Times New Roman"/>
                            <w:b/>
                          </w:rPr>
                        </w:pPr>
                        <w:r w:rsidRPr="00E97587">
                          <w:rPr>
                            <w:rFonts w:cs="Times New Roman"/>
                            <w:b/>
                          </w:rPr>
                          <w:t>Are the microbe levels below the corresponding action levels?</w:t>
                        </w:r>
                      </w:p>
                    </w:txbxContent>
                  </v:textbox>
                </v:shape>
                <v:shape id="AutoShape 32" o:spid="_x0000_s1077"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078"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079"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0BEA8BE" w14:textId="77777777" w:rsidR="00A44A3A" w:rsidRPr="00AB7CF1" w:rsidRDefault="00A44A3A" w:rsidP="009108CD">
                        <w:pPr>
                          <w:jc w:val="center"/>
                          <w:rPr>
                            <w:rFonts w:cs="Calibri"/>
                            <w:b/>
                            <w:sz w:val="20"/>
                            <w:u w:val="single"/>
                          </w:rPr>
                        </w:pPr>
                        <w:r w:rsidRPr="00AB7CF1">
                          <w:rPr>
                            <w:rFonts w:cs="Calibri"/>
                            <w:b/>
                            <w:sz w:val="20"/>
                            <w:u w:val="single"/>
                          </w:rPr>
                          <w:t>YES</w:t>
                        </w:r>
                      </w:p>
                      <w:p w14:paraId="3D5C5B63" w14:textId="77777777" w:rsidR="00A44A3A" w:rsidRPr="00AB7CF1" w:rsidRDefault="00A44A3A"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A44A3A" w:rsidRPr="00AB7CF1" w:rsidRDefault="00A44A3A" w:rsidP="009108CD">
                        <w:pPr>
                          <w:jc w:val="center"/>
                          <w:rPr>
                            <w:rFonts w:cs="Calibri"/>
                            <w:sz w:val="20"/>
                          </w:rPr>
                        </w:pPr>
                      </w:p>
                      <w:p w14:paraId="523CF2A1" w14:textId="77777777" w:rsidR="00A44A3A" w:rsidRPr="00AB7CF1" w:rsidRDefault="00A44A3A"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080"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CF4BB6" w14:textId="77777777" w:rsidR="00A44A3A" w:rsidRPr="00AB7CF1" w:rsidRDefault="00A44A3A"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A44A3A" w:rsidRPr="00AB7CF1" w:rsidRDefault="00A44A3A"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A44A3A" w:rsidRPr="00AB7CF1" w:rsidRDefault="00A44A3A"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081"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082"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083"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084"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085"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086"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087"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088"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089"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3C672D01" w14:textId="77777777" w:rsidR="006978A3" w:rsidRPr="00D5180B" w:rsidRDefault="0033010C" w:rsidP="00F45D27">
      <w:pPr>
        <w:pBdr>
          <w:top w:val="single" w:sz="4" w:space="1" w:color="auto"/>
          <w:left w:val="single" w:sz="4" w:space="0" w:color="auto"/>
          <w:bottom w:val="single" w:sz="4" w:space="1" w:color="auto"/>
          <w:right w:val="single" w:sz="4" w:space="4" w:color="auto"/>
        </w:pBdr>
        <w:ind w:left="36"/>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D364AE4" w14:textId="77777777" w:rsidR="006978A3" w:rsidRPr="00D5180B" w:rsidRDefault="006978A3" w:rsidP="00F45D27">
      <w:pPr>
        <w:pBdr>
          <w:top w:val="single" w:sz="4" w:space="1" w:color="auto"/>
          <w:left w:val="single" w:sz="4" w:space="0" w:color="auto"/>
          <w:bottom w:val="single" w:sz="4" w:space="1" w:color="auto"/>
          <w:right w:val="single" w:sz="4" w:space="4" w:color="auto"/>
        </w:pBdr>
        <w:spacing w:before="120" w:after="120"/>
        <w:ind w:left="36"/>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sectPr w:rsidR="006978A3" w:rsidRPr="00D5180B" w:rsidSect="00905283">
      <w:pgSz w:w="12240" w:h="15840" w:code="1"/>
      <w:pgMar w:top="1152" w:right="1008" w:bottom="1008" w:left="1008" w:header="720" w:footer="720" w:gutter="0"/>
      <w:lnNumType w:countBy="1" w:start="626"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Don Stoeckel" w:date="2021-04-26T19:16:00Z" w:initials="DS">
    <w:p w14:paraId="722697F4" w14:textId="23696B39" w:rsidR="00A44A3A" w:rsidRDefault="00A44A3A" w:rsidP="00A44A3A">
      <w:pPr>
        <w:pStyle w:val="CommentText"/>
      </w:pPr>
      <w:r>
        <w:rPr>
          <w:rStyle w:val="CommentReference"/>
        </w:rPr>
        <w:annotationRef/>
      </w:r>
      <w:r>
        <w:rPr>
          <w:rStyle w:val="CommentReference"/>
        </w:rPr>
        <w:annotationRef/>
      </w:r>
      <w:r>
        <w:t>These limits are dependent on the set up and are not inherent to the methodologies in general. It is possible to have a detection limit of &lt;1 MPN/100 mL (e.g., the popular Quantitray 2000 setup for Idexx Colilert) and it is possible to count bacterial colonies from more than 100 mL of water (detection limit &lt;1/volume filtered or plated). Minor editorial changes could address this potential source of confusion</w:t>
      </w:r>
    </w:p>
    <w:p w14:paraId="0230C110" w14:textId="4DA06001" w:rsidR="00A44A3A" w:rsidRDefault="00A44A3A">
      <w:pPr>
        <w:pStyle w:val="CommentText"/>
      </w:pPr>
    </w:p>
  </w:comment>
  <w:comment w:id="7" w:author="Don Stoeckel" w:date="2021-04-26T19:17:00Z" w:initials="DS">
    <w:p w14:paraId="78ABC16C" w14:textId="77777777" w:rsidR="00A44A3A" w:rsidRDefault="00A44A3A" w:rsidP="00A44A3A">
      <w:pPr>
        <w:pStyle w:val="CommentText"/>
      </w:pPr>
      <w:r>
        <w:rPr>
          <w:rStyle w:val="CommentReference"/>
        </w:rPr>
        <w:annotationRef/>
      </w:r>
      <w:r>
        <w:t>This characterization is not entirely accurate. One can be a food safety professional without the PSA GT course (or equivalent). One can even be the 21 CFR 112.23 responsible party for produce safety on the farm without the PSA GT course (or equivalent). Suggest an alteration to recommend that the person be qualified through a combination of training and experience, such as by completing the PSA GT course.</w:t>
      </w:r>
    </w:p>
    <w:p w14:paraId="0FA6A70B" w14:textId="702834D5" w:rsidR="00A44A3A" w:rsidRDefault="00A44A3A">
      <w:pPr>
        <w:pStyle w:val="CommentText"/>
      </w:pPr>
    </w:p>
  </w:comment>
  <w:comment w:id="8" w:author="Don Stoeckel" w:date="2021-04-26T19:18:00Z" w:initials="DS">
    <w:p w14:paraId="01CAEF29" w14:textId="1671C3D6" w:rsidR="00A44A3A" w:rsidRDefault="00A44A3A">
      <w:pPr>
        <w:pStyle w:val="CommentText"/>
      </w:pPr>
      <w:r>
        <w:rPr>
          <w:rStyle w:val="CommentReference"/>
        </w:rPr>
        <w:annotationRef/>
      </w:r>
      <w:r>
        <w:t>It seemed odd that this definition is (arguably) based on the source of 50% of income rather than the amount of produce sold (e.g., $25K cut-off). In other words, a harvesting operation that generates $1M/year through contract harvesting and sells $100K/year of produce from their own property would seemingly meet this definition of a “hobby farm” through words but not intent.</w:t>
      </w:r>
    </w:p>
  </w:comment>
  <w:comment w:id="11" w:author="Don Stoeckel" w:date="2021-04-26T19:19:00Z" w:initials="DS">
    <w:p w14:paraId="1E7CA7DF" w14:textId="5BB10886" w:rsidR="00A44A3A" w:rsidRDefault="00A44A3A">
      <w:pPr>
        <w:pStyle w:val="CommentText"/>
      </w:pPr>
      <w:r>
        <w:rPr>
          <w:rStyle w:val="CommentReference"/>
        </w:rPr>
        <w:annotationRef/>
      </w:r>
      <w:r>
        <w:t>Editorial: if SOP is singular, consistency indicates that SSOP would be singular as well</w:t>
      </w:r>
    </w:p>
  </w:comment>
  <w:comment w:id="22" w:author="Don Stoeckel" w:date="2021-04-26T19:21:00Z" w:initials="DS">
    <w:p w14:paraId="6C614497" w14:textId="5EA4393F" w:rsidR="00A44A3A" w:rsidRDefault="00A44A3A">
      <w:pPr>
        <w:pStyle w:val="CommentText"/>
      </w:pPr>
      <w:r>
        <w:rPr>
          <w:rStyle w:val="CommentReference"/>
        </w:rPr>
        <w:annotationRef/>
      </w:r>
      <w:r>
        <w:t>Editorial, caps necessary?  All caps not used in other comparable passages in the document</w:t>
      </w:r>
    </w:p>
  </w:comment>
  <w:comment w:id="23" w:author="Don Stoeckel" w:date="2021-04-26T19:21:00Z" w:initials="DS">
    <w:p w14:paraId="188E519E" w14:textId="0191FE29" w:rsidR="00A44A3A" w:rsidRDefault="00A44A3A">
      <w:pPr>
        <w:pStyle w:val="CommentText"/>
      </w:pPr>
      <w:r>
        <w:rPr>
          <w:rStyle w:val="CommentReference"/>
        </w:rPr>
        <w:annotationRef/>
      </w:r>
      <w:r>
        <w:t>Clarification, what is the risk from green waste alone?</w:t>
      </w:r>
    </w:p>
  </w:comment>
  <w:comment w:id="24" w:author="Don Stoeckel" w:date="2021-04-26T19:22:00Z" w:initials="DS">
    <w:p w14:paraId="5BD9D473" w14:textId="3035EF3C" w:rsidR="00A44A3A" w:rsidRDefault="00A44A3A">
      <w:pPr>
        <w:pStyle w:val="CommentText"/>
      </w:pPr>
      <w:r>
        <w:rPr>
          <w:rStyle w:val="CommentReference"/>
        </w:rPr>
        <w:annotationRef/>
      </w:r>
      <w:r>
        <w:t>Clarification, this seems to leave out the option to use composted animal manures with a 45-day time to harvest</w:t>
      </w:r>
    </w:p>
  </w:comment>
  <w:comment w:id="25" w:author="Don Stoeckel" w:date="2021-04-26T19:22:00Z" w:initials="DS">
    <w:p w14:paraId="0C73BE48" w14:textId="506D81FD" w:rsidR="00A44A3A" w:rsidRDefault="00A44A3A">
      <w:pPr>
        <w:pStyle w:val="CommentText"/>
      </w:pPr>
      <w:r>
        <w:rPr>
          <w:rStyle w:val="CommentReference"/>
        </w:rPr>
        <w:annotationRef/>
      </w:r>
      <w:r>
        <w:t>Editorial, was a space issue with this comma</w:t>
      </w:r>
    </w:p>
  </w:comment>
  <w:comment w:id="26" w:author="Don Stoeckel" w:date="2021-04-26T19:23:00Z" w:initials="DS">
    <w:p w14:paraId="634A802E" w14:textId="0396DA59" w:rsidR="00A44A3A" w:rsidRDefault="00A44A3A" w:rsidP="00A44A3A">
      <w:pPr>
        <w:pStyle w:val="CommentText"/>
      </w:pPr>
      <w:r>
        <w:rPr>
          <w:rStyle w:val="CommentReference"/>
        </w:rPr>
        <w:annotationRef/>
      </w:r>
      <w:r>
        <w:rPr>
          <w:rStyle w:val="CommentReference"/>
        </w:rPr>
        <w:annotationRef/>
      </w:r>
      <w:r>
        <w:t>Content, add “the application field and any adjacent fields”?  Seems unlikely that would ever be a practice (application of untreated while leafy greens are growing) but it would be parallel with Subpart F (reduce likelihood of contact during application).</w:t>
      </w:r>
    </w:p>
    <w:p w14:paraId="3C244778" w14:textId="4D46C727" w:rsidR="00A44A3A" w:rsidRDefault="00A44A3A" w:rsidP="00A44A3A">
      <w:pPr>
        <w:pStyle w:val="CommentText"/>
      </w:pPr>
      <w:r>
        <w:t xml:space="preserve">This line also raises confusion about soil amendments that are thermally treated/treated to meet standards of 112.55(a) which is unrestricted by both PSR and LGMA metrics. Some farms may have a practice of applying </w:t>
      </w:r>
      <w:r w:rsidR="005B38DC">
        <w:t xml:space="preserve">fully treated amendment to a </w:t>
      </w:r>
      <w:r w:rsidR="005B38DC">
        <w:t>leafy greens crop not long (e.g. 30 days) prior to harvest</w:t>
      </w:r>
    </w:p>
    <w:p w14:paraId="51AF5BF0" w14:textId="56D68981" w:rsidR="00A44A3A" w:rsidRDefault="00A44A3A">
      <w:pPr>
        <w:pStyle w:val="CommentText"/>
      </w:pPr>
    </w:p>
  </w:comment>
  <w:comment w:id="27" w:author="Don Stoeckel" w:date="2021-04-26T19:25:00Z" w:initials="DS">
    <w:p w14:paraId="177C715B" w14:textId="77777777" w:rsidR="005B38DC" w:rsidRDefault="005B38DC" w:rsidP="005B38DC">
      <w:pPr>
        <w:pStyle w:val="CommentText"/>
      </w:pPr>
      <w:r>
        <w:rPr>
          <w:rStyle w:val="CommentReference"/>
        </w:rPr>
        <w:annotationRef/>
      </w:r>
      <w:r>
        <w:t xml:space="preserve">Editorial, since the </w:t>
      </w:r>
      <w:r>
        <w:t xml:space="preserve">nonBSAAO bullet specifies the </w:t>
      </w:r>
      <w:r>
        <w:t>form the relevant documentation may take consider doing the same here and including the Produce Safety Rule term “certificate of conformance” per 112.60(b)(1)</w:t>
      </w:r>
    </w:p>
    <w:p w14:paraId="74CB0027" w14:textId="1C15681C" w:rsidR="005B38DC" w:rsidRDefault="005B38DC">
      <w:pPr>
        <w:pStyle w:val="CommentText"/>
      </w:pPr>
    </w:p>
  </w:comment>
  <w:comment w:id="28" w:author="Don Stoeckel" w:date="2021-04-26T19:25:00Z" w:initials="DS">
    <w:p w14:paraId="09E93243" w14:textId="77777777" w:rsidR="005B38DC" w:rsidRDefault="005B38DC" w:rsidP="005B38DC">
      <w:pPr>
        <w:pStyle w:val="CommentText"/>
      </w:pPr>
      <w:r>
        <w:rPr>
          <w:rStyle w:val="CommentReference"/>
        </w:rPr>
        <w:annotationRef/>
      </w:r>
      <w:r>
        <w:rPr>
          <w:rStyle w:val="CommentReference"/>
        </w:rPr>
        <w:annotationRef/>
      </w:r>
      <w:r>
        <w:t>Editorial, original version missing parenthesis</w:t>
      </w:r>
    </w:p>
    <w:p w14:paraId="7B3AF98D" w14:textId="5239EA36" w:rsidR="005B38DC" w:rsidRDefault="005B38DC">
      <w:pPr>
        <w:pStyle w:val="CommentText"/>
      </w:pPr>
    </w:p>
  </w:comment>
  <w:comment w:id="29" w:author="Don Stoeckel" w:date="2021-04-26T19:26:00Z" w:initials="DS">
    <w:p w14:paraId="52B4C5EB" w14:textId="2E786FF7" w:rsidR="005B38DC" w:rsidRDefault="005B38DC">
      <w:pPr>
        <w:pStyle w:val="CommentText"/>
      </w:pPr>
      <w:r>
        <w:rPr>
          <w:rStyle w:val="CommentReference"/>
        </w:rPr>
        <w:annotationRef/>
      </w:r>
      <w:r>
        <w:t>Editorial, clear in context but could confuse if taken out of context.  Consider expansion to say manure or other animal by-products</w:t>
      </w:r>
    </w:p>
  </w:comment>
  <w:comment w:id="30" w:author="Don Stoeckel" w:date="2021-04-26T19:27:00Z" w:initials="DS">
    <w:p w14:paraId="6CB61CF2" w14:textId="4E64A0F3" w:rsidR="005B38DC" w:rsidRDefault="005B38DC" w:rsidP="005B38DC">
      <w:pPr>
        <w:pStyle w:val="CommentText"/>
      </w:pPr>
      <w:r>
        <w:rPr>
          <w:rStyle w:val="CommentReference"/>
        </w:rPr>
        <w:annotationRef/>
      </w:r>
      <w:r>
        <w:rPr>
          <w:rStyle w:val="CommentReference"/>
        </w:rPr>
        <w:annotationRef/>
      </w:r>
      <w:r>
        <w:t>Editorial, same, consider expansion to say manure or other animal by-products</w:t>
      </w:r>
    </w:p>
    <w:p w14:paraId="65639EB2" w14:textId="21816E18" w:rsidR="005B38DC" w:rsidRDefault="005B38DC">
      <w:pPr>
        <w:pStyle w:val="CommentText"/>
      </w:pPr>
    </w:p>
  </w:comment>
  <w:comment w:id="31" w:author="Don Stoeckel" w:date="2021-04-26T19:27:00Z" w:initials="DS">
    <w:p w14:paraId="747A96D2" w14:textId="09ECC4CB" w:rsidR="005B38DC" w:rsidRDefault="005B38DC">
      <w:pPr>
        <w:pStyle w:val="CommentText"/>
      </w:pPr>
      <w:r>
        <w:rPr>
          <w:rStyle w:val="CommentReference"/>
        </w:rPr>
        <w:annotationRef/>
      </w:r>
      <w:r>
        <w:t>Content, is it practical to add Certificate of Conformance (to handling practices and treatment parameters) alongside the Certificate of Analysis (end product testing when required</w:t>
      </w:r>
      <w:r>
        <w:t>). Consider adding the terms Certificate of Analysis and Certificate of Conformance to glossary if the terms are used in distinct ways.</w:t>
      </w:r>
    </w:p>
  </w:comment>
  <w:comment w:id="39" w:author="Don Stoeckel" w:date="2021-04-26T19:28:00Z" w:initials="DS">
    <w:p w14:paraId="5353AC0D" w14:textId="77777777" w:rsidR="005B38DC" w:rsidRDefault="005B38DC" w:rsidP="005B38DC">
      <w:pPr>
        <w:pStyle w:val="CommentText"/>
      </w:pPr>
      <w:r>
        <w:rPr>
          <w:rStyle w:val="CommentReference"/>
        </w:rPr>
        <w:annotationRef/>
      </w:r>
      <w:r>
        <w:t>Clarification, same as narrative, what is the risk-based issue with green waste?</w:t>
      </w:r>
    </w:p>
    <w:p w14:paraId="4BFC4ACF" w14:textId="77777777" w:rsidR="005B38DC" w:rsidRDefault="005B38DC" w:rsidP="005B38DC">
      <w:pPr>
        <w:pStyle w:val="CommentText"/>
      </w:pPr>
      <w:r>
        <w:t>Not addressed in rationale</w:t>
      </w:r>
    </w:p>
    <w:p w14:paraId="43DB18E2" w14:textId="28CECA1B" w:rsidR="005B38DC" w:rsidRDefault="005B38DC" w:rsidP="005B38DC">
      <w:pPr>
        <w:pStyle w:val="CommentText"/>
      </w:pPr>
      <w:r>
        <w:t>Definition of green waste does not seem to include anything that generally would be associated with an elevated risk</w:t>
      </w:r>
    </w:p>
  </w:comment>
  <w:comment w:id="40" w:author="Don Stoeckel" w:date="2021-04-26T19:28:00Z" w:initials="DS">
    <w:p w14:paraId="20639BE6" w14:textId="77777777" w:rsidR="005B38DC" w:rsidRDefault="005B38DC">
      <w:pPr>
        <w:pStyle w:val="CommentText"/>
      </w:pPr>
      <w:r>
        <w:rPr>
          <w:rStyle w:val="CommentReference"/>
        </w:rPr>
        <w:annotationRef/>
      </w:r>
      <w:r>
        <w:t>Clarification, Is ‘adequate curing’ not necessary for vessel composting?</w:t>
      </w:r>
    </w:p>
    <w:p w14:paraId="41AA8497" w14:textId="39A46CBD" w:rsidR="005B38DC" w:rsidRDefault="005B38DC">
      <w:pPr>
        <w:pStyle w:val="CommentText"/>
      </w:pPr>
      <w:r>
        <w:t>The section does not fully describe what is vessel composting</w:t>
      </w:r>
    </w:p>
  </w:comment>
  <w:comment w:id="42" w:author="Don Stoeckel" w:date="2021-04-26T19:29:00Z" w:initials="DS">
    <w:p w14:paraId="08C6F4C0" w14:textId="63D0CCCF" w:rsidR="005B38DC" w:rsidRDefault="005B38DC">
      <w:pPr>
        <w:pStyle w:val="CommentText"/>
      </w:pPr>
      <w:r>
        <w:rPr>
          <w:rStyle w:val="CommentReference"/>
        </w:rPr>
        <w:annotationRef/>
      </w:r>
      <w:r>
        <w:t>Clarification, why is it OK to have a Certification of Process Validity for thermal processes, but not for biological/composting processes?</w:t>
      </w:r>
    </w:p>
  </w:comment>
  <w:comment w:id="43" w:author="Don Stoeckel" w:date="2021-04-26T19:29:00Z" w:initials="DS">
    <w:p w14:paraId="3BCE1872" w14:textId="66659BF9" w:rsidR="005B38DC" w:rsidRDefault="005B38DC">
      <w:pPr>
        <w:pStyle w:val="CommentText"/>
      </w:pPr>
      <w:r>
        <w:rPr>
          <w:rStyle w:val="CommentReference"/>
        </w:rPr>
        <w:annotationRef/>
      </w:r>
      <w:r>
        <w:t xml:space="preserve">Is this consistent with the statement in asterisk, that composted product should not be applied after plant emergence? </w:t>
      </w:r>
    </w:p>
  </w:comment>
  <w:comment w:id="44" w:author="Don Stoeckel" w:date="2021-04-26T19:30:00Z" w:initials="DS">
    <w:p w14:paraId="42CC684A" w14:textId="71BDDA07" w:rsidR="005B38DC" w:rsidRDefault="005B38DC">
      <w:pPr>
        <w:pStyle w:val="CommentText"/>
      </w:pPr>
      <w:r>
        <w:rPr>
          <w:rStyle w:val="CommentReference"/>
        </w:rPr>
        <w:annotationRef/>
      </w:r>
      <w:r>
        <w:t>Content, should have a detection limit.  Still &lt;1000 per gram same as compost? Or is it &lt;DL (&lt;1/gram)?</w:t>
      </w:r>
    </w:p>
  </w:comment>
  <w:comment w:id="45" w:author="Don Stoeckel" w:date="2021-04-26T19:31:00Z" w:initials="DS">
    <w:p w14:paraId="79EFD0D9" w14:textId="37C7F9A7" w:rsidR="005B38DC" w:rsidRDefault="005B38DC">
      <w:pPr>
        <w:pStyle w:val="CommentText"/>
      </w:pPr>
      <w:r>
        <w:rPr>
          <w:rStyle w:val="CommentReference"/>
        </w:rPr>
        <w:annotationRef/>
      </w:r>
      <w:r>
        <w:t>Editorial, should be or</w:t>
      </w:r>
    </w:p>
  </w:comment>
  <w:comment w:id="46" w:author="Don Stoeckel" w:date="2021-04-26T19:31:00Z" w:initials="DS">
    <w:p w14:paraId="4E39AC9D" w14:textId="317348D7" w:rsidR="005B38DC" w:rsidRDefault="005B38DC">
      <w:pPr>
        <w:pStyle w:val="CommentText"/>
      </w:pPr>
      <w:r>
        <w:rPr>
          <w:rStyle w:val="CommentReference"/>
        </w:rPr>
        <w:annotationRef/>
      </w:r>
      <w:r>
        <w:t>Editorial, AOAC or (missing the space)</w:t>
      </w:r>
    </w:p>
  </w:comment>
  <w:comment w:id="47" w:author="Don Stoeckel" w:date="2021-04-26T19:31:00Z" w:initials="DS">
    <w:p w14:paraId="11413707" w14:textId="77777777" w:rsidR="005B38DC" w:rsidRDefault="005B38DC" w:rsidP="005B38DC">
      <w:pPr>
        <w:pStyle w:val="CommentText"/>
      </w:pPr>
      <w:r>
        <w:rPr>
          <w:rStyle w:val="CommentReference"/>
        </w:rPr>
        <w:annotationRef/>
      </w:r>
      <w:r>
        <w:t>Clarification, is this the same or different from the Certificate of Conformance required by FDA in the Produce Safety Rule</w:t>
      </w:r>
    </w:p>
    <w:p w14:paraId="24840353" w14:textId="0DE8CE34" w:rsidR="005B38DC" w:rsidRDefault="005B38DC" w:rsidP="005B38DC">
      <w:pPr>
        <w:pStyle w:val="CommentText"/>
      </w:pPr>
      <w:r>
        <w:t>Consider adding to Glossary</w:t>
      </w:r>
    </w:p>
  </w:comment>
  <w:comment w:id="48" w:author="Don Stoeckel" w:date="2021-04-26T19:32:00Z" w:initials="DS">
    <w:p w14:paraId="70377474" w14:textId="0CA794B5" w:rsidR="005B38DC" w:rsidRDefault="005B38DC">
      <w:pPr>
        <w:pStyle w:val="CommentText"/>
      </w:pPr>
      <w:r>
        <w:rPr>
          <w:rStyle w:val="CommentReference"/>
        </w:rPr>
        <w:annotationRef/>
      </w:r>
      <w:r>
        <w:t>Clarification, this seems like a potential loophole or area of future debate unless this standard specifies bounds on the terms “likely to reduce” and “significantly reduce”?</w:t>
      </w:r>
    </w:p>
  </w:comment>
  <w:comment w:id="49" w:author="Don Stoeckel" w:date="2021-04-26T19:32:00Z" w:initials="DS">
    <w:p w14:paraId="30D0021F" w14:textId="6A651F62" w:rsidR="005B38DC" w:rsidRDefault="005B38DC">
      <w:pPr>
        <w:pStyle w:val="CommentText"/>
      </w:pPr>
      <w:r>
        <w:rPr>
          <w:rStyle w:val="CommentReference"/>
        </w:rPr>
        <w:annotationRef/>
      </w:r>
      <w:r>
        <w:t xml:space="preserve">Content, this should probably say “validated heat treatment or other equivalent process” rather than “composted” since it is in the </w:t>
      </w:r>
      <w:r>
        <w:t>heat treated section of the table</w:t>
      </w:r>
    </w:p>
  </w:comment>
  <w:comment w:id="50" w:author="Don Stoeckel" w:date="2021-04-26T19:32:00Z" w:initials="DS">
    <w:p w14:paraId="19EBB3D4" w14:textId="02F6C0C7" w:rsidR="005B38DC" w:rsidRDefault="005B38DC">
      <w:pPr>
        <w:pStyle w:val="CommentText"/>
      </w:pPr>
      <w:r>
        <w:rPr>
          <w:rStyle w:val="CommentReference"/>
        </w:rPr>
        <w:annotationRef/>
      </w:r>
      <w:r>
        <w:t>Editorial, clarify that it must be free from animal manure or other animal products (as opposed to, e.g., specific pathogens or chemicals)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30C110" w15:done="0"/>
  <w15:commentEx w15:paraId="0FA6A70B" w15:done="0"/>
  <w15:commentEx w15:paraId="01CAEF29" w15:done="0"/>
  <w15:commentEx w15:paraId="1E7CA7DF" w15:done="0"/>
  <w15:commentEx w15:paraId="6C614497" w15:done="0"/>
  <w15:commentEx w15:paraId="188E519E" w15:done="0"/>
  <w15:commentEx w15:paraId="5BD9D473" w15:done="0"/>
  <w15:commentEx w15:paraId="0C73BE48" w15:done="0"/>
  <w15:commentEx w15:paraId="51AF5BF0" w15:done="0"/>
  <w15:commentEx w15:paraId="74CB0027" w15:done="0"/>
  <w15:commentEx w15:paraId="7B3AF98D" w15:done="0"/>
  <w15:commentEx w15:paraId="52B4C5EB" w15:done="0"/>
  <w15:commentEx w15:paraId="65639EB2" w15:done="0"/>
  <w15:commentEx w15:paraId="747A96D2" w15:done="0"/>
  <w15:commentEx w15:paraId="43DB18E2" w15:done="0"/>
  <w15:commentEx w15:paraId="41AA8497" w15:done="0"/>
  <w15:commentEx w15:paraId="08C6F4C0" w15:done="0"/>
  <w15:commentEx w15:paraId="3BCE1872" w15:done="0"/>
  <w15:commentEx w15:paraId="42CC684A" w15:done="0"/>
  <w15:commentEx w15:paraId="79EFD0D9" w15:done="0"/>
  <w15:commentEx w15:paraId="4E39AC9D" w15:done="0"/>
  <w15:commentEx w15:paraId="24840353" w15:done="0"/>
  <w15:commentEx w15:paraId="70377474" w15:done="0"/>
  <w15:commentEx w15:paraId="30D0021F" w15:done="0"/>
  <w15:commentEx w15:paraId="19EBB3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8FF8" w16cex:dateUtc="2021-04-26T23:16:00Z"/>
  <w16cex:commentExtensible w16cex:durableId="24319045" w16cex:dateUtc="2021-04-26T23:17:00Z"/>
  <w16cex:commentExtensible w16cex:durableId="24319074" w16cex:dateUtc="2021-04-26T23:18:00Z"/>
  <w16cex:commentExtensible w16cex:durableId="243190DF" w16cex:dateUtc="2021-04-26T23:19:00Z"/>
  <w16cex:commentExtensible w16cex:durableId="24319122" w16cex:dateUtc="2021-04-26T23:21:00Z"/>
  <w16cex:commentExtensible w16cex:durableId="24319148" w16cex:dateUtc="2021-04-26T23:21:00Z"/>
  <w16cex:commentExtensible w16cex:durableId="2431916C" w16cex:dateUtc="2021-04-26T23:22:00Z"/>
  <w16cex:commentExtensible w16cex:durableId="24319182" w16cex:dateUtc="2021-04-26T23:22:00Z"/>
  <w16cex:commentExtensible w16cex:durableId="24319199" w16cex:dateUtc="2021-04-26T23:23:00Z"/>
  <w16cex:commentExtensible w16cex:durableId="24319231" w16cex:dateUtc="2021-04-26T23:25:00Z"/>
  <w16cex:commentExtensible w16cex:durableId="24319243" w16cex:dateUtc="2021-04-26T23:25:00Z"/>
  <w16cex:commentExtensible w16cex:durableId="24319251" w16cex:dateUtc="2021-04-26T23:26:00Z"/>
  <w16cex:commentExtensible w16cex:durableId="2431928F" w16cex:dateUtc="2021-04-26T23:27:00Z"/>
  <w16cex:commentExtensible w16cex:durableId="243192A7" w16cex:dateUtc="2021-04-26T23:27:00Z"/>
  <w16cex:commentExtensible w16cex:durableId="243192C8" w16cex:dateUtc="2021-04-26T23:28:00Z"/>
  <w16cex:commentExtensible w16cex:durableId="243192E7" w16cex:dateUtc="2021-04-26T23:28:00Z"/>
  <w16cex:commentExtensible w16cex:durableId="24319312" w16cex:dateUtc="2021-04-26T23:29:00Z"/>
  <w16cex:commentExtensible w16cex:durableId="2431931F" w16cex:dateUtc="2021-04-26T23:29:00Z"/>
  <w16cex:commentExtensible w16cex:durableId="24319371" w16cex:dateUtc="2021-04-26T23:30:00Z"/>
  <w16cex:commentExtensible w16cex:durableId="2431937C" w16cex:dateUtc="2021-04-26T23:31:00Z"/>
  <w16cex:commentExtensible w16cex:durableId="24319388" w16cex:dateUtc="2021-04-26T23:31:00Z"/>
  <w16cex:commentExtensible w16cex:durableId="2431939A" w16cex:dateUtc="2021-04-26T23:31:00Z"/>
  <w16cex:commentExtensible w16cex:durableId="243193C0" w16cex:dateUtc="2021-04-26T23:32:00Z"/>
  <w16cex:commentExtensible w16cex:durableId="243193D6" w16cex:dateUtc="2021-04-26T23:32:00Z"/>
  <w16cex:commentExtensible w16cex:durableId="243193E8" w16cex:dateUtc="2021-04-26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30C110" w16cid:durableId="24318FF8"/>
  <w16cid:commentId w16cid:paraId="0FA6A70B" w16cid:durableId="24319045"/>
  <w16cid:commentId w16cid:paraId="01CAEF29" w16cid:durableId="24319074"/>
  <w16cid:commentId w16cid:paraId="1E7CA7DF" w16cid:durableId="243190DF"/>
  <w16cid:commentId w16cid:paraId="6C614497" w16cid:durableId="24319122"/>
  <w16cid:commentId w16cid:paraId="188E519E" w16cid:durableId="24319148"/>
  <w16cid:commentId w16cid:paraId="5BD9D473" w16cid:durableId="2431916C"/>
  <w16cid:commentId w16cid:paraId="0C73BE48" w16cid:durableId="24319182"/>
  <w16cid:commentId w16cid:paraId="51AF5BF0" w16cid:durableId="24319199"/>
  <w16cid:commentId w16cid:paraId="74CB0027" w16cid:durableId="24319231"/>
  <w16cid:commentId w16cid:paraId="7B3AF98D" w16cid:durableId="24319243"/>
  <w16cid:commentId w16cid:paraId="52B4C5EB" w16cid:durableId="24319251"/>
  <w16cid:commentId w16cid:paraId="65639EB2" w16cid:durableId="2431928F"/>
  <w16cid:commentId w16cid:paraId="747A96D2" w16cid:durableId="243192A7"/>
  <w16cid:commentId w16cid:paraId="43DB18E2" w16cid:durableId="243192C8"/>
  <w16cid:commentId w16cid:paraId="41AA8497" w16cid:durableId="243192E7"/>
  <w16cid:commentId w16cid:paraId="08C6F4C0" w16cid:durableId="24319312"/>
  <w16cid:commentId w16cid:paraId="3BCE1872" w16cid:durableId="2431931F"/>
  <w16cid:commentId w16cid:paraId="42CC684A" w16cid:durableId="24319371"/>
  <w16cid:commentId w16cid:paraId="79EFD0D9" w16cid:durableId="2431937C"/>
  <w16cid:commentId w16cid:paraId="4E39AC9D" w16cid:durableId="24319388"/>
  <w16cid:commentId w16cid:paraId="24840353" w16cid:durableId="2431939A"/>
  <w16cid:commentId w16cid:paraId="70377474" w16cid:durableId="243193C0"/>
  <w16cid:commentId w16cid:paraId="30D0021F" w16cid:durableId="243193D6"/>
  <w16cid:commentId w16cid:paraId="19EBB3D4" w16cid:durableId="243193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8176" w14:textId="77777777" w:rsidR="008974BF" w:rsidRDefault="008974BF">
      <w:r>
        <w:separator/>
      </w:r>
    </w:p>
    <w:p w14:paraId="431861E3" w14:textId="77777777" w:rsidR="008974BF" w:rsidRDefault="008974BF"/>
    <w:p w14:paraId="19700906" w14:textId="77777777" w:rsidR="008974BF" w:rsidRDefault="008974BF"/>
  </w:endnote>
  <w:endnote w:type="continuationSeparator" w:id="0">
    <w:p w14:paraId="5D17A5CB" w14:textId="77777777" w:rsidR="008974BF" w:rsidRDefault="008974BF">
      <w:r>
        <w:continuationSeparator/>
      </w:r>
    </w:p>
    <w:p w14:paraId="6F4042B9" w14:textId="77777777" w:rsidR="008974BF" w:rsidRDefault="008974BF"/>
    <w:p w14:paraId="0F4C9537" w14:textId="77777777" w:rsidR="008974BF" w:rsidRDefault="008974BF"/>
  </w:endnote>
  <w:endnote w:type="continuationNotice" w:id="1">
    <w:p w14:paraId="49003D61" w14:textId="77777777" w:rsidR="008974BF" w:rsidRDefault="008974BF">
      <w:pPr>
        <w:spacing w:before="0" w:after="0"/>
      </w:pPr>
    </w:p>
    <w:p w14:paraId="293F82F0" w14:textId="77777777" w:rsidR="008974BF" w:rsidRDefault="0089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3C32" w14:textId="77777777" w:rsidR="008974BF" w:rsidRDefault="008974BF">
      <w:r>
        <w:separator/>
      </w:r>
    </w:p>
    <w:p w14:paraId="14471A6A" w14:textId="77777777" w:rsidR="008974BF" w:rsidRDefault="008974BF"/>
    <w:p w14:paraId="06CD1C98" w14:textId="77777777" w:rsidR="008974BF" w:rsidRDefault="008974BF"/>
  </w:footnote>
  <w:footnote w:type="continuationSeparator" w:id="0">
    <w:p w14:paraId="625C9DAA" w14:textId="77777777" w:rsidR="008974BF" w:rsidRDefault="008974BF">
      <w:r>
        <w:continuationSeparator/>
      </w:r>
    </w:p>
    <w:p w14:paraId="16196B49" w14:textId="77777777" w:rsidR="008974BF" w:rsidRDefault="008974BF"/>
    <w:p w14:paraId="683591E7" w14:textId="77777777" w:rsidR="008974BF" w:rsidRDefault="008974BF"/>
  </w:footnote>
  <w:footnote w:type="continuationNotice" w:id="1">
    <w:p w14:paraId="198BFA55" w14:textId="77777777" w:rsidR="008974BF" w:rsidRDefault="008974BF">
      <w:pPr>
        <w:spacing w:before="0" w:after="0"/>
      </w:pPr>
    </w:p>
    <w:p w14:paraId="2A0F5AEF" w14:textId="77777777" w:rsidR="008974BF" w:rsidRDefault="008974BF"/>
  </w:footnote>
  <w:footnote w:id="2">
    <w:p w14:paraId="43363B0A" w14:textId="77777777" w:rsidR="00A44A3A" w:rsidRPr="00604D71" w:rsidRDefault="00A44A3A"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1" w:anchor="article7" w:history="1">
        <w:r w:rsidRPr="00604D71">
          <w:rPr>
            <w:rStyle w:val="Hyperlink"/>
            <w:rFonts w:cs="Calibri"/>
            <w:sz w:val="18"/>
            <w:szCs w:val="18"/>
          </w:rPr>
          <w:t>http://www.calrecycle.ca.gov/Laws/Regulations/Title14/ch31a5.htm#article7</w:t>
        </w:r>
      </w:hyperlink>
    </w:p>
    <w:p w14:paraId="1283C900" w14:textId="77777777" w:rsidR="00A44A3A" w:rsidRPr="00604D71" w:rsidRDefault="00A44A3A" w:rsidP="00D4081F">
      <w:pPr>
        <w:pStyle w:val="FootnoteText"/>
        <w:rPr>
          <w:rFonts w:cs="Calibri"/>
          <w:b/>
          <w:sz w:val="18"/>
          <w:szCs w:val="18"/>
        </w:rPr>
      </w:pPr>
    </w:p>
  </w:footnote>
  <w:footnote w:id="3">
    <w:p w14:paraId="64C2BAB9" w14:textId="77777777" w:rsidR="00A44A3A" w:rsidRPr="006027BC" w:rsidRDefault="00A44A3A"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2"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6847" w14:textId="55F16055" w:rsidR="00A44A3A" w:rsidRPr="00E1621B" w:rsidRDefault="00A44A3A" w:rsidP="00E1621B">
    <w:pPr>
      <w:pStyle w:val="Header"/>
      <w:jc w:val="center"/>
      <w:rPr>
        <w:b/>
        <w:bCs/>
        <w:i/>
        <w:iCs/>
        <w:color w:val="FF0000"/>
        <w:sz w:val="36"/>
        <w:szCs w:val="32"/>
      </w:rPr>
    </w:pPr>
    <w:r w:rsidRPr="00E1621B">
      <w:rPr>
        <w:b/>
        <w:bCs/>
        <w:i/>
        <w:iCs/>
        <w:color w:val="FF0000"/>
        <w:sz w:val="36"/>
        <w:szCs w:val="32"/>
      </w:rPr>
      <w:t>Working 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6520D6"/>
    <w:multiLevelType w:val="hybridMultilevel"/>
    <w:tmpl w:val="BFE8B480"/>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2"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6"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8"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2"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9"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1"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69B1188"/>
    <w:multiLevelType w:val="hybridMultilevel"/>
    <w:tmpl w:val="6698419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3"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6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6"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F41A5C"/>
    <w:multiLevelType w:val="hybridMultilevel"/>
    <w:tmpl w:val="8A14B0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0"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11E35EC"/>
    <w:multiLevelType w:val="multilevel"/>
    <w:tmpl w:val="9E360EBE"/>
    <w:numStyleLink w:val="111111"/>
  </w:abstractNum>
  <w:abstractNum w:abstractNumId="72"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1"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2"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3"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9"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2"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3"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5"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09" w15:restartNumberingAfterBreak="0">
    <w:nsid w:val="7A461117"/>
    <w:multiLevelType w:val="hybridMultilevel"/>
    <w:tmpl w:val="E1B46F28"/>
    <w:lvl w:ilvl="0" w:tplc="F8C0A0CA">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1"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1"/>
  </w:num>
  <w:num w:numId="2">
    <w:abstractNumId w:val="50"/>
  </w:num>
  <w:num w:numId="3">
    <w:abstractNumId w:val="0"/>
  </w:num>
  <w:num w:numId="4">
    <w:abstractNumId w:val="69"/>
  </w:num>
  <w:num w:numId="5">
    <w:abstractNumId w:val="78"/>
  </w:num>
  <w:num w:numId="6">
    <w:abstractNumId w:val="1"/>
  </w:num>
  <w:num w:numId="7">
    <w:abstractNumId w:val="93"/>
  </w:num>
  <w:num w:numId="8">
    <w:abstractNumId w:val="89"/>
  </w:num>
  <w:num w:numId="9">
    <w:abstractNumId w:val="29"/>
  </w:num>
  <w:num w:numId="10">
    <w:abstractNumId w:val="74"/>
  </w:num>
  <w:num w:numId="11">
    <w:abstractNumId w:val="46"/>
  </w:num>
  <w:num w:numId="12">
    <w:abstractNumId w:val="16"/>
  </w:num>
  <w:num w:numId="13">
    <w:abstractNumId w:val="83"/>
  </w:num>
  <w:num w:numId="14">
    <w:abstractNumId w:val="104"/>
  </w:num>
  <w:num w:numId="15">
    <w:abstractNumId w:val="21"/>
  </w:num>
  <w:num w:numId="16">
    <w:abstractNumId w:val="26"/>
  </w:num>
  <w:num w:numId="17">
    <w:abstractNumId w:val="34"/>
  </w:num>
  <w:num w:numId="18">
    <w:abstractNumId w:val="100"/>
  </w:num>
  <w:num w:numId="19">
    <w:abstractNumId w:val="85"/>
  </w:num>
  <w:num w:numId="20">
    <w:abstractNumId w:val="101"/>
  </w:num>
  <w:num w:numId="21">
    <w:abstractNumId w:val="67"/>
  </w:num>
  <w:num w:numId="22">
    <w:abstractNumId w:val="9"/>
  </w:num>
  <w:num w:numId="23">
    <w:abstractNumId w:val="94"/>
  </w:num>
  <w:num w:numId="24">
    <w:abstractNumId w:val="5"/>
  </w:num>
  <w:num w:numId="25">
    <w:abstractNumId w:val="40"/>
  </w:num>
  <w:num w:numId="26">
    <w:abstractNumId w:val="66"/>
  </w:num>
  <w:num w:numId="27">
    <w:abstractNumId w:val="30"/>
  </w:num>
  <w:num w:numId="28">
    <w:abstractNumId w:val="20"/>
  </w:num>
  <w:num w:numId="29">
    <w:abstractNumId w:val="99"/>
  </w:num>
  <w:num w:numId="30">
    <w:abstractNumId w:val="6"/>
  </w:num>
  <w:num w:numId="31">
    <w:abstractNumId w:val="3"/>
  </w:num>
  <w:num w:numId="32">
    <w:abstractNumId w:val="84"/>
  </w:num>
  <w:num w:numId="33">
    <w:abstractNumId w:val="39"/>
  </w:num>
  <w:num w:numId="34">
    <w:abstractNumId w:val="36"/>
  </w:num>
  <w:num w:numId="35">
    <w:abstractNumId w:val="23"/>
  </w:num>
  <w:num w:numId="36">
    <w:abstractNumId w:val="103"/>
  </w:num>
  <w:num w:numId="37">
    <w:abstractNumId w:val="58"/>
  </w:num>
  <w:num w:numId="38">
    <w:abstractNumId w:val="98"/>
  </w:num>
  <w:num w:numId="39">
    <w:abstractNumId w:val="96"/>
  </w:num>
  <w:num w:numId="40">
    <w:abstractNumId w:val="43"/>
  </w:num>
  <w:num w:numId="41">
    <w:abstractNumId w:val="65"/>
  </w:num>
  <w:num w:numId="42">
    <w:abstractNumId w:val="47"/>
  </w:num>
  <w:num w:numId="43">
    <w:abstractNumId w:val="51"/>
  </w:num>
  <w:num w:numId="44">
    <w:abstractNumId w:val="38"/>
  </w:num>
  <w:num w:numId="45">
    <w:abstractNumId w:val="22"/>
  </w:num>
  <w:num w:numId="46">
    <w:abstractNumId w:val="73"/>
  </w:num>
  <w:num w:numId="47">
    <w:abstractNumId w:val="72"/>
  </w:num>
  <w:num w:numId="48">
    <w:abstractNumId w:val="87"/>
  </w:num>
  <w:num w:numId="49">
    <w:abstractNumId w:val="32"/>
  </w:num>
  <w:num w:numId="50">
    <w:abstractNumId w:val="91"/>
  </w:num>
  <w:num w:numId="51">
    <w:abstractNumId w:val="41"/>
  </w:num>
  <w:num w:numId="52">
    <w:abstractNumId w:val="63"/>
  </w:num>
  <w:num w:numId="53">
    <w:abstractNumId w:val="7"/>
  </w:num>
  <w:num w:numId="54">
    <w:abstractNumId w:val="15"/>
  </w:num>
  <w:num w:numId="55">
    <w:abstractNumId w:val="110"/>
  </w:num>
  <w:num w:numId="56">
    <w:abstractNumId w:val="55"/>
  </w:num>
  <w:num w:numId="57">
    <w:abstractNumId w:val="86"/>
  </w:num>
  <w:num w:numId="58">
    <w:abstractNumId w:val="35"/>
  </w:num>
  <w:num w:numId="59">
    <w:abstractNumId w:val="57"/>
  </w:num>
  <w:num w:numId="60">
    <w:abstractNumId w:val="79"/>
  </w:num>
  <w:num w:numId="61">
    <w:abstractNumId w:val="102"/>
  </w:num>
  <w:num w:numId="62">
    <w:abstractNumId w:val="82"/>
  </w:num>
  <w:num w:numId="63">
    <w:abstractNumId w:val="13"/>
  </w:num>
  <w:num w:numId="64">
    <w:abstractNumId w:val="14"/>
  </w:num>
  <w:num w:numId="65">
    <w:abstractNumId w:val="107"/>
  </w:num>
  <w:num w:numId="66">
    <w:abstractNumId w:val="42"/>
  </w:num>
  <w:num w:numId="67">
    <w:abstractNumId w:val="70"/>
  </w:num>
  <w:num w:numId="68">
    <w:abstractNumId w:val="75"/>
  </w:num>
  <w:num w:numId="69">
    <w:abstractNumId w:val="8"/>
  </w:num>
  <w:num w:numId="70">
    <w:abstractNumId w:val="10"/>
  </w:num>
  <w:num w:numId="71">
    <w:abstractNumId w:val="28"/>
  </w:num>
  <w:num w:numId="72">
    <w:abstractNumId w:val="31"/>
  </w:num>
  <w:num w:numId="73">
    <w:abstractNumId w:val="56"/>
  </w:num>
  <w:num w:numId="74">
    <w:abstractNumId w:val="49"/>
  </w:num>
  <w:num w:numId="75">
    <w:abstractNumId w:val="18"/>
  </w:num>
  <w:num w:numId="76">
    <w:abstractNumId w:val="64"/>
  </w:num>
  <w:num w:numId="77">
    <w:abstractNumId w:val="111"/>
  </w:num>
  <w:num w:numId="78">
    <w:abstractNumId w:val="112"/>
  </w:num>
  <w:num w:numId="79">
    <w:abstractNumId w:val="27"/>
  </w:num>
  <w:num w:numId="80">
    <w:abstractNumId w:val="33"/>
  </w:num>
  <w:num w:numId="81">
    <w:abstractNumId w:val="2"/>
  </w:num>
  <w:num w:numId="82">
    <w:abstractNumId w:val="24"/>
  </w:num>
  <w:num w:numId="83">
    <w:abstractNumId w:val="76"/>
  </w:num>
  <w:num w:numId="84">
    <w:abstractNumId w:val="62"/>
  </w:num>
  <w:num w:numId="85">
    <w:abstractNumId w:val="90"/>
  </w:num>
  <w:num w:numId="86">
    <w:abstractNumId w:val="68"/>
  </w:num>
  <w:num w:numId="87">
    <w:abstractNumId w:val="45"/>
  </w:num>
  <w:num w:numId="88">
    <w:abstractNumId w:val="44"/>
  </w:num>
  <w:num w:numId="89">
    <w:abstractNumId w:val="61"/>
  </w:num>
  <w:num w:numId="90">
    <w:abstractNumId w:val="59"/>
  </w:num>
  <w:num w:numId="91">
    <w:abstractNumId w:val="37"/>
  </w:num>
  <w:num w:numId="92">
    <w:abstractNumId w:val="12"/>
  </w:num>
  <w:num w:numId="93">
    <w:abstractNumId w:val="97"/>
  </w:num>
  <w:num w:numId="94">
    <w:abstractNumId w:val="106"/>
  </w:num>
  <w:num w:numId="95">
    <w:abstractNumId w:val="4"/>
  </w:num>
  <w:num w:numId="96">
    <w:abstractNumId w:val="19"/>
  </w:num>
  <w:num w:numId="97">
    <w:abstractNumId w:val="71"/>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8">
    <w:abstractNumId w:val="25"/>
  </w:num>
  <w:num w:numId="99">
    <w:abstractNumId w:val="95"/>
  </w:num>
  <w:num w:numId="100">
    <w:abstractNumId w:val="105"/>
  </w:num>
  <w:num w:numId="101">
    <w:abstractNumId w:val="48"/>
  </w:num>
  <w:num w:numId="102">
    <w:abstractNumId w:val="54"/>
  </w:num>
  <w:num w:numId="103">
    <w:abstractNumId w:val="77"/>
  </w:num>
  <w:num w:numId="104">
    <w:abstractNumId w:val="92"/>
  </w:num>
  <w:num w:numId="105">
    <w:abstractNumId w:val="60"/>
  </w:num>
  <w:num w:numId="106">
    <w:abstractNumId w:val="80"/>
  </w:num>
  <w:num w:numId="107">
    <w:abstractNumId w:val="108"/>
  </w:num>
  <w:num w:numId="108">
    <w:abstractNumId w:val="11"/>
  </w:num>
  <w:num w:numId="109">
    <w:abstractNumId w:val="88"/>
  </w:num>
  <w:num w:numId="110">
    <w:abstractNumId w:val="53"/>
  </w:num>
  <w:num w:numId="111">
    <w:abstractNumId w:val="17"/>
  </w:num>
  <w:num w:numId="112">
    <w:abstractNumId w:val="52"/>
  </w:num>
  <w:num w:numId="113">
    <w:abstractNumId w:val="113"/>
  </w:num>
  <w:num w:numId="114">
    <w:abstractNumId w:val="109"/>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 Stoeckel">
    <w15:presenceInfo w15:providerId="AD" w15:userId="S::dms543@cornell.edu::a079c1d9-f7fb-4bc3-96b4-f4aa1437d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5ED"/>
    <w:rsid w:val="0000292E"/>
    <w:rsid w:val="000036E5"/>
    <w:rsid w:val="000044E8"/>
    <w:rsid w:val="000053C8"/>
    <w:rsid w:val="00005ED9"/>
    <w:rsid w:val="00006304"/>
    <w:rsid w:val="00006382"/>
    <w:rsid w:val="00007033"/>
    <w:rsid w:val="00007561"/>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A73"/>
    <w:rsid w:val="00022D5B"/>
    <w:rsid w:val="00022F5D"/>
    <w:rsid w:val="00023071"/>
    <w:rsid w:val="0002336D"/>
    <w:rsid w:val="000239D9"/>
    <w:rsid w:val="00024017"/>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402"/>
    <w:rsid w:val="00052BAB"/>
    <w:rsid w:val="00052FD9"/>
    <w:rsid w:val="000530A7"/>
    <w:rsid w:val="00053B14"/>
    <w:rsid w:val="000545A9"/>
    <w:rsid w:val="000548C8"/>
    <w:rsid w:val="00055519"/>
    <w:rsid w:val="000559F7"/>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5FDA"/>
    <w:rsid w:val="0006693C"/>
    <w:rsid w:val="00066A5B"/>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7BB"/>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094"/>
    <w:rsid w:val="000A68DA"/>
    <w:rsid w:val="000A6906"/>
    <w:rsid w:val="000A6C04"/>
    <w:rsid w:val="000A748F"/>
    <w:rsid w:val="000A77CF"/>
    <w:rsid w:val="000A7AE6"/>
    <w:rsid w:val="000A7B9A"/>
    <w:rsid w:val="000A7BDA"/>
    <w:rsid w:val="000B00F6"/>
    <w:rsid w:val="000B09DC"/>
    <w:rsid w:val="000B0CF1"/>
    <w:rsid w:val="000B1068"/>
    <w:rsid w:val="000B145D"/>
    <w:rsid w:val="000B1A6F"/>
    <w:rsid w:val="000B1D57"/>
    <w:rsid w:val="000B2165"/>
    <w:rsid w:val="000B2CB9"/>
    <w:rsid w:val="000B3074"/>
    <w:rsid w:val="000B31A7"/>
    <w:rsid w:val="000B3500"/>
    <w:rsid w:val="000B3F56"/>
    <w:rsid w:val="000B4FCB"/>
    <w:rsid w:val="000B5594"/>
    <w:rsid w:val="000B5730"/>
    <w:rsid w:val="000B6225"/>
    <w:rsid w:val="000B6984"/>
    <w:rsid w:val="000B6C6A"/>
    <w:rsid w:val="000B6C6C"/>
    <w:rsid w:val="000B6C84"/>
    <w:rsid w:val="000B6D0C"/>
    <w:rsid w:val="000B729E"/>
    <w:rsid w:val="000B73A9"/>
    <w:rsid w:val="000B73DE"/>
    <w:rsid w:val="000B7D46"/>
    <w:rsid w:val="000C0756"/>
    <w:rsid w:val="000C0F7A"/>
    <w:rsid w:val="000C13E2"/>
    <w:rsid w:val="000C179D"/>
    <w:rsid w:val="000C17ED"/>
    <w:rsid w:val="000C2036"/>
    <w:rsid w:val="000C257B"/>
    <w:rsid w:val="000C26A4"/>
    <w:rsid w:val="000C292D"/>
    <w:rsid w:val="000C321E"/>
    <w:rsid w:val="000C3BE4"/>
    <w:rsid w:val="000C3DAD"/>
    <w:rsid w:val="000C41B3"/>
    <w:rsid w:val="000C47E9"/>
    <w:rsid w:val="000C4B18"/>
    <w:rsid w:val="000C4D0E"/>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4AD6"/>
    <w:rsid w:val="000E4E60"/>
    <w:rsid w:val="000E4E91"/>
    <w:rsid w:val="000E51DD"/>
    <w:rsid w:val="000E53CF"/>
    <w:rsid w:val="000E6A37"/>
    <w:rsid w:val="000E76FD"/>
    <w:rsid w:val="000F02BC"/>
    <w:rsid w:val="000F0E77"/>
    <w:rsid w:val="000F120F"/>
    <w:rsid w:val="000F1310"/>
    <w:rsid w:val="000F1417"/>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143"/>
    <w:rsid w:val="00110460"/>
    <w:rsid w:val="00112581"/>
    <w:rsid w:val="00112BD5"/>
    <w:rsid w:val="00112E46"/>
    <w:rsid w:val="0011352C"/>
    <w:rsid w:val="0011385F"/>
    <w:rsid w:val="001143A4"/>
    <w:rsid w:val="001148F4"/>
    <w:rsid w:val="00114FF6"/>
    <w:rsid w:val="0011532D"/>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933"/>
    <w:rsid w:val="00136CFA"/>
    <w:rsid w:val="00136F51"/>
    <w:rsid w:val="001370A9"/>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1C71"/>
    <w:rsid w:val="00151F2E"/>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895"/>
    <w:rsid w:val="00164B76"/>
    <w:rsid w:val="00164C9F"/>
    <w:rsid w:val="00165D51"/>
    <w:rsid w:val="0016643E"/>
    <w:rsid w:val="00166779"/>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3AF"/>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6D0"/>
    <w:rsid w:val="001B381B"/>
    <w:rsid w:val="001B63E6"/>
    <w:rsid w:val="001B69B5"/>
    <w:rsid w:val="001B76DB"/>
    <w:rsid w:val="001C0720"/>
    <w:rsid w:val="001C18AE"/>
    <w:rsid w:val="001C2BA2"/>
    <w:rsid w:val="001C352D"/>
    <w:rsid w:val="001C36FD"/>
    <w:rsid w:val="001C4279"/>
    <w:rsid w:val="001C4AE9"/>
    <w:rsid w:val="001C4CE9"/>
    <w:rsid w:val="001C50A1"/>
    <w:rsid w:val="001C567A"/>
    <w:rsid w:val="001C5DE2"/>
    <w:rsid w:val="001C68AD"/>
    <w:rsid w:val="001C6D75"/>
    <w:rsid w:val="001C6E31"/>
    <w:rsid w:val="001C7DED"/>
    <w:rsid w:val="001D000F"/>
    <w:rsid w:val="001D013C"/>
    <w:rsid w:val="001D0255"/>
    <w:rsid w:val="001D04FD"/>
    <w:rsid w:val="001D08A9"/>
    <w:rsid w:val="001D08DC"/>
    <w:rsid w:val="001D0E77"/>
    <w:rsid w:val="001D1A0D"/>
    <w:rsid w:val="001D1FC8"/>
    <w:rsid w:val="001D243E"/>
    <w:rsid w:val="001D2606"/>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D56"/>
    <w:rsid w:val="00217DDA"/>
    <w:rsid w:val="00220053"/>
    <w:rsid w:val="0022104B"/>
    <w:rsid w:val="0022135D"/>
    <w:rsid w:val="00221D8B"/>
    <w:rsid w:val="002234DE"/>
    <w:rsid w:val="0022367A"/>
    <w:rsid w:val="002239B8"/>
    <w:rsid w:val="00223C83"/>
    <w:rsid w:val="00223EEC"/>
    <w:rsid w:val="00224752"/>
    <w:rsid w:val="00224A11"/>
    <w:rsid w:val="00225933"/>
    <w:rsid w:val="00226008"/>
    <w:rsid w:val="00226127"/>
    <w:rsid w:val="00226139"/>
    <w:rsid w:val="00226D40"/>
    <w:rsid w:val="00226D9C"/>
    <w:rsid w:val="00227A18"/>
    <w:rsid w:val="00227C9F"/>
    <w:rsid w:val="002302E1"/>
    <w:rsid w:val="00230463"/>
    <w:rsid w:val="0023088B"/>
    <w:rsid w:val="00232008"/>
    <w:rsid w:val="00232251"/>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326"/>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B6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661"/>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2F23"/>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0DBF"/>
    <w:rsid w:val="002F19CA"/>
    <w:rsid w:val="002F1C69"/>
    <w:rsid w:val="002F1FAC"/>
    <w:rsid w:val="002F23CB"/>
    <w:rsid w:val="002F2420"/>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B24"/>
    <w:rsid w:val="00315200"/>
    <w:rsid w:val="00315FDB"/>
    <w:rsid w:val="0031654D"/>
    <w:rsid w:val="00316741"/>
    <w:rsid w:val="00316A33"/>
    <w:rsid w:val="00316D92"/>
    <w:rsid w:val="00316FF6"/>
    <w:rsid w:val="003176D2"/>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E3"/>
    <w:rsid w:val="003367B3"/>
    <w:rsid w:val="00336B85"/>
    <w:rsid w:val="00336BA8"/>
    <w:rsid w:val="003371BC"/>
    <w:rsid w:val="003374F8"/>
    <w:rsid w:val="003375FD"/>
    <w:rsid w:val="00337CDE"/>
    <w:rsid w:val="00337D59"/>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8DB"/>
    <w:rsid w:val="00356054"/>
    <w:rsid w:val="00356D22"/>
    <w:rsid w:val="00357246"/>
    <w:rsid w:val="00357F5C"/>
    <w:rsid w:val="00360052"/>
    <w:rsid w:val="00361110"/>
    <w:rsid w:val="0036141E"/>
    <w:rsid w:val="00361684"/>
    <w:rsid w:val="003616CA"/>
    <w:rsid w:val="00361980"/>
    <w:rsid w:val="00361C6B"/>
    <w:rsid w:val="003625D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ECD"/>
    <w:rsid w:val="00382294"/>
    <w:rsid w:val="0038255F"/>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518"/>
    <w:rsid w:val="003876E9"/>
    <w:rsid w:val="0038795E"/>
    <w:rsid w:val="00387D8A"/>
    <w:rsid w:val="00390571"/>
    <w:rsid w:val="003906C7"/>
    <w:rsid w:val="00390EC2"/>
    <w:rsid w:val="0039191E"/>
    <w:rsid w:val="00391E81"/>
    <w:rsid w:val="00391F49"/>
    <w:rsid w:val="0039212A"/>
    <w:rsid w:val="00392473"/>
    <w:rsid w:val="003926A4"/>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6A9"/>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3216"/>
    <w:rsid w:val="004032D9"/>
    <w:rsid w:val="004032FD"/>
    <w:rsid w:val="00403558"/>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0955"/>
    <w:rsid w:val="0041182F"/>
    <w:rsid w:val="00411835"/>
    <w:rsid w:val="004120A4"/>
    <w:rsid w:val="00412919"/>
    <w:rsid w:val="00412A91"/>
    <w:rsid w:val="00412C9C"/>
    <w:rsid w:val="004134DF"/>
    <w:rsid w:val="0041354F"/>
    <w:rsid w:val="00413D14"/>
    <w:rsid w:val="00414538"/>
    <w:rsid w:val="00414623"/>
    <w:rsid w:val="00414FE4"/>
    <w:rsid w:val="004152AD"/>
    <w:rsid w:val="004154C9"/>
    <w:rsid w:val="0041692F"/>
    <w:rsid w:val="00416A81"/>
    <w:rsid w:val="004174DC"/>
    <w:rsid w:val="004179E3"/>
    <w:rsid w:val="004200D7"/>
    <w:rsid w:val="00420BFF"/>
    <w:rsid w:val="00420CD9"/>
    <w:rsid w:val="00421AB8"/>
    <w:rsid w:val="00422D6A"/>
    <w:rsid w:val="00423A80"/>
    <w:rsid w:val="00423EEE"/>
    <w:rsid w:val="004247CD"/>
    <w:rsid w:val="0042489A"/>
    <w:rsid w:val="00424A42"/>
    <w:rsid w:val="004251DE"/>
    <w:rsid w:val="00425407"/>
    <w:rsid w:val="00426353"/>
    <w:rsid w:val="004264F3"/>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056"/>
    <w:rsid w:val="00440580"/>
    <w:rsid w:val="004417EF"/>
    <w:rsid w:val="00441930"/>
    <w:rsid w:val="00442069"/>
    <w:rsid w:val="004422FD"/>
    <w:rsid w:val="004428C0"/>
    <w:rsid w:val="00442F70"/>
    <w:rsid w:val="00443602"/>
    <w:rsid w:val="00443897"/>
    <w:rsid w:val="00444F07"/>
    <w:rsid w:val="004458B5"/>
    <w:rsid w:val="00446148"/>
    <w:rsid w:val="00446C2A"/>
    <w:rsid w:val="00446DFC"/>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543"/>
    <w:rsid w:val="0048528F"/>
    <w:rsid w:val="0048560B"/>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3E0"/>
    <w:rsid w:val="00495454"/>
    <w:rsid w:val="0049578D"/>
    <w:rsid w:val="0049597C"/>
    <w:rsid w:val="004959EA"/>
    <w:rsid w:val="00495C5B"/>
    <w:rsid w:val="00495CB9"/>
    <w:rsid w:val="00495CBF"/>
    <w:rsid w:val="00496A56"/>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5E26"/>
    <w:rsid w:val="004A6006"/>
    <w:rsid w:val="004A605E"/>
    <w:rsid w:val="004A7213"/>
    <w:rsid w:val="004B09A1"/>
    <w:rsid w:val="004B0D41"/>
    <w:rsid w:val="004B172D"/>
    <w:rsid w:val="004B20C5"/>
    <w:rsid w:val="004B2721"/>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0DE"/>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1E5C"/>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26EA"/>
    <w:rsid w:val="00502EB0"/>
    <w:rsid w:val="005040BA"/>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8FC"/>
    <w:rsid w:val="00527DE8"/>
    <w:rsid w:val="00527E7B"/>
    <w:rsid w:val="005301A0"/>
    <w:rsid w:val="00530F79"/>
    <w:rsid w:val="005319D2"/>
    <w:rsid w:val="00531B1B"/>
    <w:rsid w:val="00533A00"/>
    <w:rsid w:val="00533D0C"/>
    <w:rsid w:val="0053409B"/>
    <w:rsid w:val="00534158"/>
    <w:rsid w:val="005342E6"/>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5BC0"/>
    <w:rsid w:val="005460E4"/>
    <w:rsid w:val="005464CE"/>
    <w:rsid w:val="005466A6"/>
    <w:rsid w:val="00546A50"/>
    <w:rsid w:val="00546FD8"/>
    <w:rsid w:val="00547175"/>
    <w:rsid w:val="0054767C"/>
    <w:rsid w:val="005504EB"/>
    <w:rsid w:val="00551343"/>
    <w:rsid w:val="00551D8A"/>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66DD9"/>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E1D"/>
    <w:rsid w:val="005841D6"/>
    <w:rsid w:val="00584C0E"/>
    <w:rsid w:val="00584E1F"/>
    <w:rsid w:val="00584EFE"/>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7D9"/>
    <w:rsid w:val="005A77ED"/>
    <w:rsid w:val="005A7CF9"/>
    <w:rsid w:val="005B040F"/>
    <w:rsid w:val="005B0F6C"/>
    <w:rsid w:val="005B1E7F"/>
    <w:rsid w:val="005B1FA8"/>
    <w:rsid w:val="005B264F"/>
    <w:rsid w:val="005B38DC"/>
    <w:rsid w:val="005B3E60"/>
    <w:rsid w:val="005B4921"/>
    <w:rsid w:val="005B5AA9"/>
    <w:rsid w:val="005B5BE4"/>
    <w:rsid w:val="005B601A"/>
    <w:rsid w:val="005B62EF"/>
    <w:rsid w:val="005B6398"/>
    <w:rsid w:val="005B656B"/>
    <w:rsid w:val="005B6DE0"/>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4EEE"/>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051"/>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8D0"/>
    <w:rsid w:val="00601FF1"/>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1845"/>
    <w:rsid w:val="006122FF"/>
    <w:rsid w:val="00612629"/>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48D2"/>
    <w:rsid w:val="00634B30"/>
    <w:rsid w:val="00634BC5"/>
    <w:rsid w:val="00634F1D"/>
    <w:rsid w:val="00635763"/>
    <w:rsid w:val="00635A51"/>
    <w:rsid w:val="0063639E"/>
    <w:rsid w:val="0063641C"/>
    <w:rsid w:val="00636510"/>
    <w:rsid w:val="00636779"/>
    <w:rsid w:val="00636BDA"/>
    <w:rsid w:val="0063701B"/>
    <w:rsid w:val="00637078"/>
    <w:rsid w:val="006371C1"/>
    <w:rsid w:val="00637690"/>
    <w:rsid w:val="00637756"/>
    <w:rsid w:val="00637E73"/>
    <w:rsid w:val="00640171"/>
    <w:rsid w:val="006403C3"/>
    <w:rsid w:val="00640D48"/>
    <w:rsid w:val="006412C4"/>
    <w:rsid w:val="006417B3"/>
    <w:rsid w:val="006417E8"/>
    <w:rsid w:val="00641D94"/>
    <w:rsid w:val="0064216F"/>
    <w:rsid w:val="00642379"/>
    <w:rsid w:val="00642488"/>
    <w:rsid w:val="00642499"/>
    <w:rsid w:val="006424D4"/>
    <w:rsid w:val="006444A3"/>
    <w:rsid w:val="0064486D"/>
    <w:rsid w:val="00644954"/>
    <w:rsid w:val="00644E2A"/>
    <w:rsid w:val="0064506B"/>
    <w:rsid w:val="00645240"/>
    <w:rsid w:val="0064524C"/>
    <w:rsid w:val="0064532D"/>
    <w:rsid w:val="0064553C"/>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C07"/>
    <w:rsid w:val="00662D94"/>
    <w:rsid w:val="00662DE4"/>
    <w:rsid w:val="0066329A"/>
    <w:rsid w:val="006633E5"/>
    <w:rsid w:val="006636B7"/>
    <w:rsid w:val="0066395E"/>
    <w:rsid w:val="0066396C"/>
    <w:rsid w:val="00663C93"/>
    <w:rsid w:val="00663DAB"/>
    <w:rsid w:val="0066443D"/>
    <w:rsid w:val="00664AA9"/>
    <w:rsid w:val="00665603"/>
    <w:rsid w:val="006665BD"/>
    <w:rsid w:val="00666973"/>
    <w:rsid w:val="006670E9"/>
    <w:rsid w:val="00667BB2"/>
    <w:rsid w:val="00667F65"/>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8A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25E"/>
    <w:rsid w:val="006C18E0"/>
    <w:rsid w:val="006C1F1F"/>
    <w:rsid w:val="006C24E3"/>
    <w:rsid w:val="006C27EC"/>
    <w:rsid w:val="006C29BD"/>
    <w:rsid w:val="006C2A8E"/>
    <w:rsid w:val="006C3795"/>
    <w:rsid w:val="006C3D87"/>
    <w:rsid w:val="006C4053"/>
    <w:rsid w:val="006C42D2"/>
    <w:rsid w:val="006C4B4A"/>
    <w:rsid w:val="006C4E3B"/>
    <w:rsid w:val="006C4F5A"/>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5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480A"/>
    <w:rsid w:val="006F50AB"/>
    <w:rsid w:val="006F52EE"/>
    <w:rsid w:val="006F5412"/>
    <w:rsid w:val="006F5C5C"/>
    <w:rsid w:val="006F5E73"/>
    <w:rsid w:val="006F6604"/>
    <w:rsid w:val="006F662D"/>
    <w:rsid w:val="006F68FE"/>
    <w:rsid w:val="006F6BD7"/>
    <w:rsid w:val="006F762A"/>
    <w:rsid w:val="006F783D"/>
    <w:rsid w:val="006F7EF8"/>
    <w:rsid w:val="007002D6"/>
    <w:rsid w:val="00700BF6"/>
    <w:rsid w:val="00700CAD"/>
    <w:rsid w:val="007010FC"/>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32"/>
    <w:rsid w:val="00725C50"/>
    <w:rsid w:val="00725F2B"/>
    <w:rsid w:val="007273EC"/>
    <w:rsid w:val="00730033"/>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B"/>
    <w:rsid w:val="007635E2"/>
    <w:rsid w:val="00763CB8"/>
    <w:rsid w:val="007646A1"/>
    <w:rsid w:val="0076493B"/>
    <w:rsid w:val="00764A84"/>
    <w:rsid w:val="00764C30"/>
    <w:rsid w:val="007658CF"/>
    <w:rsid w:val="00766073"/>
    <w:rsid w:val="00767337"/>
    <w:rsid w:val="00767A92"/>
    <w:rsid w:val="007703F8"/>
    <w:rsid w:val="00770483"/>
    <w:rsid w:val="007725D3"/>
    <w:rsid w:val="007726C6"/>
    <w:rsid w:val="007728C7"/>
    <w:rsid w:val="00772CCB"/>
    <w:rsid w:val="00773952"/>
    <w:rsid w:val="00773985"/>
    <w:rsid w:val="007743B2"/>
    <w:rsid w:val="0077468A"/>
    <w:rsid w:val="00774725"/>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34B"/>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78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307"/>
    <w:rsid w:val="007B4EB1"/>
    <w:rsid w:val="007B559F"/>
    <w:rsid w:val="007B5A7C"/>
    <w:rsid w:val="007B5E6B"/>
    <w:rsid w:val="007B603E"/>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EAB"/>
    <w:rsid w:val="007C4F9A"/>
    <w:rsid w:val="007C5460"/>
    <w:rsid w:val="007C5B3C"/>
    <w:rsid w:val="007C5D46"/>
    <w:rsid w:val="007C5EC2"/>
    <w:rsid w:val="007C612E"/>
    <w:rsid w:val="007C67D2"/>
    <w:rsid w:val="007C7210"/>
    <w:rsid w:val="007C7C7A"/>
    <w:rsid w:val="007D0492"/>
    <w:rsid w:val="007D0951"/>
    <w:rsid w:val="007D0C74"/>
    <w:rsid w:val="007D10B3"/>
    <w:rsid w:val="007D133E"/>
    <w:rsid w:val="007D1760"/>
    <w:rsid w:val="007D29EE"/>
    <w:rsid w:val="007D29FD"/>
    <w:rsid w:val="007D2AF6"/>
    <w:rsid w:val="007D3041"/>
    <w:rsid w:val="007D3AC5"/>
    <w:rsid w:val="007D3C63"/>
    <w:rsid w:val="007D3EA7"/>
    <w:rsid w:val="007D3EFA"/>
    <w:rsid w:val="007D448C"/>
    <w:rsid w:val="007D495F"/>
    <w:rsid w:val="007D5122"/>
    <w:rsid w:val="007D519A"/>
    <w:rsid w:val="007D56A0"/>
    <w:rsid w:val="007D6029"/>
    <w:rsid w:val="007D61FC"/>
    <w:rsid w:val="007D63BF"/>
    <w:rsid w:val="007D64B8"/>
    <w:rsid w:val="007D7495"/>
    <w:rsid w:val="007D7827"/>
    <w:rsid w:val="007D7FCB"/>
    <w:rsid w:val="007E06B8"/>
    <w:rsid w:val="007E0791"/>
    <w:rsid w:val="007E0E5F"/>
    <w:rsid w:val="007E11DF"/>
    <w:rsid w:val="007E1315"/>
    <w:rsid w:val="007E255E"/>
    <w:rsid w:val="007E2CD6"/>
    <w:rsid w:val="007E2E0F"/>
    <w:rsid w:val="007E31C7"/>
    <w:rsid w:val="007E40B4"/>
    <w:rsid w:val="007E41FC"/>
    <w:rsid w:val="007E454F"/>
    <w:rsid w:val="007E46BD"/>
    <w:rsid w:val="007E4970"/>
    <w:rsid w:val="007E5083"/>
    <w:rsid w:val="007E515F"/>
    <w:rsid w:val="007E5709"/>
    <w:rsid w:val="007E5A38"/>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3D38"/>
    <w:rsid w:val="007F4706"/>
    <w:rsid w:val="007F5ABB"/>
    <w:rsid w:val="007F5E01"/>
    <w:rsid w:val="007F5F44"/>
    <w:rsid w:val="007F6B5D"/>
    <w:rsid w:val="007F76A2"/>
    <w:rsid w:val="007F7B3A"/>
    <w:rsid w:val="007F7D34"/>
    <w:rsid w:val="00800A85"/>
    <w:rsid w:val="0080140A"/>
    <w:rsid w:val="0080165D"/>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60F6"/>
    <w:rsid w:val="0084613C"/>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4BF"/>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D96"/>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FB8"/>
    <w:rsid w:val="0090518B"/>
    <w:rsid w:val="00905253"/>
    <w:rsid w:val="0090528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8BC"/>
    <w:rsid w:val="009238C3"/>
    <w:rsid w:val="009242DF"/>
    <w:rsid w:val="009246DF"/>
    <w:rsid w:val="009249B5"/>
    <w:rsid w:val="00924BF9"/>
    <w:rsid w:val="00924EE7"/>
    <w:rsid w:val="00925739"/>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B04"/>
    <w:rsid w:val="00933BFF"/>
    <w:rsid w:val="00933C09"/>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809"/>
    <w:rsid w:val="009848A0"/>
    <w:rsid w:val="00985359"/>
    <w:rsid w:val="00985509"/>
    <w:rsid w:val="0098561E"/>
    <w:rsid w:val="00986B7D"/>
    <w:rsid w:val="00986C18"/>
    <w:rsid w:val="00986D5C"/>
    <w:rsid w:val="0098755E"/>
    <w:rsid w:val="009900DB"/>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866"/>
    <w:rsid w:val="0099511A"/>
    <w:rsid w:val="009956A5"/>
    <w:rsid w:val="00995D53"/>
    <w:rsid w:val="00995ECB"/>
    <w:rsid w:val="00996747"/>
    <w:rsid w:val="009971AA"/>
    <w:rsid w:val="009A1BDE"/>
    <w:rsid w:val="009A1D53"/>
    <w:rsid w:val="009A228A"/>
    <w:rsid w:val="009A2571"/>
    <w:rsid w:val="009A2907"/>
    <w:rsid w:val="009A2A2E"/>
    <w:rsid w:val="009A2A46"/>
    <w:rsid w:val="009A2B3A"/>
    <w:rsid w:val="009A2C24"/>
    <w:rsid w:val="009A3CAC"/>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5E51"/>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23FC"/>
    <w:rsid w:val="009D2930"/>
    <w:rsid w:val="009D2D43"/>
    <w:rsid w:val="009D346D"/>
    <w:rsid w:val="009D410E"/>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B1A"/>
    <w:rsid w:val="00A43D2A"/>
    <w:rsid w:val="00A43F54"/>
    <w:rsid w:val="00A44243"/>
    <w:rsid w:val="00A44538"/>
    <w:rsid w:val="00A44A3A"/>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0E0D"/>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AF7"/>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61B"/>
    <w:rsid w:val="00AD0029"/>
    <w:rsid w:val="00AD06EA"/>
    <w:rsid w:val="00AD0EB3"/>
    <w:rsid w:val="00AD1151"/>
    <w:rsid w:val="00AD1A0D"/>
    <w:rsid w:val="00AD1AF5"/>
    <w:rsid w:val="00AD1F34"/>
    <w:rsid w:val="00AD26EC"/>
    <w:rsid w:val="00AD2A9D"/>
    <w:rsid w:val="00AD2BDF"/>
    <w:rsid w:val="00AD327A"/>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5546"/>
    <w:rsid w:val="00B05B57"/>
    <w:rsid w:val="00B0661C"/>
    <w:rsid w:val="00B068A0"/>
    <w:rsid w:val="00B07112"/>
    <w:rsid w:val="00B100A0"/>
    <w:rsid w:val="00B10AC8"/>
    <w:rsid w:val="00B118D6"/>
    <w:rsid w:val="00B11A5E"/>
    <w:rsid w:val="00B11C21"/>
    <w:rsid w:val="00B11F8A"/>
    <w:rsid w:val="00B12199"/>
    <w:rsid w:val="00B12473"/>
    <w:rsid w:val="00B1265A"/>
    <w:rsid w:val="00B12912"/>
    <w:rsid w:val="00B12DF5"/>
    <w:rsid w:val="00B13084"/>
    <w:rsid w:val="00B132BE"/>
    <w:rsid w:val="00B133DB"/>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70937"/>
    <w:rsid w:val="00B70A26"/>
    <w:rsid w:val="00B70C83"/>
    <w:rsid w:val="00B70E39"/>
    <w:rsid w:val="00B712ED"/>
    <w:rsid w:val="00B7171C"/>
    <w:rsid w:val="00B71A21"/>
    <w:rsid w:val="00B71AA1"/>
    <w:rsid w:val="00B71D5D"/>
    <w:rsid w:val="00B72018"/>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183"/>
    <w:rsid w:val="00BA355B"/>
    <w:rsid w:val="00BA4EE4"/>
    <w:rsid w:val="00BA57E9"/>
    <w:rsid w:val="00BA5865"/>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1FE2"/>
    <w:rsid w:val="00BB249C"/>
    <w:rsid w:val="00BB2E52"/>
    <w:rsid w:val="00BB2F39"/>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3E2"/>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E2A"/>
    <w:rsid w:val="00BD237C"/>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35A7"/>
    <w:rsid w:val="00C041D2"/>
    <w:rsid w:val="00C04271"/>
    <w:rsid w:val="00C046E1"/>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10189"/>
    <w:rsid w:val="00C10584"/>
    <w:rsid w:val="00C1067D"/>
    <w:rsid w:val="00C10D44"/>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76B"/>
    <w:rsid w:val="00C267CA"/>
    <w:rsid w:val="00C26CB7"/>
    <w:rsid w:val="00C27A36"/>
    <w:rsid w:val="00C306F8"/>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2CC6"/>
    <w:rsid w:val="00C53703"/>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3B2"/>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042"/>
    <w:rsid w:val="00C836C5"/>
    <w:rsid w:val="00C83741"/>
    <w:rsid w:val="00C83F96"/>
    <w:rsid w:val="00C842E7"/>
    <w:rsid w:val="00C8480F"/>
    <w:rsid w:val="00C854DB"/>
    <w:rsid w:val="00C85C17"/>
    <w:rsid w:val="00C861B6"/>
    <w:rsid w:val="00C87383"/>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6A7"/>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646"/>
    <w:rsid w:val="00CD4918"/>
    <w:rsid w:val="00CD4B81"/>
    <w:rsid w:val="00CD4FF6"/>
    <w:rsid w:val="00CD508B"/>
    <w:rsid w:val="00CD61CE"/>
    <w:rsid w:val="00CD63B5"/>
    <w:rsid w:val="00CD7C5B"/>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9AE"/>
    <w:rsid w:val="00CE4C8C"/>
    <w:rsid w:val="00CE4D5A"/>
    <w:rsid w:val="00CE4FD6"/>
    <w:rsid w:val="00CE53D6"/>
    <w:rsid w:val="00CE5E74"/>
    <w:rsid w:val="00CE66F1"/>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8FF"/>
    <w:rsid w:val="00D04098"/>
    <w:rsid w:val="00D040F2"/>
    <w:rsid w:val="00D05CFD"/>
    <w:rsid w:val="00D06326"/>
    <w:rsid w:val="00D06B84"/>
    <w:rsid w:val="00D07B2D"/>
    <w:rsid w:val="00D07D5C"/>
    <w:rsid w:val="00D07D6E"/>
    <w:rsid w:val="00D07FDE"/>
    <w:rsid w:val="00D104F5"/>
    <w:rsid w:val="00D10DA7"/>
    <w:rsid w:val="00D11298"/>
    <w:rsid w:val="00D113C7"/>
    <w:rsid w:val="00D11A6D"/>
    <w:rsid w:val="00D11D42"/>
    <w:rsid w:val="00D11E45"/>
    <w:rsid w:val="00D12620"/>
    <w:rsid w:val="00D12CA8"/>
    <w:rsid w:val="00D1348D"/>
    <w:rsid w:val="00D13A9F"/>
    <w:rsid w:val="00D1431A"/>
    <w:rsid w:val="00D14ECC"/>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6F7D"/>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225"/>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63E3"/>
    <w:rsid w:val="00DA6755"/>
    <w:rsid w:val="00DA73FA"/>
    <w:rsid w:val="00DA79C6"/>
    <w:rsid w:val="00DB0306"/>
    <w:rsid w:val="00DB03D4"/>
    <w:rsid w:val="00DB054A"/>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71B"/>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E019F"/>
    <w:rsid w:val="00DE0327"/>
    <w:rsid w:val="00DE09B2"/>
    <w:rsid w:val="00DE0C28"/>
    <w:rsid w:val="00DE1958"/>
    <w:rsid w:val="00DE1D4B"/>
    <w:rsid w:val="00DE20AB"/>
    <w:rsid w:val="00DE22AB"/>
    <w:rsid w:val="00DE260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21B"/>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2774B"/>
    <w:rsid w:val="00E304F9"/>
    <w:rsid w:val="00E3069A"/>
    <w:rsid w:val="00E3105F"/>
    <w:rsid w:val="00E31624"/>
    <w:rsid w:val="00E31B7C"/>
    <w:rsid w:val="00E321C2"/>
    <w:rsid w:val="00E32B65"/>
    <w:rsid w:val="00E32C39"/>
    <w:rsid w:val="00E33969"/>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195"/>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1"/>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172"/>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3CE5"/>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4773"/>
    <w:rsid w:val="00F14B35"/>
    <w:rsid w:val="00F14EFF"/>
    <w:rsid w:val="00F15720"/>
    <w:rsid w:val="00F158D1"/>
    <w:rsid w:val="00F159A7"/>
    <w:rsid w:val="00F162C3"/>
    <w:rsid w:val="00F1630E"/>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52E"/>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BCF"/>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51BB"/>
    <w:rsid w:val="00F7528D"/>
    <w:rsid w:val="00F7597E"/>
    <w:rsid w:val="00F75B20"/>
    <w:rsid w:val="00F75E45"/>
    <w:rsid w:val="00F75F8D"/>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4CF3"/>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B0671"/>
  <w15:chartTrackingRefBased/>
  <w15:docId w15:val="{86D375B2-2097-44A5-9CA2-AA635E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7"/>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F115B0"/>
    <w:pPr>
      <w:keepNext/>
      <w:shd w:val="clear" w:color="auto" w:fill="A8D08D" w:themeFill="accent6" w:themeFillTint="99"/>
      <w:spacing w:before="360" w:after="120"/>
      <w:outlineLvl w:val="1"/>
    </w:pPr>
    <w:rPr>
      <w:rFonts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F115B0"/>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6"/>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Guidances/ucm125434.htm" TargetMode="External"/><Relationship Id="rId1" Type="http://schemas.openxmlformats.org/officeDocument/2006/relationships/hyperlink" Target="http://www.calrecycle.ca.gov/Laws/Regulations/Title14/ch31a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62C9A4-DD6F-4863-AB2F-8493D4A5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53272</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Scott Nichols</cp:lastModifiedBy>
  <cp:revision>2</cp:revision>
  <cp:lastPrinted>2020-09-02T15:46:00Z</cp:lastPrinted>
  <dcterms:created xsi:type="dcterms:W3CDTF">2021-04-28T17:02:00Z</dcterms:created>
  <dcterms:modified xsi:type="dcterms:W3CDTF">2021-04-28T17:02:00Z</dcterms:modified>
</cp:coreProperties>
</file>